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3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80"/>
        <w:gridCol w:w="6285"/>
        <w:gridCol w:w="292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10290" w:type="dxa"/>
            <w:gridSpan w:val="3"/>
            <w:tcBorders>
              <w:top w:val="nil"/>
              <w:left w:val="nil"/>
              <w:bottom w:val="nil"/>
              <w:right w:val="nil"/>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6"/>
                <w:szCs w:val="36"/>
                <w:u w:val="none"/>
              </w:rPr>
            </w:pPr>
            <w:r>
              <w:rPr>
                <w:rStyle w:val="10"/>
                <w:bdr w:val="none" w:color="auto" w:sz="0" w:space="0"/>
                <w:lang w:val="en-US" w:eastAsia="zh-CN" w:bidi="ar"/>
              </w:rPr>
              <w:t>公共服务清单（</w:t>
            </w:r>
            <w:r>
              <w:rPr>
                <w:rStyle w:val="11"/>
                <w:rFonts w:eastAsia="宋体"/>
                <w:bdr w:val="none" w:color="auto" w:sz="0" w:space="0"/>
                <w:lang w:val="en-US" w:eastAsia="zh-CN" w:bidi="ar"/>
              </w:rPr>
              <w:t>2023</w:t>
            </w:r>
            <w:r>
              <w:rPr>
                <w:rStyle w:val="10"/>
                <w:bdr w:val="none" w:color="auto" w:sz="0" w:space="0"/>
                <w:lang w:val="en-US" w:eastAsia="zh-CN" w:bidi="ar"/>
              </w:rPr>
              <w:t>年版）</w:t>
            </w:r>
          </w:p>
        </w:tc>
        <w:tc>
          <w:tcPr>
            <w:tcW w:w="1080"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12"/>
                <w:bdr w:val="none" w:color="auto" w:sz="0" w:space="0"/>
                <w:lang w:val="en-US" w:eastAsia="zh-CN" w:bidi="ar"/>
              </w:rPr>
              <w:t>序号</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12"/>
                <w:bdr w:val="none" w:color="auto" w:sz="0" w:space="0"/>
                <w:lang w:val="en-US" w:eastAsia="zh-CN" w:bidi="ar"/>
              </w:rPr>
              <w:t>事项名称</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12"/>
                <w:bdr w:val="none" w:color="auto" w:sz="0" w:space="0"/>
                <w:lang w:val="en-US" w:eastAsia="zh-CN" w:bidi="ar"/>
              </w:rPr>
              <w:t>实施机构</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一、发改委</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4"/>
                <w:bdr w:val="none" w:color="auto" w:sz="0" w:space="0"/>
                <w:lang w:val="en-US" w:eastAsia="zh-CN" w:bidi="ar"/>
              </w:rPr>
              <w:t>农产品进口关税配额转报</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5"/>
                <w:bdr w:val="none" w:color="auto" w:sz="0" w:space="0"/>
                <w:lang w:val="en-US" w:eastAsia="zh-CN" w:bidi="ar"/>
              </w:rPr>
              <w:t>服务业和财经股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4"/>
                <w:bdr w:val="none" w:color="auto" w:sz="0" w:space="0"/>
                <w:lang w:val="en-US" w:eastAsia="zh-CN" w:bidi="ar"/>
              </w:rPr>
              <w:t>涉企收费清单公布</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5"/>
                <w:bdr w:val="none" w:color="auto" w:sz="0" w:space="0"/>
                <w:lang w:val="en-US" w:eastAsia="zh-CN" w:bidi="ar"/>
              </w:rPr>
              <w:t>价格服务和收费管理股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4"/>
                <w:bdr w:val="none" w:color="auto" w:sz="0" w:space="0"/>
                <w:lang w:val="en-US" w:eastAsia="zh-CN" w:bidi="ar"/>
              </w:rPr>
              <w:t>经营性服务收费管理目录公布</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5"/>
                <w:bdr w:val="none" w:color="auto" w:sz="0" w:space="0"/>
                <w:lang w:val="en-US" w:eastAsia="zh-CN" w:bidi="ar"/>
              </w:rPr>
              <w:t>价格服务和收费管理股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4"/>
                <w:bdr w:val="none" w:color="auto" w:sz="0" w:space="0"/>
                <w:lang w:val="en-US" w:eastAsia="zh-CN" w:bidi="ar"/>
              </w:rPr>
              <w:t>社会法人公共信用信息查询服务</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5"/>
                <w:bdr w:val="none" w:color="auto" w:sz="0" w:space="0"/>
                <w:lang w:val="en-US" w:eastAsia="zh-CN" w:bidi="ar"/>
              </w:rPr>
              <w:t>服务业和财金股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4"/>
                <w:bdr w:val="none" w:color="auto" w:sz="0" w:space="0"/>
                <w:lang w:val="en-US" w:eastAsia="zh-CN" w:bidi="ar"/>
              </w:rPr>
              <w:t>价格争议调解处理</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5"/>
                <w:bdr w:val="none" w:color="auto" w:sz="0" w:space="0"/>
                <w:lang w:val="en-US" w:eastAsia="zh-CN" w:bidi="ar"/>
              </w:rPr>
              <w:t>价格服务和收费管理股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4"/>
                <w:bdr w:val="none" w:color="auto" w:sz="0" w:space="0"/>
                <w:lang w:val="en-US" w:eastAsia="zh-CN" w:bidi="ar"/>
              </w:rPr>
              <w:t>农产品成本收益信息发布</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5"/>
                <w:bdr w:val="none" w:color="auto" w:sz="0" w:space="0"/>
                <w:lang w:val="en-US" w:eastAsia="zh-CN" w:bidi="ar"/>
              </w:rPr>
              <w:t>价格服务和收费管理股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4"/>
                <w:bdr w:val="none" w:color="auto" w:sz="0" w:space="0"/>
                <w:lang w:val="en-US" w:eastAsia="zh-CN" w:bidi="ar"/>
              </w:rPr>
              <w:t>价格监测信息发布</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5"/>
                <w:bdr w:val="none" w:color="auto" w:sz="0" w:space="0"/>
                <w:lang w:val="en-US" w:eastAsia="zh-CN" w:bidi="ar"/>
              </w:rPr>
              <w:t>价格服务和收费管理股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6"/>
                <w:bdr w:val="none" w:color="auto" w:sz="0" w:space="0"/>
                <w:lang w:val="en-US" w:eastAsia="zh-CN" w:bidi="ar"/>
              </w:rPr>
              <w:t>创投企业备案申请材料转报</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5"/>
                <w:bdr w:val="none" w:color="auto" w:sz="0" w:space="0"/>
                <w:lang w:val="en-US" w:eastAsia="zh-CN" w:bidi="ar"/>
              </w:rPr>
              <w:t>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平价商店（惠民菜篮子活动）组织实施</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5"/>
                <w:bdr w:val="none" w:color="auto" w:sz="0" w:space="0"/>
                <w:lang w:val="en-US" w:eastAsia="zh-CN" w:bidi="ar"/>
              </w:rPr>
              <w:t>价格服务和收费管理股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节能宣传教育</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5"/>
                <w:bdr w:val="none" w:color="auto" w:sz="0" w:space="0"/>
                <w:lang w:val="en-US" w:eastAsia="zh-CN" w:bidi="ar"/>
              </w:rPr>
              <w:t>能源办</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重点用能企业能源管理负责人培训</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5"/>
                <w:bdr w:val="none" w:color="auto" w:sz="0" w:space="0"/>
                <w:lang w:val="en-US" w:eastAsia="zh-CN" w:bidi="ar"/>
              </w:rPr>
              <w:t>能源办</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节能法律、法规、规章和标准的宣传和培训</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5"/>
                <w:bdr w:val="none" w:color="auto" w:sz="0" w:space="0"/>
                <w:lang w:val="en-US" w:eastAsia="zh-CN" w:bidi="ar"/>
              </w:rPr>
              <w:t>能源办</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大中型水库移民人口更新核实转报</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5"/>
                <w:bdr w:val="none" w:color="auto" w:sz="0" w:space="0"/>
                <w:lang w:val="en-US" w:eastAsia="zh-CN" w:bidi="ar"/>
              </w:rPr>
              <w:t>国民经济综合规划股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w:t>
            </w:r>
          </w:p>
        </w:tc>
        <w:tc>
          <w:tcPr>
            <w:tcW w:w="628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5"/>
                <w:bdr w:val="none" w:color="auto" w:sz="0" w:space="0"/>
                <w:lang w:val="en-US" w:eastAsia="zh-CN" w:bidi="ar"/>
              </w:rPr>
              <w:t>当年民生工程项目目录公布</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bookmarkStart w:id="0" w:name="_GoBack"/>
            <w:bookmarkEnd w:id="0"/>
            <w:r>
              <w:rPr>
                <w:rStyle w:val="15"/>
                <w:bdr w:val="none" w:color="auto" w:sz="0" w:space="0"/>
                <w:lang w:val="en-US" w:eastAsia="zh-CN" w:bidi="ar"/>
              </w:rPr>
              <w:t>民生工程管理中心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6"/>
                <w:bdr w:val="none" w:color="auto" w:sz="0" w:space="0"/>
                <w:lang w:val="en-US" w:eastAsia="zh-CN" w:bidi="ar"/>
              </w:rPr>
              <w:t>国防动员主题宣传教育</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5"/>
                <w:bdr w:val="none" w:color="auto" w:sz="0" w:space="0"/>
                <w:lang w:val="en-US" w:eastAsia="zh-CN" w:bidi="ar"/>
              </w:rPr>
              <w:t>国防动员股、国防动员保障服务中心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6"/>
                <w:bdr w:val="none" w:color="auto" w:sz="0" w:space="0"/>
                <w:lang w:val="en-US" w:eastAsia="zh-CN" w:bidi="ar"/>
              </w:rPr>
              <w:t>国防动员投诉举报受理</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5"/>
                <w:bdr w:val="none" w:color="auto" w:sz="0" w:space="0"/>
                <w:lang w:val="en-US" w:eastAsia="zh-CN" w:bidi="ar"/>
              </w:rPr>
              <w:t>国防动员股、国防动员保障服务中心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6"/>
                <w:bdr w:val="none" w:color="auto" w:sz="0" w:space="0"/>
                <w:lang w:val="en-US" w:eastAsia="zh-CN" w:bidi="ar"/>
              </w:rPr>
              <w:t>应急支援服务</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5"/>
                <w:bdr w:val="none" w:color="auto" w:sz="0" w:space="0"/>
                <w:lang w:val="en-US" w:eastAsia="zh-CN" w:bidi="ar"/>
              </w:rPr>
              <w:t>国防动员股、国防动员保障服务中心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6"/>
                <w:bdr w:val="none" w:color="auto" w:sz="0" w:space="0"/>
                <w:lang w:val="en-US" w:eastAsia="zh-CN" w:bidi="ar"/>
              </w:rPr>
              <w:t>防空通信、警报的建设和管理（含警报试鸣、发放）</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5"/>
                <w:bdr w:val="none" w:color="auto" w:sz="0" w:space="0"/>
                <w:lang w:val="en-US" w:eastAsia="zh-CN" w:bidi="ar"/>
              </w:rPr>
              <w:t>国防动员股、国防动员保障服务中心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6"/>
                <w:bdr w:val="none" w:color="auto" w:sz="0" w:space="0"/>
                <w:lang w:val="en-US" w:eastAsia="zh-CN" w:bidi="ar"/>
              </w:rPr>
              <w:t>组织有关部门建立群众防空组织开展防空演练</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5"/>
                <w:bdr w:val="none" w:color="auto" w:sz="0" w:space="0"/>
                <w:lang w:val="en-US" w:eastAsia="zh-CN" w:bidi="ar"/>
              </w:rPr>
              <w:t>国防动员股、国防动员保障服务中心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开展世界粮食日暨爱粮节粮宣传周活动</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5"/>
                <w:bdr w:val="none" w:color="auto" w:sz="0" w:space="0"/>
                <w:lang w:val="en-US" w:eastAsia="zh-CN" w:bidi="ar"/>
              </w:rPr>
              <w:t>粮食和物资储备股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粮食行业的技术改造和新技术推广</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5"/>
                <w:bdr w:val="none" w:color="auto" w:sz="0" w:space="0"/>
                <w:lang w:val="en-US" w:eastAsia="zh-CN" w:bidi="ar"/>
              </w:rPr>
              <w:t>安全仓储与科技股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粮油价格监测预警数据发布</w:t>
            </w:r>
          </w:p>
        </w:tc>
        <w:tc>
          <w:tcPr>
            <w:tcW w:w="2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5"/>
                <w:bdr w:val="none" w:color="auto" w:sz="0" w:space="0"/>
                <w:lang w:val="en-US" w:eastAsia="zh-CN" w:bidi="ar"/>
              </w:rPr>
              <w:t>安全仓储与科技股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二、教体局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安徽省中小学生学籍查询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基教股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中等职业学校毕业证书基本信息勘误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职成股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县直管中等职业学校国家助学金学生名单核实</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教育服务中心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中考政策加分核实</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招生考试中心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中考成绩查询服务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招生考试中心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残疾适龄儿童、少年义务教育入学服务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基教股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初中毕业学业水平考试报名服务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招生考试中心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中考体育考试免考、缓考服务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基教股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高中阶段其他学校在校生和社会人员普通高中学业水平考试服务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招生考试中心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义务教育学校学生学籍变动办理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基教股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中等职业学校免学费申请办理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教育服务中心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学前教育资助服务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教育服务中心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普通高中建档立卡等家庭经济困难学生免学杂费服务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教育服务中心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经济困难高校学生生源地信用助学贷款申请资料审核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教育服务中心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幼儿园、小学和初级中学教师资格证遗失、损毁补（换）发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人事股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农村原民办教师身份和教龄认定材料核实转报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人事股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受教育者合法权益受侵申诉受理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纪委监委派驻县委教育工委纪检监察组</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义务教育阶段家庭经济困难学生生活补助发放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教育服务中心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中考理科实验免考核实</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教育装备中心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普通高考信息发布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招生考试中心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高中学业水平考试信息发布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招生考试中心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初中升学考试信息发布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招生考试中心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教师资格考试信息发布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人事股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中小学教师招聘考试信息发布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人事股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国家义务教育质量监测</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督导室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心理咨询辅导</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师资发展中心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国家助学金发放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教育服务中心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开具学生在读证明</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基教股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毕业生就业招聘服务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人事股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中等职业学校学生学籍变动备案</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职成股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进城务工人员随迁子女义务教育入学服务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基教股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高校家庭经济困难新生入学资助金发放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教育服务中心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适龄儿童、少年义务教育入学服务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基教股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义务教育阶段学生转学服务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基教股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民办学校决策机构成员名单备案</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民管办</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民办学校招生简章和广告备案</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民管办</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民办学校控股股东和实际控制人变更备案</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民管办</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民办学校学籍和教学管理制度备案</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基教股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中等及以下民办学校章程修改备案</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民管办</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实施普通高中教育、义务教育的民办学校自主设置的课程备案</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基教股、教研室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民办中小学、幼儿园专任教师劳动、聘用合同备案</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人事股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幼儿园园长聘任备案</w:t>
            </w: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人事股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国家高水平体育后备人才基地申报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体育股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国民体质测试服务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体育股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省级体育传统特色学校申报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体育股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省级青少年体育俱乐部申报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体育股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安徽省高水平体育后备人才基地申报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体育股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安徽省高水平单项体育后备人才基地申报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体育股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省级青少年户外体育活动营地申报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体育股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市级体育传统特色学校申报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体育股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市级青少年体育俱乐部申报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体育股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省级体育产业（旅游）基地申报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体育股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8</w:t>
            </w:r>
            <w:r>
              <w:rPr>
                <w:rStyle w:val="17"/>
                <w:bdr w:val="none" w:color="auto" w:sz="0" w:space="0"/>
                <w:lang w:val="en-US" w:eastAsia="zh-CN" w:bidi="ar"/>
              </w:rPr>
              <w:t>月</w:t>
            </w:r>
            <w:r>
              <w:rPr>
                <w:rStyle w:val="18"/>
                <w:rFonts w:eastAsia="宋体"/>
                <w:bdr w:val="none" w:color="auto" w:sz="0" w:space="0"/>
                <w:lang w:val="en-US" w:eastAsia="zh-CN" w:bidi="ar"/>
              </w:rPr>
              <w:t>8</w:t>
            </w:r>
            <w:r>
              <w:rPr>
                <w:rStyle w:val="17"/>
                <w:bdr w:val="none" w:color="auto" w:sz="0" w:space="0"/>
                <w:lang w:val="en-US" w:eastAsia="zh-CN" w:bidi="ar"/>
              </w:rPr>
              <w:t>日全民健身日宣传活动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体育股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为社会提供健身服务指导</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体育股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建设、维护、管理公共体育设施</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体育股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三、科技局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科技政策咨询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全国优秀科普作品推荐</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国家技术转移示范机构推荐</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项目股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安徽省技术转移示范机构推荐</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项目股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组织申报国家重大项目补助</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项目股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组织申报国家级工程（技术）研究中心、重点实验室考核奖励发放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创新股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组织申报新认定的国家级重点实验室、工程（技术）研究中心奖励发放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创新股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组织申报高新技术企业科技保险补助</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创新股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省级创新型企业试点推荐</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创新股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组织申报技术交易补助</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项目股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组织申报省科技重大专项项目补助</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项目股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高新技术企业认定申报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创新股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高新技术企业更名认定推荐转报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创新股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省级重点实验室认定推荐</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创新股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省科学技术奖申报推荐转报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创新股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组织申报企业和高校院所转化科技成果获认定的动植物新品种省级研发奖励</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项目股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组织申报高层次人才团队项目</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创新股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组织创新创业大赛</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省、市科技创新政策宣传</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四、经信局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节能环保新产品、新技术、新装备推广应用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经信局行业管理办公室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开展节能环保产业</w:t>
            </w:r>
            <w:r>
              <w:rPr>
                <w:rStyle w:val="18"/>
                <w:rFonts w:eastAsia="宋体"/>
                <w:bdr w:val="none" w:color="auto" w:sz="0" w:space="0"/>
                <w:lang w:val="en-US" w:eastAsia="zh-CN" w:bidi="ar"/>
              </w:rPr>
              <w:t>“</w:t>
            </w:r>
            <w:r>
              <w:rPr>
                <w:rStyle w:val="17"/>
                <w:bdr w:val="none" w:color="auto" w:sz="0" w:space="0"/>
                <w:lang w:val="en-US" w:eastAsia="zh-CN" w:bidi="ar"/>
              </w:rPr>
              <w:t>五个一百</w:t>
            </w:r>
            <w:r>
              <w:rPr>
                <w:rStyle w:val="18"/>
                <w:rFonts w:eastAsia="宋体"/>
                <w:bdr w:val="none" w:color="auto" w:sz="0" w:space="0"/>
                <w:lang w:val="en-US" w:eastAsia="zh-CN" w:bidi="ar"/>
              </w:rPr>
              <w:t>”</w:t>
            </w:r>
            <w:r>
              <w:rPr>
                <w:rStyle w:val="17"/>
                <w:bdr w:val="none" w:color="auto" w:sz="0" w:space="0"/>
                <w:lang w:val="en-US" w:eastAsia="zh-CN" w:bidi="ar"/>
              </w:rPr>
              <w:t>专项行动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经信局行业管理办公室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国家级中小企业公共服务示范平台推荐</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经信局中小企业发展股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国家技术创新示范企业推荐</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经信局技术进步股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国家产业技术基础公共服务平台推荐</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经信局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国内首次使用的化工工艺安全可靠性论证转报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经信局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节能法律、法规、规章和标准的宣传和培训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行业管理办公室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省级信息消费创新产品及体验中心申报推荐</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经信局信息化推进股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五、公安局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居民身份证申办进度查询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行政审批室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自主选择居民身份证速递直投到户服务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行政审批室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刑事案件状态查询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刑侦大队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被拘留人员家属会见服务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拘留所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被拘留人委托的律师会见被拘留人服务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拘留所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看守所关押的已决犯家属会见</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看守所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第一类易制毒化学品购买方许可证和身份证明真实性协助核查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禁毒大队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易制毒化学品运输许可证或者备案证明真实性协助核查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禁毒大队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出入境证件办理进度查询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出入境管理大队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电子往来港澳通行证剩余签注次数查询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出入境管理大队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公安机关备案号查询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网安大队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公安备案网站域名可信查询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网安大队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公安备案网站可信查询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网安大队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机动车登记证书、行驶证补领换发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车管所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机动车驾驶证损毁换发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车管所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机动车驾驶证遗失补发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车管所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机动车号牌补领换发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车管所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机动车检验合格标志丢失或者损毁补（换）发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车管所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“110”</w:t>
            </w:r>
            <w:r>
              <w:rPr>
                <w:rStyle w:val="17"/>
                <w:bdr w:val="none" w:color="auto" w:sz="0" w:space="0"/>
                <w:lang w:val="en-US" w:eastAsia="zh-CN" w:bidi="ar"/>
              </w:rPr>
              <w:t>电话报警受理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110</w:t>
            </w:r>
            <w:r>
              <w:rPr>
                <w:rStyle w:val="17"/>
                <w:bdr w:val="none" w:color="auto" w:sz="0" w:space="0"/>
                <w:lang w:val="en-US" w:eastAsia="zh-CN" w:bidi="ar"/>
              </w:rPr>
              <w:t>指挥中心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对从事客运经营的驾驶人员提供未发生重大交通事故证明</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交管大队事故中队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机动车驾驶证转入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车管所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查询拖移机动车情况</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车管所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免检车辆领取机动车检验合格标志</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车管所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机动车驾驶证非损毁、遗失换发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车管所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事故当事人及其代理人对事故证据查询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交管大队事故中队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w:t>
            </w:r>
            <w:r>
              <w:rPr>
                <w:rStyle w:val="18"/>
                <w:rFonts w:eastAsia="宋体"/>
                <w:bdr w:val="none" w:color="auto" w:sz="0" w:space="0"/>
                <w:lang w:val="en-US" w:eastAsia="zh-CN" w:bidi="ar"/>
              </w:rPr>
              <w:t>“110”</w:t>
            </w:r>
            <w:r>
              <w:rPr>
                <w:rStyle w:val="17"/>
                <w:bdr w:val="none" w:color="auto" w:sz="0" w:space="0"/>
                <w:lang w:val="en-US" w:eastAsia="zh-CN" w:bidi="ar"/>
              </w:rPr>
              <w:t>宣传日活动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110</w:t>
            </w:r>
            <w:r>
              <w:rPr>
                <w:rStyle w:val="17"/>
                <w:bdr w:val="none" w:color="auto" w:sz="0" w:space="0"/>
                <w:lang w:val="en-US" w:eastAsia="zh-CN" w:bidi="ar"/>
              </w:rPr>
              <w:t>指挥中心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w:t>
            </w:r>
            <w:r>
              <w:rPr>
                <w:rStyle w:val="17"/>
                <w:bdr w:val="none" w:color="auto" w:sz="0" w:space="0"/>
                <w:lang w:val="en-US" w:eastAsia="zh-CN" w:bidi="ar"/>
              </w:rPr>
              <w:t>六一</w:t>
            </w:r>
            <w:r>
              <w:rPr>
                <w:rStyle w:val="18"/>
                <w:rFonts w:eastAsia="宋体"/>
                <w:bdr w:val="none" w:color="auto" w:sz="0" w:space="0"/>
                <w:lang w:val="en-US" w:eastAsia="zh-CN" w:bidi="ar"/>
              </w:rPr>
              <w:t>”</w:t>
            </w:r>
            <w:r>
              <w:rPr>
                <w:rStyle w:val="17"/>
                <w:bdr w:val="none" w:color="auto" w:sz="0" w:space="0"/>
                <w:lang w:val="en-US" w:eastAsia="zh-CN" w:bidi="ar"/>
              </w:rPr>
              <w:t>打拐日宣传</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刑侦大队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w:t>
            </w:r>
            <w:r>
              <w:rPr>
                <w:rStyle w:val="17"/>
                <w:bdr w:val="none" w:color="auto" w:sz="0" w:space="0"/>
                <w:lang w:val="en-US" w:eastAsia="zh-CN" w:bidi="ar"/>
              </w:rPr>
              <w:t>反电诈</w:t>
            </w:r>
            <w:r>
              <w:rPr>
                <w:rStyle w:val="18"/>
                <w:rFonts w:eastAsia="宋体"/>
                <w:bdr w:val="none" w:color="auto" w:sz="0" w:space="0"/>
                <w:lang w:val="en-US" w:eastAsia="zh-CN" w:bidi="ar"/>
              </w:rPr>
              <w:t>”</w:t>
            </w:r>
            <w:r>
              <w:rPr>
                <w:rStyle w:val="17"/>
                <w:bdr w:val="none" w:color="auto" w:sz="0" w:space="0"/>
                <w:lang w:val="en-US" w:eastAsia="zh-CN" w:bidi="ar"/>
              </w:rPr>
              <w:t>宣传</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政治处</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w:t>
            </w:r>
            <w:r>
              <w:rPr>
                <w:rStyle w:val="18"/>
                <w:rFonts w:eastAsia="宋体"/>
                <w:bdr w:val="none" w:color="auto" w:sz="0" w:space="0"/>
                <w:lang w:val="en-US" w:eastAsia="zh-CN" w:bidi="ar"/>
              </w:rPr>
              <w:t>“5.15”</w:t>
            </w:r>
            <w:r>
              <w:rPr>
                <w:rStyle w:val="17"/>
                <w:bdr w:val="none" w:color="auto" w:sz="0" w:space="0"/>
                <w:lang w:val="en-US" w:eastAsia="zh-CN" w:bidi="ar"/>
              </w:rPr>
              <w:t>打击和防范经济犯罪宣传日活动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经侦大队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经济犯罪预警信息发布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经侦大队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开展禁毒集中宣传月活动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禁毒大队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w:t>
            </w:r>
            <w:r>
              <w:rPr>
                <w:rStyle w:val="18"/>
                <w:rFonts w:eastAsia="宋体"/>
                <w:bdr w:val="none" w:color="auto" w:sz="0" w:space="0"/>
                <w:lang w:val="en-US" w:eastAsia="zh-CN" w:bidi="ar"/>
              </w:rPr>
              <w:t>“12•2”</w:t>
            </w:r>
            <w:r>
              <w:rPr>
                <w:rStyle w:val="17"/>
                <w:bdr w:val="none" w:color="auto" w:sz="0" w:space="0"/>
                <w:lang w:val="en-US" w:eastAsia="zh-CN" w:bidi="ar"/>
              </w:rPr>
              <w:t>全国交通安全日主题宣传活动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交管大队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免费复印车驾管业务资料服务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车管所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交通技术监控设备设置地点公告</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交管大队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道路交通安全信息发布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交管大队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交通紧急疏导</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交管大队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开展日常中小学、幼儿园</w:t>
            </w:r>
            <w:r>
              <w:rPr>
                <w:rStyle w:val="18"/>
                <w:rFonts w:eastAsia="宋体"/>
                <w:bdr w:val="none" w:color="auto" w:sz="0" w:space="0"/>
                <w:lang w:val="en-US" w:eastAsia="zh-CN" w:bidi="ar"/>
              </w:rPr>
              <w:t>“</w:t>
            </w:r>
            <w:r>
              <w:rPr>
                <w:rStyle w:val="17"/>
                <w:bdr w:val="none" w:color="auto" w:sz="0" w:space="0"/>
                <w:lang w:val="en-US" w:eastAsia="zh-CN" w:bidi="ar"/>
              </w:rPr>
              <w:t>法制教育课</w:t>
            </w:r>
            <w:r>
              <w:rPr>
                <w:rStyle w:val="18"/>
                <w:rFonts w:eastAsia="宋体"/>
                <w:bdr w:val="none" w:color="auto" w:sz="0" w:space="0"/>
                <w:lang w:val="en-US" w:eastAsia="zh-CN" w:bidi="ar"/>
              </w:rPr>
              <w:t>”</w:t>
            </w:r>
            <w:r>
              <w:rPr>
                <w:rStyle w:val="17"/>
                <w:bdr w:val="none" w:color="auto" w:sz="0" w:space="0"/>
                <w:lang w:val="en-US" w:eastAsia="zh-CN" w:bidi="ar"/>
              </w:rPr>
              <w:t>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法制大队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w:t>
            </w:r>
            <w:r>
              <w:rPr>
                <w:rStyle w:val="18"/>
                <w:rFonts w:eastAsia="宋体"/>
                <w:bdr w:val="none" w:color="auto" w:sz="0" w:space="0"/>
                <w:lang w:val="en-US" w:eastAsia="zh-CN" w:bidi="ar"/>
              </w:rPr>
              <w:t>“6.26”</w:t>
            </w:r>
            <w:r>
              <w:rPr>
                <w:rStyle w:val="17"/>
                <w:bdr w:val="none" w:color="auto" w:sz="0" w:space="0"/>
                <w:lang w:val="en-US" w:eastAsia="zh-CN" w:bidi="ar"/>
              </w:rPr>
              <w:t>国际禁毒日宣传活动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禁毒大队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为合法的新闻采访提供必要的便利和保障服务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政治处</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企业治安保卫制度工作指导</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治安大队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开展农村地区道路交通安全宣教工作</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交管大队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设置交通安全警示标志</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交管大队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帮助联系开锁服务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治安大队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机动车驾驶人满分学习</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车管所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机动车驾驶人降低准驾车型</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车管所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开展防范电信网络新型违法犯罪宣传周活动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网安大队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提供交通事故多发点段导航提示服务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交管大队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五年有效台湾居民来往大陆通行证补办</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出入境管理大队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射击竞技体育活动备案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治安大队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爆破作业项目备案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治安大队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公章刻制备案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行政审批室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开锁业、废旧金属收购业、车维修业等特种行业备案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行政审批室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道路运输企业聘用机动车驾驶人备案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交管大队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六、财政局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财政违法违纪行为举报受理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财政局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金融机构与企业对接服务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财政局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直接融资业务培训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财政局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万家企业资本市场业务培训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财政局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企业上市和并购重组服务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财政局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防范打击非法集资宣传月活动开展</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财政局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小额贷款公司培训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财政局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政策性融资担保机构高级管理人员培训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财政局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金融知识宣传培训服务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财政局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七、民政局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困难残疾人生活补贴和重度残疾人护理补贴审定和发放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社会事务股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社会组织登记信息查询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社会组织管理办公室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社会团体法人证书补发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社会组织管理办公室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社会组织评估</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社会组织管理办公室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未成年人救助保护服务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社会事务股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农村留守儿童关爱保护服务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社会事务股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生活无着的流浪乞讨人员</w:t>
            </w:r>
            <w:r>
              <w:rPr>
                <w:rStyle w:val="18"/>
                <w:rFonts w:eastAsia="宋体"/>
                <w:bdr w:val="none" w:color="auto" w:sz="0" w:space="0"/>
                <w:lang w:val="en-US" w:eastAsia="zh-CN" w:bidi="ar"/>
              </w:rPr>
              <w:t>24</w:t>
            </w:r>
            <w:r>
              <w:rPr>
                <w:rStyle w:val="17"/>
                <w:bdr w:val="none" w:color="auto" w:sz="0" w:space="0"/>
                <w:lang w:val="en-US" w:eastAsia="zh-CN" w:bidi="ar"/>
              </w:rPr>
              <w:t>小时求助接待服务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流浪乞讨救助站</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生活无着的流浪乞讨人员在站生活服务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流浪乞讨救助站</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生活无着的流浪乞讨人员救助寻亲服务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流浪乞讨救助站</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生活无着的流浪乞讨人员医疗服务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流浪乞讨救助站</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救助管理机构中受助未成年人教育服务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社会事务股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生活无着的流浪乞讨人员离站服务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流浪乞讨救助站</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配合开展极端天气生活无着的流浪乞讨人员街面巡查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流浪乞讨救助站</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根据上级安排做好跨省接送的流浪乞讨人员救助</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流浪乞讨救助站</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社会组织教育培训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社会组织管理办公室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慈善组织公开募捐方案备案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社会组织管理办公室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慈善组织异地公开募捐备案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社会组织管理办公室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孤儿救助</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社会事务股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门（楼）牌编号服务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地名办</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城镇</w:t>
            </w:r>
            <w:r>
              <w:rPr>
                <w:rStyle w:val="18"/>
                <w:rFonts w:eastAsia="宋体"/>
                <w:bdr w:val="none" w:color="auto" w:sz="0" w:space="0"/>
                <w:lang w:val="en-US" w:eastAsia="zh-CN" w:bidi="ar"/>
              </w:rPr>
              <w:t>“</w:t>
            </w:r>
            <w:r>
              <w:rPr>
                <w:rStyle w:val="17"/>
                <w:bdr w:val="none" w:color="auto" w:sz="0" w:space="0"/>
                <w:lang w:val="en-US" w:eastAsia="zh-CN" w:bidi="ar"/>
              </w:rPr>
              <w:t>三无</w:t>
            </w:r>
            <w:r>
              <w:rPr>
                <w:rStyle w:val="18"/>
                <w:rFonts w:eastAsia="宋体"/>
                <w:bdr w:val="none" w:color="auto" w:sz="0" w:space="0"/>
                <w:lang w:val="en-US" w:eastAsia="zh-CN" w:bidi="ar"/>
              </w:rPr>
              <w:t>”</w:t>
            </w:r>
            <w:r>
              <w:rPr>
                <w:rStyle w:val="17"/>
                <w:bdr w:val="none" w:color="auto" w:sz="0" w:space="0"/>
                <w:lang w:val="en-US" w:eastAsia="zh-CN" w:bidi="ar"/>
              </w:rPr>
              <w:t>人员和弃婴救助</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社会救助股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城市低收入家庭收入核定</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社会救助股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婚姻登记档案查询服务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婚姻登记中心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80</w:t>
            </w:r>
            <w:r>
              <w:rPr>
                <w:rStyle w:val="17"/>
                <w:bdr w:val="none" w:color="auto" w:sz="0" w:space="0"/>
                <w:lang w:val="en-US" w:eastAsia="zh-CN" w:bidi="ar"/>
              </w:rPr>
              <w:t>岁以上高龄津贴发放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社会事务股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最低生活保障待遇办理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社会救助股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结婚证、离婚证遗失、损毁补领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婚姻登记中心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1958</w:t>
            </w:r>
            <w:r>
              <w:rPr>
                <w:rStyle w:val="17"/>
                <w:bdr w:val="none" w:color="auto" w:sz="0" w:space="0"/>
                <w:lang w:val="en-US" w:eastAsia="zh-CN" w:bidi="ar"/>
              </w:rPr>
              <w:t>年前省农业劳动模范困难补助发放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社会事务股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重大传染病与艾滋病病人生活救助金发放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社会事务股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遗体外运服务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殡葬管理服务中心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城镇</w:t>
            </w:r>
            <w:r>
              <w:rPr>
                <w:rStyle w:val="18"/>
                <w:rFonts w:eastAsia="宋体"/>
                <w:bdr w:val="none" w:color="auto" w:sz="0" w:space="0"/>
                <w:lang w:val="en-US" w:eastAsia="zh-CN" w:bidi="ar"/>
              </w:rPr>
              <w:t>“</w:t>
            </w:r>
            <w:r>
              <w:rPr>
                <w:rStyle w:val="17"/>
                <w:bdr w:val="none" w:color="auto" w:sz="0" w:space="0"/>
                <w:lang w:val="en-US" w:eastAsia="zh-CN" w:bidi="ar"/>
              </w:rPr>
              <w:t>三无</w:t>
            </w:r>
            <w:r>
              <w:rPr>
                <w:rStyle w:val="18"/>
                <w:rFonts w:eastAsia="宋体"/>
                <w:bdr w:val="none" w:color="auto" w:sz="0" w:space="0"/>
                <w:lang w:val="en-US" w:eastAsia="zh-CN" w:bidi="ar"/>
              </w:rPr>
              <w:t>”</w:t>
            </w:r>
            <w:r>
              <w:rPr>
                <w:rStyle w:val="17"/>
                <w:bdr w:val="none" w:color="auto" w:sz="0" w:space="0"/>
                <w:lang w:val="en-US" w:eastAsia="zh-CN" w:bidi="ar"/>
              </w:rPr>
              <w:t>人员入住福利中心办理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社会救助股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w:t>
            </w:r>
            <w:r>
              <w:rPr>
                <w:rStyle w:val="17"/>
                <w:bdr w:val="none" w:color="auto" w:sz="0" w:space="0"/>
                <w:lang w:val="en-US" w:eastAsia="zh-CN" w:bidi="ar"/>
              </w:rPr>
              <w:t>四类</w:t>
            </w:r>
            <w:r>
              <w:rPr>
                <w:rStyle w:val="18"/>
                <w:rFonts w:eastAsia="宋体"/>
                <w:bdr w:val="none" w:color="auto" w:sz="0" w:space="0"/>
                <w:lang w:val="en-US" w:eastAsia="zh-CN" w:bidi="ar"/>
              </w:rPr>
              <w:t>”</w:t>
            </w:r>
            <w:r>
              <w:rPr>
                <w:rStyle w:val="17"/>
                <w:bdr w:val="none" w:color="auto" w:sz="0" w:space="0"/>
                <w:lang w:val="en-US" w:eastAsia="zh-CN" w:bidi="ar"/>
              </w:rPr>
              <w:t>特困群体实施殡葬救助发放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殡葬管理服务中心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社会组织统一社会信用代码赋码</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社会组织管理办公室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低收入老年人养老服务补贴发放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社会事务股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最低生活保障标准信息公布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社会救助股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因病支出型贫困家庭申请低保认定</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社会救助股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成年无业重度残疾人申请低保认定</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社会事务股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涉台、涉外领域无婚姻登记记录证明</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婚姻登记中心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临时救助事项、标准公布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社会救助股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特困人员救助供养待遇办理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社会救助股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社会工作者培训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社会事务股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福彩公益金助学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福彩管理站</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社会团体负责人备案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社会组织管理办公室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社会团体换届备案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社会组织管理办公室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社会团体印章和银行账号备案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社会组织管理办公室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民办非企业单位印章和银行账号备案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社会组织管理办公室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养老机构备案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社会事务股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慈善信托备案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社会组织管理办公室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养老机构等级评定</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社会事务股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经认定生活不能自理的老年人发放护理补贴标准公布并发放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社会事务股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八、司法局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法律援助投诉受理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公共法律服务管理股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社会组织和志愿者开展法律援助工作指导服务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公共法律服务管理股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w:t>
            </w:r>
            <w:r>
              <w:rPr>
                <w:rStyle w:val="18"/>
                <w:rFonts w:eastAsia="宋体"/>
                <w:bdr w:val="none" w:color="auto" w:sz="0" w:space="0"/>
                <w:lang w:val="en-US" w:eastAsia="zh-CN" w:bidi="ar"/>
              </w:rPr>
              <w:t>“12•4”</w:t>
            </w:r>
            <w:r>
              <w:rPr>
                <w:rStyle w:val="17"/>
                <w:bdr w:val="none" w:color="auto" w:sz="0" w:space="0"/>
                <w:lang w:val="en-US" w:eastAsia="zh-CN" w:bidi="ar"/>
              </w:rPr>
              <w:t>国家宪法日暨全国</w:t>
            </w:r>
            <w:r>
              <w:rPr>
                <w:rStyle w:val="18"/>
                <w:rFonts w:eastAsia="宋体"/>
                <w:bdr w:val="none" w:color="auto" w:sz="0" w:space="0"/>
                <w:lang w:val="en-US" w:eastAsia="zh-CN" w:bidi="ar"/>
              </w:rPr>
              <w:t>“</w:t>
            </w:r>
            <w:r>
              <w:rPr>
                <w:rStyle w:val="17"/>
                <w:bdr w:val="none" w:color="auto" w:sz="0" w:space="0"/>
                <w:lang w:val="en-US" w:eastAsia="zh-CN" w:bidi="ar"/>
              </w:rPr>
              <w:t>宪法宣传周</w:t>
            </w:r>
            <w:r>
              <w:rPr>
                <w:rStyle w:val="18"/>
                <w:rFonts w:eastAsia="宋体"/>
                <w:bdr w:val="none" w:color="auto" w:sz="0" w:space="0"/>
                <w:lang w:val="en-US" w:eastAsia="zh-CN" w:bidi="ar"/>
              </w:rPr>
              <w:t>”</w:t>
            </w:r>
            <w:r>
              <w:rPr>
                <w:rStyle w:val="17"/>
                <w:bdr w:val="none" w:color="auto" w:sz="0" w:space="0"/>
                <w:lang w:val="en-US" w:eastAsia="zh-CN" w:bidi="ar"/>
              </w:rPr>
              <w:t>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普法与依法治理股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办理国内公证事项和事务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公证处</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办理涉外公证事项和事务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公证处</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办理涉港澳台公证事项和事务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公证处</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组织协调市级普法讲师团开展法治讲座</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普法与依法治理股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组织社会组织和普法志愿者开展法治宣传教育志愿公益活动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普法与依法治理股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利用法治宣传教育基地开展法治宣传教育活动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普法与依法治理股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行政执法人员信息网上查询服务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法制股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基层法律服务工作者执业证损坏换发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律师工作股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基层法律服务所辅助工作人员聘用、变更情况备案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律师工作股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基层法律服务工作者解除聘用合同或劳动合同备案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律师工作股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公证员年度执业考核结果备案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公共法律服务管理股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九、商务局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组织农超对接、农产品产销衔接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商贸发展与管理股（市场运行调节股）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成品油零售经营批准证书到期换证转报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商贸发展与管理股（市场运行调节股）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生活必需品市场供应应急培训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商贸发展与管理股（市场运行调节股）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市场运行预警信息发布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商贸发展与管理股（市场运行调节股）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安徽地方名优名品展销</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商贸发展与管理股（市场运行调节股）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对监测样本企业指导和培训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商贸发展与管理股（市场运行调节股）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w:t>
            </w:r>
            <w:r>
              <w:rPr>
                <w:rStyle w:val="18"/>
                <w:rFonts w:eastAsia="宋体"/>
                <w:bdr w:val="none" w:color="auto" w:sz="0" w:space="0"/>
                <w:lang w:val="en-US" w:eastAsia="zh-CN" w:bidi="ar"/>
              </w:rPr>
              <w:t>“</w:t>
            </w:r>
            <w:r>
              <w:rPr>
                <w:rStyle w:val="17"/>
                <w:bdr w:val="none" w:color="auto" w:sz="0" w:space="0"/>
                <w:lang w:val="en-US" w:eastAsia="zh-CN" w:bidi="ar"/>
              </w:rPr>
              <w:t>消费促进月</w:t>
            </w:r>
            <w:r>
              <w:rPr>
                <w:rStyle w:val="18"/>
                <w:rFonts w:eastAsia="宋体"/>
                <w:bdr w:val="none" w:color="auto" w:sz="0" w:space="0"/>
                <w:lang w:val="en-US" w:eastAsia="zh-CN" w:bidi="ar"/>
              </w:rPr>
              <w:t>”</w:t>
            </w:r>
            <w:r>
              <w:rPr>
                <w:rStyle w:val="17"/>
                <w:bdr w:val="none" w:color="auto" w:sz="0" w:space="0"/>
                <w:lang w:val="en-US" w:eastAsia="zh-CN" w:bidi="ar"/>
              </w:rPr>
              <w:t>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商贸发展与管理股（市场运行调节股）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组织本区域茧丝绸行业填报数据</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商贸发展与管理股（市场运行调节股）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外贸业务培训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对外贸易与外商投资管理股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组织企业参加</w:t>
            </w:r>
            <w:r>
              <w:rPr>
                <w:rStyle w:val="18"/>
                <w:rFonts w:eastAsia="宋体"/>
                <w:bdr w:val="none" w:color="auto" w:sz="0" w:space="0"/>
                <w:lang w:val="en-US" w:eastAsia="zh-CN" w:bidi="ar"/>
              </w:rPr>
              <w:t>“</w:t>
            </w:r>
            <w:r>
              <w:rPr>
                <w:rStyle w:val="17"/>
                <w:bdr w:val="none" w:color="auto" w:sz="0" w:space="0"/>
                <w:lang w:val="en-US" w:eastAsia="zh-CN" w:bidi="ar"/>
              </w:rPr>
              <w:t>广交会</w:t>
            </w:r>
            <w:r>
              <w:rPr>
                <w:rStyle w:val="18"/>
                <w:rFonts w:eastAsia="宋体"/>
                <w:bdr w:val="none" w:color="auto" w:sz="0" w:space="0"/>
                <w:lang w:val="en-US"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对外贸易与外商投资管理股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组织企业参加</w:t>
            </w:r>
            <w:r>
              <w:rPr>
                <w:rStyle w:val="18"/>
                <w:rFonts w:eastAsia="宋体"/>
                <w:bdr w:val="none" w:color="auto" w:sz="0" w:space="0"/>
                <w:lang w:val="en-US" w:eastAsia="zh-CN" w:bidi="ar"/>
              </w:rPr>
              <w:t>“</w:t>
            </w:r>
            <w:r>
              <w:rPr>
                <w:rStyle w:val="17"/>
                <w:bdr w:val="none" w:color="auto" w:sz="0" w:space="0"/>
                <w:lang w:val="en-US" w:eastAsia="zh-CN" w:bidi="ar"/>
              </w:rPr>
              <w:t>华交会</w:t>
            </w:r>
            <w:r>
              <w:rPr>
                <w:rStyle w:val="18"/>
                <w:rFonts w:eastAsia="宋体"/>
                <w:bdr w:val="none" w:color="auto" w:sz="0" w:space="0"/>
                <w:lang w:val="en-US"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对外贸易与外商投资管理股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鼓励企业参加境外展会（国际展）</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对外贸易与外商投资管理股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组织企业参加境外展会（自办展）</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对外贸易与外商投资管理股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开发区内企业金融服务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科技信息服务股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协助开展</w:t>
            </w:r>
            <w:r>
              <w:rPr>
                <w:rStyle w:val="18"/>
                <w:rFonts w:eastAsia="宋体"/>
                <w:bdr w:val="none" w:color="auto" w:sz="0" w:space="0"/>
                <w:lang w:val="en-US" w:eastAsia="zh-CN" w:bidi="ar"/>
              </w:rPr>
              <w:t>“</w:t>
            </w:r>
            <w:r>
              <w:rPr>
                <w:rStyle w:val="17"/>
                <w:bdr w:val="none" w:color="auto" w:sz="0" w:space="0"/>
                <w:lang w:val="en-US" w:eastAsia="zh-CN" w:bidi="ar"/>
              </w:rPr>
              <w:t>聚焦安徽开发区</w:t>
            </w:r>
            <w:r>
              <w:rPr>
                <w:rStyle w:val="18"/>
                <w:rFonts w:eastAsia="宋体"/>
                <w:bdr w:val="none" w:color="auto" w:sz="0" w:space="0"/>
                <w:lang w:val="en-US" w:eastAsia="zh-CN" w:bidi="ar"/>
              </w:rPr>
              <w:t>”</w:t>
            </w:r>
            <w:r>
              <w:rPr>
                <w:rStyle w:val="17"/>
                <w:bdr w:val="none" w:color="auto" w:sz="0" w:space="0"/>
                <w:lang w:val="en-US" w:eastAsia="zh-CN" w:bidi="ar"/>
              </w:rPr>
              <w:t>专题宣传活动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科技信息服务股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协助开展开发区企业人才集中培训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科技信息服务股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协助外派企业劳务人员推荐及招聘服务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对外贸易与外商投资管理股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协助跨国经营人才培训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科技信息服务股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电子商务咨询服务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科技信息服务股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电子商务人才培训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科技信息服务股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协助开展年度安徽省网商大会活动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科技信息服务股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电子商务经验做法推广</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科技信息服务股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电子商务对外交流与合作服务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科技信息服务股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电子商务资源整合及对接服务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科技信息服务股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辖区内企业对外考察投资联络服务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对外贸易与外商投资管理股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对外发布招商项目</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对外贸易与外商投资管理股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组织企业参加国际徽商大会等展会</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对外贸易与外商投资管理股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协助境外劳务纠纷处理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对外贸易与外商投资管理股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组织对外经贸摩擦应对</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对外贸易与外商投资管理股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安徽特色商业街申请转报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商贸发展与管理股（市场运行调节股）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省级流通业发展专项资金项目转报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商贸发展与管理股（市场运行调节股）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组织参加中国国际进口博览会</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科技信息服务股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组织企业参加加工贸易培训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对外贸易与外商投资管理股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外资业务培训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对外贸易与外商投资管理股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组织企业参加</w:t>
            </w:r>
            <w:r>
              <w:rPr>
                <w:rStyle w:val="18"/>
                <w:rFonts w:eastAsia="宋体"/>
                <w:bdr w:val="none" w:color="auto" w:sz="0" w:space="0"/>
                <w:lang w:val="en-US" w:eastAsia="zh-CN" w:bidi="ar"/>
              </w:rPr>
              <w:t>“</w:t>
            </w:r>
            <w:r>
              <w:rPr>
                <w:rStyle w:val="17"/>
                <w:bdr w:val="none" w:color="auto" w:sz="0" w:space="0"/>
                <w:lang w:val="en-US" w:eastAsia="zh-CN" w:bidi="ar"/>
              </w:rPr>
              <w:t>服贸会</w:t>
            </w:r>
            <w:r>
              <w:rPr>
                <w:rStyle w:val="18"/>
                <w:rFonts w:eastAsia="宋体"/>
                <w:bdr w:val="none" w:color="auto" w:sz="0" w:space="0"/>
                <w:lang w:val="en-US"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科技信息服务股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汽车销售供应商、经销商基本信息备案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商贸发展与管理股（市场运行调节股）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单用途商业预付卡其他发卡企业备案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商贸发展与管理股（市场运行调节股）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二手车交易市场经营者备案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商贸发展与管理股（市场运行调节股）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二手车经营主体备案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商贸发展与管理股（市场运行调节股）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十、退役军人事务局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退役军人就业创业扶持</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安置就业培训股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退役军人职业教育和技能培训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安置就业培训股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优抚对象荣誉激励</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优待抚恤股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协同组织《烈士光荣证》颁授仪式</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优待抚恤股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烈士、因公牺牲军人、病故军人的子女、兄弟姐妹优先批准服现役优待政策咨询服务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优待抚恤股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烈士评定材料核实转报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优待抚恤股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烈士纪念爱国主义教育活动接待服务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烈士陵园</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协同开展烈士安葬服务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烈士陵园</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烈士纪念设施免费开放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烈士陵园</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重点优抚对象政策咨询服务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优待抚恤股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光荣院集中供养待遇办理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优待抚恤股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优抚对象短期疗养办理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优待抚恤股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自主就业退役士兵一次性经济补助金发放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安置就业培训股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烈士褒扬金发放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优待抚恤股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义务兵家庭和符合条件的重点优抚对象优待金发放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优待抚恤股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重点优抚对象临时性救助发放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优待抚恤股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残疾军人（含伤残人民警察、伤残国家机关工作人员、伤残民兵民工）残疾抚恤金发放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优待抚恤股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四级以上残疾军人、因患精神病被评定为五级至六级残疾等级的初级士官和义务兵护理费发放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优待抚恤股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烈士遗属、因公牺牲军人遗属、病故军人遗属定期抚恤金发放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优待抚恤股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在乡退伍红军老战士、红军失散人员生活补助发放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优待抚恤股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在乡复员军人生活补助发放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优待抚恤股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带病回乡退伍军人生活补助核实发放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优待抚恤股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部分年满</w:t>
            </w:r>
            <w:r>
              <w:rPr>
                <w:rStyle w:val="18"/>
                <w:rFonts w:eastAsia="宋体"/>
                <w:bdr w:val="none" w:color="auto" w:sz="0" w:space="0"/>
                <w:lang w:val="en-US" w:eastAsia="zh-CN" w:bidi="ar"/>
              </w:rPr>
              <w:t>60</w:t>
            </w:r>
            <w:r>
              <w:rPr>
                <w:rStyle w:val="17"/>
                <w:bdr w:val="none" w:color="auto" w:sz="0" w:space="0"/>
                <w:lang w:val="en-US" w:eastAsia="zh-CN" w:bidi="ar"/>
              </w:rPr>
              <w:t>周岁烈士老年子女生活补助发放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优待抚恤股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部分农村籍退役士兵老年生活补助办理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优待抚恤股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建国前入党的部分老党员生活补贴发放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优待抚恤股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参战参试退役人员生活补助办理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优待抚恤股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退役报到服务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安置就业培训股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1</w:t>
            </w:r>
            <w:r>
              <w:rPr>
                <w:rStyle w:val="17"/>
                <w:bdr w:val="none" w:color="auto" w:sz="0" w:space="0"/>
                <w:lang w:val="en-US" w:eastAsia="zh-CN" w:bidi="ar"/>
              </w:rPr>
              <w:t>至</w:t>
            </w:r>
            <w:r>
              <w:rPr>
                <w:rStyle w:val="18"/>
                <w:rFonts w:eastAsia="宋体"/>
                <w:bdr w:val="none" w:color="auto" w:sz="0" w:space="0"/>
                <w:lang w:val="en-US" w:eastAsia="zh-CN" w:bidi="ar"/>
              </w:rPr>
              <w:t>4</w:t>
            </w:r>
            <w:r>
              <w:rPr>
                <w:rStyle w:val="17"/>
                <w:bdr w:val="none" w:color="auto" w:sz="0" w:space="0"/>
                <w:lang w:val="en-US" w:eastAsia="zh-CN" w:bidi="ar"/>
              </w:rPr>
              <w:t>级分散供养残疾士兵购（建）房补助给付</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安置就业培训股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牺牲、病故后</w:t>
            </w:r>
            <w:r>
              <w:rPr>
                <w:rStyle w:val="18"/>
                <w:rFonts w:eastAsia="宋体"/>
                <w:bdr w:val="none" w:color="auto" w:sz="0" w:space="0"/>
                <w:lang w:val="en-US" w:eastAsia="zh-CN" w:bidi="ar"/>
              </w:rPr>
              <w:t>6</w:t>
            </w:r>
            <w:r>
              <w:rPr>
                <w:rStyle w:val="17"/>
                <w:bdr w:val="none" w:color="auto" w:sz="0" w:space="0"/>
                <w:lang w:val="en-US" w:eastAsia="zh-CN" w:bidi="ar"/>
              </w:rPr>
              <w:t>个月工资给付</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安置就业培训股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享受定期抚恤金的烈属、因公牺牲军人遗属、病故军人遗属丧葬补助费的给付</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优待抚恤股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优抚对象医疗保障待遇给付</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优待抚恤股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中国人民武装警察部队、军队离休退休干部和退休士官的抚恤优待的给付</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安置就业培训股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十一、医保局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异地就医直接结算问题协调服务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医药服务管理股、职工医保中心、居民医保中心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重点救助对象医疗救助标准公布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待遇保障股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基本医疗保险（生育保险）参保登记</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职工医保中心、居民医保中心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基本医疗保险（生育保险）参保信息变更</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职工医保中心、居民医保中心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医疗保险缴费基数申报核定</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职工医保中心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出具医疗保险信息证明</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职工医保中心、居民医保中心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基本医疗保险关系转移接续服务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职工医保中心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基本医疗保险参保人员异地就医管理备案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职工医保中心、居民医保中心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基本医疗保险参保人员门诊特殊（慢性）病种鉴定管理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职工医保中心、居民医保中心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医药机构申报定点协议管理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职工医保中心、居民医保中心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定点医药机构费用结算</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职工医保中心、居民医保中心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基本医疗保险（生育保险）待遇核准支付</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职工医保中心、居民医保中心、待遇保障股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医疗保险个人账户清退</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职工医保中心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医疗救助资金给付</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职工医保中心、居民医保中心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参保单位（人员）参保信息查询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职工医保中心、居民医保中心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十二、统计局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县级统计数据发布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国民经济综合统计股</w:t>
            </w:r>
            <w:r>
              <w:rPr>
                <w:rStyle w:val="18"/>
                <w:rFonts w:eastAsia="宋体"/>
                <w:bdr w:val="none" w:color="auto" w:sz="0" w:space="0"/>
                <w:lang w:val="en-US" w:eastAsia="zh-CN" w:bidi="ar"/>
              </w:rPr>
              <w:t>(</w:t>
            </w:r>
            <w:r>
              <w:rPr>
                <w:rStyle w:val="17"/>
                <w:bdr w:val="none" w:color="auto" w:sz="0" w:space="0"/>
                <w:lang w:val="en-US" w:eastAsia="zh-CN" w:bidi="ar"/>
              </w:rPr>
              <w:t>县经济运行考核办公室</w:t>
            </w:r>
            <w:r>
              <w:rPr>
                <w:rStyle w:val="18"/>
                <w:rFonts w:eastAsia="宋体"/>
                <w:bdr w:val="none" w:color="auto" w:sz="0" w:space="0"/>
                <w:lang w:val="en-US" w:eastAsia="zh-CN" w:bidi="ar"/>
              </w:rPr>
              <w:t>)</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根据实际情况，举办或协办</w:t>
            </w:r>
            <w:r>
              <w:rPr>
                <w:rStyle w:val="18"/>
                <w:rFonts w:eastAsia="宋体"/>
                <w:bdr w:val="none" w:color="auto" w:sz="0" w:space="0"/>
                <w:lang w:val="en-US" w:eastAsia="zh-CN" w:bidi="ar"/>
              </w:rPr>
              <w:t>“</w:t>
            </w:r>
            <w:r>
              <w:rPr>
                <w:rStyle w:val="17"/>
                <w:bdr w:val="none" w:color="auto" w:sz="0" w:space="0"/>
                <w:lang w:val="en-US" w:eastAsia="zh-CN" w:bidi="ar"/>
              </w:rPr>
              <w:t>中国统计开放日</w:t>
            </w:r>
            <w:r>
              <w:rPr>
                <w:rStyle w:val="18"/>
                <w:rFonts w:eastAsia="宋体"/>
                <w:bdr w:val="none" w:color="auto" w:sz="0" w:space="0"/>
                <w:lang w:val="en-US" w:eastAsia="zh-CN" w:bidi="ar"/>
              </w:rPr>
              <w:t>”</w:t>
            </w:r>
            <w:r>
              <w:rPr>
                <w:rStyle w:val="17"/>
                <w:bdr w:val="none" w:color="auto" w:sz="0" w:space="0"/>
                <w:lang w:val="en-US" w:eastAsia="zh-CN" w:bidi="ar"/>
              </w:rPr>
              <w:t>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办公室（执法监督股）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w:t>
            </w:r>
            <w:r>
              <w:rPr>
                <w:rStyle w:val="18"/>
                <w:rFonts w:eastAsia="宋体"/>
                <w:bdr w:val="none" w:color="auto" w:sz="0" w:space="0"/>
                <w:lang w:val="en-US" w:eastAsia="zh-CN" w:bidi="ar"/>
              </w:rPr>
              <w:t>“12·8”</w:t>
            </w:r>
            <w:r>
              <w:rPr>
                <w:rStyle w:val="17"/>
                <w:bdr w:val="none" w:color="auto" w:sz="0" w:space="0"/>
                <w:lang w:val="en-US" w:eastAsia="zh-CN" w:bidi="ar"/>
              </w:rPr>
              <w:t>统计法颁布日法治宣传教育活动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办公室（执法监督股）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统计严重失信企业信息公示</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办公室（执法监督股）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县级统计调查项目信息公开</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办公室（执法监督股）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企业</w:t>
            </w:r>
            <w:r>
              <w:rPr>
                <w:rStyle w:val="18"/>
                <w:rFonts w:eastAsia="宋体"/>
                <w:bdr w:val="none" w:color="auto" w:sz="0" w:space="0"/>
                <w:lang w:val="en-US" w:eastAsia="zh-CN" w:bidi="ar"/>
              </w:rPr>
              <w:t>“</w:t>
            </w:r>
            <w:r>
              <w:rPr>
                <w:rStyle w:val="17"/>
                <w:bdr w:val="none" w:color="auto" w:sz="0" w:space="0"/>
                <w:lang w:val="en-US" w:eastAsia="zh-CN" w:bidi="ar"/>
              </w:rPr>
              <w:t>一套表</w:t>
            </w:r>
            <w:r>
              <w:rPr>
                <w:rStyle w:val="18"/>
                <w:rFonts w:eastAsia="宋体"/>
                <w:bdr w:val="none" w:color="auto" w:sz="0" w:space="0"/>
                <w:lang w:val="en-US" w:eastAsia="zh-CN" w:bidi="ar"/>
              </w:rPr>
              <w:t>”</w:t>
            </w:r>
            <w:r>
              <w:rPr>
                <w:rStyle w:val="17"/>
                <w:bdr w:val="none" w:color="auto" w:sz="0" w:space="0"/>
                <w:lang w:val="en-US" w:eastAsia="zh-CN" w:bidi="ar"/>
              </w:rPr>
              <w:t>联网直报业务指导</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普查中心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县级企业</w:t>
            </w:r>
            <w:r>
              <w:rPr>
                <w:rStyle w:val="18"/>
                <w:rFonts w:eastAsia="宋体"/>
                <w:bdr w:val="none" w:color="auto" w:sz="0" w:space="0"/>
                <w:lang w:val="en-US" w:eastAsia="zh-CN" w:bidi="ar"/>
              </w:rPr>
              <w:t>“</w:t>
            </w:r>
            <w:r>
              <w:rPr>
                <w:rStyle w:val="17"/>
                <w:bdr w:val="none" w:color="auto" w:sz="0" w:space="0"/>
                <w:lang w:val="en-US" w:eastAsia="zh-CN" w:bidi="ar"/>
              </w:rPr>
              <w:t>一套表</w:t>
            </w:r>
            <w:r>
              <w:rPr>
                <w:rStyle w:val="18"/>
                <w:rFonts w:eastAsia="宋体"/>
                <w:bdr w:val="none" w:color="auto" w:sz="0" w:space="0"/>
                <w:lang w:val="en-US" w:eastAsia="zh-CN" w:bidi="ar"/>
              </w:rPr>
              <w:t>”</w:t>
            </w:r>
            <w:r>
              <w:rPr>
                <w:rStyle w:val="17"/>
                <w:bdr w:val="none" w:color="auto" w:sz="0" w:space="0"/>
                <w:lang w:val="en-US" w:eastAsia="zh-CN" w:bidi="ar"/>
              </w:rPr>
              <w:t>联网直报平台维护</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计算中心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提供统计资料服务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国民经济综合统计股</w:t>
            </w:r>
            <w:r>
              <w:rPr>
                <w:rStyle w:val="18"/>
                <w:rFonts w:eastAsia="宋体"/>
                <w:bdr w:val="none" w:color="auto" w:sz="0" w:space="0"/>
                <w:lang w:val="en-US" w:eastAsia="zh-CN" w:bidi="ar"/>
              </w:rPr>
              <w:t>(</w:t>
            </w:r>
            <w:r>
              <w:rPr>
                <w:rStyle w:val="17"/>
                <w:bdr w:val="none" w:color="auto" w:sz="0" w:space="0"/>
                <w:lang w:val="en-US" w:eastAsia="zh-CN" w:bidi="ar"/>
              </w:rPr>
              <w:t>县经济运行考核办公室</w:t>
            </w:r>
            <w:r>
              <w:rPr>
                <w:rStyle w:val="18"/>
                <w:rFonts w:eastAsia="宋体"/>
                <w:bdr w:val="none" w:color="auto" w:sz="0" w:space="0"/>
                <w:lang w:val="en-US" w:eastAsia="zh-CN" w:bidi="ar"/>
              </w:rPr>
              <w:t>)</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普查主要数据发布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普查中心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统计信息咨询服务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国民经济综合统计股</w:t>
            </w:r>
            <w:r>
              <w:rPr>
                <w:rStyle w:val="18"/>
                <w:rFonts w:eastAsia="宋体"/>
                <w:bdr w:val="none" w:color="auto" w:sz="0" w:space="0"/>
                <w:lang w:val="en-US" w:eastAsia="zh-CN" w:bidi="ar"/>
              </w:rPr>
              <w:t>(</w:t>
            </w:r>
            <w:r>
              <w:rPr>
                <w:rStyle w:val="17"/>
                <w:bdr w:val="none" w:color="auto" w:sz="0" w:space="0"/>
                <w:lang w:val="en-US" w:eastAsia="zh-CN" w:bidi="ar"/>
              </w:rPr>
              <w:t>县经济运行考核办公室</w:t>
            </w:r>
            <w:r>
              <w:rPr>
                <w:rStyle w:val="18"/>
                <w:rFonts w:eastAsia="宋体"/>
                <w:bdr w:val="none" w:color="auto" w:sz="0" w:space="0"/>
                <w:lang w:val="en-US" w:eastAsia="zh-CN" w:bidi="ar"/>
              </w:rPr>
              <w:t>)</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县（区）《统计年鉴》发布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国民经济综合统计股</w:t>
            </w:r>
            <w:r>
              <w:rPr>
                <w:rStyle w:val="18"/>
                <w:rFonts w:eastAsia="宋体"/>
                <w:bdr w:val="none" w:color="auto" w:sz="0" w:space="0"/>
                <w:lang w:val="en-US" w:eastAsia="zh-CN" w:bidi="ar"/>
              </w:rPr>
              <w:t>(</w:t>
            </w:r>
            <w:r>
              <w:rPr>
                <w:rStyle w:val="17"/>
                <w:bdr w:val="none" w:color="auto" w:sz="0" w:space="0"/>
                <w:lang w:val="en-US" w:eastAsia="zh-CN" w:bidi="ar"/>
              </w:rPr>
              <w:t>县经济运行考核办公室</w:t>
            </w:r>
            <w:r>
              <w:rPr>
                <w:rStyle w:val="18"/>
                <w:rFonts w:eastAsia="宋体"/>
                <w:bdr w:val="none" w:color="auto" w:sz="0" w:space="0"/>
                <w:lang w:val="en-US" w:eastAsia="zh-CN" w:bidi="ar"/>
              </w:rPr>
              <w:t>)</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向上级申报统计科研项目、加强重点课题管理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办公室（执法监督股）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统计从业人员专业培训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办公室（执法监督股）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统计专业技术人员继续教育</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办公室（执法监督股）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拟入规单位申报指导服务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普查中心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十三、县委统战部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全省民族团结进步教育基地推荐</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民族宗教工作室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组织参加全省少数民族传统体育运动会</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民族宗教工作室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开展民族团结进步宣传月活动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民族宗教工作室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民族宗教法律法规和政策宣传</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民族宗教工作室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开展宗教界人士培训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民族宗教工作室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宗教基础信息查询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民族宗教工作室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宗教教职人员担任宗教活动场所主要教职的备案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民族宗教工作室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宗教教职人员应邀到本教务活动区域外的市内其他地方主持宗教活动备案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民族宗教工作室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宗教活动场所管理组织成员备案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民族宗教工作室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归侨、侨眷境外亲友向境内捐赠物资入境手续协助办理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港澳台和侨务工作室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w:t>
            </w:r>
            <w:r>
              <w:rPr>
                <w:rStyle w:val="17"/>
                <w:bdr w:val="none" w:color="auto" w:sz="0" w:space="0"/>
                <w:lang w:val="en-US" w:eastAsia="zh-CN" w:bidi="ar"/>
              </w:rPr>
              <w:t>三侨生</w:t>
            </w:r>
            <w:r>
              <w:rPr>
                <w:rStyle w:val="18"/>
                <w:rFonts w:eastAsia="宋体"/>
                <w:bdr w:val="none" w:color="auto" w:sz="0" w:space="0"/>
                <w:lang w:val="en-US" w:eastAsia="zh-CN" w:bidi="ar"/>
              </w:rPr>
              <w:t>”</w:t>
            </w:r>
            <w:r>
              <w:rPr>
                <w:rStyle w:val="17"/>
                <w:bdr w:val="none" w:color="auto" w:sz="0" w:space="0"/>
                <w:lang w:val="en-US" w:eastAsia="zh-CN" w:bidi="ar"/>
              </w:rPr>
              <w:t>、侨眷加分证明出具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港澳台和侨务工作室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海外侨胞捐赠公益事业服务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港澳台和侨务工作室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华侨捐赠兴办公益事业项目确认证书颁发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港澳台和侨务工作室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捐赠人认为受赠人对其捐赠财产的使用、管理情况有违背其捐赠意愿的投诉处理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港澳台和侨务工作室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台商投诉调处</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港澳台和侨务工作室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台胞求助服务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港澳台和侨务工作室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台湾同胞投资法律宣传</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港澳台和侨务工作室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台湾同胞投资法律咨询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港澳台和侨务工作室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困难归侨、侨眷救济</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港澳台和侨务工作室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困难归侨、侨眷就业扶持</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港澳台和侨务工作室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归侨、侨眷职业技能培训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港澳台和侨务工作室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十四、人社局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工程建设项目办理工伤保险参保登记</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职工参保登记</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城乡居民养老保险参保登记</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居保中心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（社会保险参保）个人基本信息变更</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养老保险待遇发放账户维护申请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工伤保险待遇发放账户维护申请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失业保险待遇发放账户维护申请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（社会保险）缴费人员增减申报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社会保险缴费申报与变更</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社会保险费延缴申请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社会保险费断缴补缴申报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单位参保证明查询打印</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（社会保险）个人权益记录查询打印</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城乡居民养老保险待遇申领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居保中心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暂停养老保险待遇申请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恢复养老保险待遇申请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（养老保险）个人账户一次性待遇申领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居民养老保险注销登记</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居保中心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遗属待遇申领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社保中心</w:t>
            </w:r>
            <w:r>
              <w:rPr>
                <w:rStyle w:val="18"/>
                <w:rFonts w:eastAsia="宋体"/>
                <w:bdr w:val="none" w:color="auto" w:sz="0" w:space="0"/>
                <w:lang w:val="en-US" w:eastAsia="zh-CN" w:bidi="ar"/>
              </w:rPr>
              <w:br w:type="textWrapping"/>
            </w:r>
            <w:r>
              <w:rPr>
                <w:rStyle w:val="17"/>
                <w:bdr w:val="none" w:color="auto" w:sz="0" w:space="0"/>
                <w:lang w:val="en-US" w:eastAsia="zh-CN" w:bidi="ar"/>
              </w:rPr>
              <w:t>居保中心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城镇职工基本养老保险关系转移接续申请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机关事业单位养老保险关系转移接续申请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城乡居民基本养老保险关系转移接续申请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居保中心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机关事业单位基本养老保险与城镇企业职工基本养老保险互转申请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城镇职工基本养老保险与城乡居民基本养老保险制度衔接申请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社保中心</w:t>
            </w:r>
            <w:r>
              <w:rPr>
                <w:rStyle w:val="18"/>
                <w:rFonts w:eastAsia="宋体"/>
                <w:bdr w:val="none" w:color="auto" w:sz="0" w:space="0"/>
                <w:lang w:val="en-US" w:eastAsia="zh-CN" w:bidi="ar"/>
              </w:rPr>
              <w:br w:type="textWrapping"/>
            </w:r>
            <w:r>
              <w:rPr>
                <w:rStyle w:val="17"/>
                <w:bdr w:val="none" w:color="auto" w:sz="0" w:space="0"/>
                <w:lang w:val="en-US" w:eastAsia="zh-CN" w:bidi="ar"/>
              </w:rPr>
              <w:t>居保中心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军地养老保险关系转移接续申请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多重养老保险关系个人账户退费</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（工伤）异地居住就医申请确认</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异地工伤就医报告</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（工伤）旧伤复发申请确认</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（工伤）转诊转院申请确认</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工伤康复申请确认</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工伤康复治疗期延长申请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（工伤）辅助器具配置或更换申请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（工伤）辅助器具异地配置申请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工伤医疗（康复）费用申报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（工伤）住院伙食补助费申领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（工伤）统筹地区以外交通、食宿费申领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一次性工伤医疗补助金申请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（工伤）辅助器具配置（更换）费用申报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伤残待遇申领（一次性伤残补助金、伤残津贴和生活护理费）</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一次性工亡补助金（含生活困难，预支</w:t>
            </w:r>
            <w:r>
              <w:rPr>
                <w:rStyle w:val="18"/>
                <w:rFonts w:eastAsia="宋体"/>
                <w:bdr w:val="none" w:color="auto" w:sz="0" w:space="0"/>
                <w:lang w:val="en-US" w:eastAsia="zh-CN" w:bidi="ar"/>
              </w:rPr>
              <w:t>50%</w:t>
            </w:r>
            <w:r>
              <w:rPr>
                <w:rStyle w:val="17"/>
                <w:bdr w:val="none" w:color="auto" w:sz="0" w:space="0"/>
                <w:lang w:val="en-US" w:eastAsia="zh-CN" w:bidi="ar"/>
              </w:rPr>
              <w:t>确认）、丧葬补助金申领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（工亡）供养亲属抚恤金申领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工伤保险待遇变更</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工伤中心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失业保险金申领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（失业人员）丧葬补助金和抚恤金申领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（失业人员）职业培训补贴申领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（失业人员）代缴基本医疗保险费</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（失业人员）价格临时补贴申领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失业保险关系转移接续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稳岗返还（稳岗补贴）申领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技能提升补贴申领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企业年金方案备案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养老保险股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企业年金方案重要条款变更备案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养老保险股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企业年金方案终止备案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养老保险股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社会保障卡申领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社会保障卡启用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社会保障卡应用状态查询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社会保障卡信息变更</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社会保障卡密码修改与重置</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社会保障卡挂失与解挂</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社会保障卡补领、换领、换发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社会保障卡注销</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就业政策法规咨询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职业供求信息、市场工资指导价位信息和职业培训信息发布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职业介绍</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r>
              <w:rPr>
                <w:rStyle w:val="18"/>
                <w:rFonts w:eastAsia="宋体"/>
                <w:bdr w:val="none" w:color="auto" w:sz="0" w:space="0"/>
                <w:lang w:val="en-US" w:eastAsia="zh-CN" w:bidi="ar"/>
              </w:rPr>
              <w:br w:type="textWrapping"/>
            </w:r>
            <w:r>
              <w:rPr>
                <w:rStyle w:val="17"/>
                <w:bdr w:val="none" w:color="auto" w:sz="0" w:space="0"/>
                <w:lang w:val="en-US" w:eastAsia="zh-CN" w:bidi="ar"/>
              </w:rPr>
              <w:t>职介中心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职业指导</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创业开业指导</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公共就业服务专项活动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失业登记</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就业登记</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《就业创业证》申领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创业补贴申领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创业担保贷款申请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就业困难人员认定</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就业困难人员社会保险补贴申领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公益性岗位补贴申领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吸纳贫困劳动力就业奖补申领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高等学校等毕业生接收手续办理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就业见习补贴申领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求职创业补贴申领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高校毕业生社保补贴申领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政府向社会购买基本公共就业创业服务成果</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职业培训补贴申领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职建股</w:t>
            </w:r>
            <w:r>
              <w:rPr>
                <w:rStyle w:val="18"/>
                <w:rFonts w:eastAsia="宋体"/>
                <w:bdr w:val="none" w:color="auto" w:sz="0" w:space="0"/>
                <w:lang w:val="en-US" w:eastAsia="zh-CN" w:bidi="ar"/>
              </w:rPr>
              <w:br w:type="textWrapping"/>
            </w: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（职业培训）生活费补贴申领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职建股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职业技能鉴定补贴申领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职建股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（流动人员）档案的接收和转递</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（流动人员）档案材料的收集、鉴别和归档</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提供档案查（借）阅服务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依据档案记载出具相关证明</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提供政审（考察）服务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存档人员党员组织关系的接转</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职称评审委员会备案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专技股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国家和省海外高层次人才服务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专技股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专业技术人员资格证书管理服务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专技股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劳动用工备案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仲裁股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企业经济性裁员报告</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仲裁股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录用未成年工登记备案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仲裁股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劳动人事争议调解申请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仲裁院</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农民工工资保证金退还办理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劳动保障监察大队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流动人员专业技术职称申报服务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专技股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专业技术人员继续教育综合管理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专技股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创业培训补贴发放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劳动保障诚信示范单位查询服务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劳动保障监察大队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紧缺专业工种就业补贴发放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个人参保证明查询打印</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被征地农民养老保险待遇办理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居保中心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w:t>
            </w:r>
            <w:r>
              <w:rPr>
                <w:rStyle w:val="17"/>
                <w:bdr w:val="none" w:color="auto" w:sz="0" w:space="0"/>
                <w:lang w:val="en-US" w:eastAsia="zh-CN" w:bidi="ar"/>
              </w:rPr>
              <w:t>三支一扶</w:t>
            </w:r>
            <w:r>
              <w:rPr>
                <w:rStyle w:val="18"/>
                <w:rFonts w:eastAsia="宋体"/>
                <w:bdr w:val="none" w:color="auto" w:sz="0" w:space="0"/>
                <w:lang w:val="en-US" w:eastAsia="zh-CN" w:bidi="ar"/>
              </w:rPr>
              <w:t>”</w:t>
            </w:r>
            <w:r>
              <w:rPr>
                <w:rStyle w:val="17"/>
                <w:bdr w:val="none" w:color="auto" w:sz="0" w:space="0"/>
                <w:lang w:val="en-US" w:eastAsia="zh-CN" w:bidi="ar"/>
              </w:rPr>
              <w:t>人员综合服务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事业股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脱贫人口稳岗就业补助发放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劳动保障监察举报投诉受理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劳动保障监察大队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城镇职工养老保险参保人员待遇发放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公共就业招聘服务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就业人才中心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职工正常退休</w:t>
            </w:r>
            <w:r>
              <w:rPr>
                <w:rStyle w:val="18"/>
                <w:rFonts w:eastAsia="宋体"/>
                <w:bdr w:val="none" w:color="auto" w:sz="0" w:space="0"/>
                <w:lang w:val="en-US" w:eastAsia="zh-CN" w:bidi="ar"/>
              </w:rPr>
              <w:t>(</w:t>
            </w:r>
            <w:r>
              <w:rPr>
                <w:rStyle w:val="17"/>
                <w:bdr w:val="none" w:color="auto" w:sz="0" w:space="0"/>
                <w:lang w:val="en-US" w:eastAsia="zh-CN" w:bidi="ar"/>
              </w:rPr>
              <w:t>职</w:t>
            </w:r>
            <w:r>
              <w:rPr>
                <w:rStyle w:val="18"/>
                <w:rFonts w:eastAsia="宋体"/>
                <w:bdr w:val="none" w:color="auto" w:sz="0" w:space="0"/>
                <w:lang w:val="en-US" w:eastAsia="zh-CN" w:bidi="ar"/>
              </w:rPr>
              <w:t>)</w:t>
            </w:r>
            <w:r>
              <w:rPr>
                <w:rStyle w:val="17"/>
                <w:bdr w:val="none" w:color="auto" w:sz="0" w:space="0"/>
                <w:lang w:val="en-US" w:eastAsia="zh-CN" w:bidi="ar"/>
              </w:rPr>
              <w:t>申请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养老保险股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职工提前退休（退职）申请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养老保险股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十五、交通运输局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公路水运工程监理工程师业绩登记</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公路事业发展中心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《道路运输经营许可证》证件换发、补发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《道路运输证》换发、补发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出租汽车车辆道路运输证换发、补发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出租汽车更新</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交通局道路运输发展中心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出租汽车驾驶员从业资格注册服务（出租车服务监督卡发放）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firstLine="200" w:firstLineChars="100"/>
              <w:jc w:val="both"/>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交通局道路运输发展中心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出租汽车经营许可证换发、补发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道路运输从业人员继续教育登记</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道路运输车辆技术等级评定标注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客车客运标志牌遗失、损毁补（换）发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出租汽车企业服务质量信誉等级初评</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交通局道路运输发展中心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道路运输从业人员诚信考核</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道路运输企业质量信誉等级评定结果公布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交通局道路运输发展中心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公路水运工程安全生产预警</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公路事业发展中心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公路水运工程质量动态信息发布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公路事业发展中心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w:t>
            </w:r>
            <w:r>
              <w:rPr>
                <w:rStyle w:val="18"/>
                <w:rFonts w:eastAsia="宋体"/>
                <w:bdr w:val="none" w:color="auto" w:sz="0" w:space="0"/>
                <w:lang w:val="en-US" w:eastAsia="zh-CN" w:bidi="ar"/>
              </w:rPr>
              <w:t>“</w:t>
            </w:r>
            <w:r>
              <w:rPr>
                <w:rStyle w:val="17"/>
                <w:bdr w:val="none" w:color="auto" w:sz="0" w:space="0"/>
                <w:lang w:val="en-US" w:eastAsia="zh-CN" w:bidi="ar"/>
              </w:rPr>
              <w:t>路政宣传月</w:t>
            </w:r>
            <w:r>
              <w:rPr>
                <w:rStyle w:val="18"/>
                <w:rFonts w:eastAsia="宋体"/>
                <w:bdr w:val="none" w:color="auto" w:sz="0" w:space="0"/>
                <w:lang w:val="en-US" w:eastAsia="zh-CN" w:bidi="ar"/>
              </w:rPr>
              <w:t>”</w:t>
            </w:r>
            <w:r>
              <w:rPr>
                <w:rStyle w:val="17"/>
                <w:bdr w:val="none" w:color="auto" w:sz="0" w:space="0"/>
                <w:lang w:val="en-US" w:eastAsia="zh-CN" w:bidi="ar"/>
              </w:rPr>
              <w:t>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交通运输综合行政执法大队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城市公共汽车站点命名</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交通局道路运输发展中心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签注服务质量信誉考核等级</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交通局道路运输发展中心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公共汽车客运线网优化服务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交通局道路运输发展中心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机动车驾驶员培训机构信誉考核结果发布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交通局道路运输发展中心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机动车维修企业质量信誉考核结果发布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客运市场供求状况公布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道路运输事业发展中心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违法超限运输记录公众查询服务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交通运输综合行政执法大队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出租汽车服务质量投诉举报受理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交通运输综合行政执法大队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公共汽车乘客投诉受理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交通运输综合行政执法大队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农村公路水运工程安全生产投诉举报受理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交通运输综合行政执法大队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农村公路水运工程质量举报和投诉受理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交通运输综合行政执法大队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农村老公路农民代表工（养护工）补助发放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公路事业发展中心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巡游出租汽车驾驶员从业资格证服务单位变更</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不符合车辆通行安全的公路、桥梁、隧道公告</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公路事业发展中心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设置公路交通标志并公告</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公路事业发展中心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参建单位工作综合评价等级证书签发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公路事业发展中心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清理公路遗洒物、障碍物或污染物</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交通运输综合行政执法大队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提供车辆超载卸载货物堆场服务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道路运输事业发展中心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公路工程安全生产先进技术推广服务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公路事业发展中心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交通工程施工环境协调服务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公路事业发展中心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春运、十一黄金周和传统节假日旅客运服务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道路运输事业发展中心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提供交通运输行业政策法规宣传服务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道路运输事业发展中心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公路养护作业封闭、占用公路公告</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公路事业发展中心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客运车辆更新或新增</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客运车辆退出市场</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客运车辆转籍或过户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客运车辆报停</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货运车辆转籍、过户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货运车辆报停及恢复营运</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货运车辆退出营运</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公路工程招投标备案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公路事业发展中心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包车客运备案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道路运输事业发展中心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客运站经营者设立停靠点备案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道路运输事业发展中心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道路货物运输站</w:t>
            </w:r>
            <w:r>
              <w:rPr>
                <w:rStyle w:val="18"/>
                <w:rFonts w:eastAsia="宋体"/>
                <w:bdr w:val="none" w:color="auto" w:sz="0" w:space="0"/>
                <w:lang w:val="en-US" w:eastAsia="zh-CN" w:bidi="ar"/>
              </w:rPr>
              <w:t>(</w:t>
            </w:r>
            <w:r>
              <w:rPr>
                <w:rStyle w:val="17"/>
                <w:bdr w:val="none" w:color="auto" w:sz="0" w:space="0"/>
                <w:lang w:val="en-US" w:eastAsia="zh-CN" w:bidi="ar"/>
              </w:rPr>
              <w:t>场</w:t>
            </w:r>
            <w:r>
              <w:rPr>
                <w:rStyle w:val="18"/>
                <w:rFonts w:eastAsia="宋体"/>
                <w:bdr w:val="none" w:color="auto" w:sz="0" w:space="0"/>
                <w:lang w:val="en-US" w:eastAsia="zh-CN" w:bidi="ar"/>
              </w:rPr>
              <w:t>)</w:t>
            </w:r>
            <w:r>
              <w:rPr>
                <w:rStyle w:val="17"/>
                <w:bdr w:val="none" w:color="auto" w:sz="0" w:space="0"/>
                <w:lang w:val="en-US" w:eastAsia="zh-CN" w:bidi="ar"/>
              </w:rPr>
              <w:t>经营备案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道路普通货物运输经营者变更名称、地址等备案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机动车维修经营者终止经营备案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交通局行政审批股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十六、水利局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水利科技下乡（基层）服务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水旱情预警发布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防汛办</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组织开展</w:t>
            </w:r>
            <w:r>
              <w:rPr>
                <w:rStyle w:val="18"/>
                <w:rFonts w:eastAsia="宋体"/>
                <w:bdr w:val="none" w:color="auto" w:sz="0" w:space="0"/>
                <w:lang w:val="en-US" w:eastAsia="zh-CN" w:bidi="ar"/>
              </w:rPr>
              <w:t>“</w:t>
            </w:r>
            <w:r>
              <w:rPr>
                <w:rStyle w:val="17"/>
                <w:bdr w:val="none" w:color="auto" w:sz="0" w:space="0"/>
                <w:lang w:val="en-US" w:eastAsia="zh-CN" w:bidi="ar"/>
              </w:rPr>
              <w:t>世界水日</w:t>
            </w:r>
            <w:r>
              <w:rPr>
                <w:rStyle w:val="18"/>
                <w:rFonts w:eastAsia="宋体"/>
                <w:bdr w:val="none" w:color="auto" w:sz="0" w:space="0"/>
                <w:lang w:val="en-US" w:eastAsia="zh-CN" w:bidi="ar"/>
              </w:rPr>
              <w:t>”</w:t>
            </w:r>
            <w:r>
              <w:rPr>
                <w:rStyle w:val="17"/>
                <w:bdr w:val="none" w:color="auto" w:sz="0" w:space="0"/>
                <w:lang w:val="en-US" w:eastAsia="zh-CN" w:bidi="ar"/>
              </w:rPr>
              <w:t>、</w:t>
            </w:r>
            <w:r>
              <w:rPr>
                <w:rStyle w:val="18"/>
                <w:rFonts w:eastAsia="宋体"/>
                <w:bdr w:val="none" w:color="auto" w:sz="0" w:space="0"/>
                <w:lang w:val="en-US" w:eastAsia="zh-CN" w:bidi="ar"/>
              </w:rPr>
              <w:t>“</w:t>
            </w:r>
            <w:r>
              <w:rPr>
                <w:rStyle w:val="17"/>
                <w:bdr w:val="none" w:color="auto" w:sz="0" w:space="0"/>
                <w:lang w:val="en-US" w:eastAsia="zh-CN" w:bidi="ar"/>
              </w:rPr>
              <w:t>中国水周</w:t>
            </w:r>
            <w:r>
              <w:rPr>
                <w:rStyle w:val="18"/>
                <w:rFonts w:eastAsia="宋体"/>
                <w:bdr w:val="none" w:color="auto" w:sz="0" w:space="0"/>
                <w:lang w:val="en-US" w:eastAsia="zh-CN" w:bidi="ar"/>
              </w:rPr>
              <w:t>”</w:t>
            </w:r>
            <w:r>
              <w:rPr>
                <w:rStyle w:val="17"/>
                <w:bdr w:val="none" w:color="auto" w:sz="0" w:space="0"/>
                <w:lang w:val="en-US" w:eastAsia="zh-CN" w:bidi="ar"/>
              </w:rPr>
              <w:t>、</w:t>
            </w:r>
            <w:r>
              <w:rPr>
                <w:rStyle w:val="18"/>
                <w:rFonts w:eastAsia="宋体"/>
                <w:bdr w:val="none" w:color="auto" w:sz="0" w:space="0"/>
                <w:lang w:val="en-US" w:eastAsia="zh-CN" w:bidi="ar"/>
              </w:rPr>
              <w:t>“</w:t>
            </w:r>
            <w:r>
              <w:rPr>
                <w:rStyle w:val="17"/>
                <w:bdr w:val="none" w:color="auto" w:sz="0" w:space="0"/>
                <w:lang w:val="en-US" w:eastAsia="zh-CN" w:bidi="ar"/>
              </w:rPr>
              <w:t>安徽省水法宣传月</w:t>
            </w:r>
            <w:r>
              <w:rPr>
                <w:rStyle w:val="18"/>
                <w:rFonts w:eastAsia="宋体"/>
                <w:bdr w:val="none" w:color="auto" w:sz="0" w:space="0"/>
                <w:lang w:val="en-US" w:eastAsia="zh-CN" w:bidi="ar"/>
              </w:rPr>
              <w:t>”</w:t>
            </w:r>
            <w:r>
              <w:rPr>
                <w:rStyle w:val="17"/>
                <w:bdr w:val="none" w:color="auto" w:sz="0" w:space="0"/>
                <w:lang w:val="en-US" w:eastAsia="zh-CN" w:bidi="ar"/>
              </w:rPr>
              <w:t>活动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政策法规股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水利建设市场主体信用信息查询服务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水政监察大队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水利建设市场主体不良行为信息发布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水政监察大队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农村饮水新技术、新设备推广及培训服务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井灌站</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水旱灾害防御抽排水应急救援服务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防汛办</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水利技术成果转移推广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水土保持技术服务与推广</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水政监察大队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取水许可发放、注销及吊销情况公告</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水政监察大队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节约用水主要指标公布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节水办</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节约用水业务培训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节水办</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取水许可遗失、损毁补办服务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水政监察大队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县级农村饮水工程供水水质定期抽查结果公布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井灌站</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农村饮水安全工程设施保护范围的公示</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井灌站</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水利水电工程招标备案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工程股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水利工程开工报告备案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工程股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河道管理范围内建设项目施工安排备案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河长办</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河道管理范围内的建筑物和设施竣工验收资料备案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河长办</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生产建设项目水土保持设施自主验收报备</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水政监察大队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水利工程建设项目安全生产措施方案备案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工程股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水利工程中的拆除工程和爆破工程有关资料备案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工程股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发布水资源公报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水政监察大队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十七、县委办（档案局、保密办）</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w:t>
            </w:r>
            <w:r>
              <w:rPr>
                <w:rStyle w:val="18"/>
                <w:rFonts w:eastAsia="宋体"/>
                <w:bdr w:val="none" w:color="auto" w:sz="0" w:space="0"/>
                <w:lang w:val="en-US" w:eastAsia="zh-CN" w:bidi="ar"/>
              </w:rPr>
              <w:t>“6•9”</w:t>
            </w:r>
            <w:r>
              <w:rPr>
                <w:rStyle w:val="17"/>
                <w:bdr w:val="none" w:color="auto" w:sz="0" w:space="0"/>
                <w:lang w:val="en-US" w:eastAsia="zh-CN" w:bidi="ar"/>
              </w:rPr>
              <w:t>国际档案日宣传活动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档案局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档案标准规范实施咨询服务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档案局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保密法律法规咨询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保密办</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保密知识教育培训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保密办</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开展保密宣传活动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保密办</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泄密举报受理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保密办</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十八、自然资源和规划局（林业局）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地质灾害预警预报发布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地质勘查与矿产资源保护监督股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勘查许可证遗失补办</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地质勘查与矿产资源保护监督股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采矿许可证遗失或损毁补办</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地质勘查与矿产资源保护监督股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建设项目是否压覆非重要矿床证明出具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地质勘查与矿产资源保护监督股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开展世界地球日科普活动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地质勘查与矿产资源保护监督股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开展全国土地日宣传活动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政策法规股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开展全国测绘日宣传活动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自然资源调查与确权登记股、泗县国土资源勘测规划室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测绘成果目录公布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自然资源调查与确权登记股、泗县国土资源勘测规划室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矿业权转让信息公示公开</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地质勘查与矿产资源保护监督股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测绘地理信息应急保障服务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自然资源调查与确权登记股、泗县国土资源勘测规划室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测绘成果利用服务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自然资源调查与确权登记股、泗县国土资源勘测规划室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自然资源市场领域信用信息查询服务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12345</w:t>
            </w:r>
            <w:r>
              <w:rPr>
                <w:rStyle w:val="17"/>
                <w:bdr w:val="none" w:color="auto" w:sz="0" w:space="0"/>
                <w:lang w:val="en-US" w:eastAsia="zh-CN" w:bidi="ar"/>
              </w:rPr>
              <w:t>政务服务便民热线（自然资源领域）</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采矿权抵押备案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地质勘查与矿产资源保护监督股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国土资源调查成果发布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自然资源调查与确权登记股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不动产登记信息查询服务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不动产登记中心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不动产权证书或登记证明遗失、损坏补（换）发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不动产登记中心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不动产权证书或不动产登记证明遗失、灭失公告</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不动产登记中心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个人（家庭）住房情况查询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不动产登记中心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出具建设项目是否处于地质灾害易发区意见书</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地质勘查与矿产资源保护监督股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国土空间规划编制及审批资料的查阅服务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国土空间规划股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城乡建设工程规划档案查询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三级古树公布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古树名木保护政策宣传服务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三级古树名木养护管理服务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古树名木受损举报受理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一般湿地的名录及范围</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湿地保护宣传教育</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湿地保护和利用技术推广</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全县野生植物资源变化动态发布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野生动物收容救护</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猎捕省二级保护野生动物备案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森林防火宣传教育</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开展防沙治沙宣传教育</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组织实施防沙植树造林</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治沙技术指导</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退耕还林活动宣传教育</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退耕还林技术指导和技术服务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组织实施林业重点工程植树造林</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林木种苗技术服务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对因选育林木良种减少经济收入的单位和个人的补偿</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林木种苗供求信息发布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林草种子生产经营许可证损坏、遗失补发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全县主要林业有害生物中长期趋势预报定期发布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林业科技推广</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林业公共信息咨询、林业实用技术宣传与培训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林业新品种引进</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w:t>
            </w:r>
            <w:r>
              <w:rPr>
                <w:rStyle w:val="17"/>
                <w:bdr w:val="none" w:color="auto" w:sz="0" w:space="0"/>
                <w:lang w:val="en-US" w:eastAsia="zh-CN" w:bidi="ar"/>
              </w:rPr>
              <w:t>安徽省森林旅游人家</w:t>
            </w:r>
            <w:r>
              <w:rPr>
                <w:rStyle w:val="18"/>
                <w:rFonts w:eastAsia="宋体"/>
                <w:bdr w:val="none" w:color="auto" w:sz="0" w:space="0"/>
                <w:lang w:val="en-US" w:eastAsia="zh-CN" w:bidi="ar"/>
              </w:rPr>
              <w:t>”</w:t>
            </w:r>
            <w:r>
              <w:rPr>
                <w:rStyle w:val="17"/>
                <w:bdr w:val="none" w:color="auto" w:sz="0" w:space="0"/>
                <w:lang w:val="en-US" w:eastAsia="zh-CN" w:bidi="ar"/>
              </w:rPr>
              <w:t>申报材料受理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森林、林木和林地规模达到五百亩以上且生产经营时间不足五年再流转备案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开展植树造林活动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义务植树宣传教育</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森林资源保护的宣传教育和知识普及</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野生动物造成损害的核实认定补偿</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野生动物危害预防和控制</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野生动物保护宣传教育</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野生植物保护宣传教育</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古树名木保护技术推广与培训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林木种子采种期公布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林草种子生产经营备案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林业有害生物防治技术指导、推广服务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林业有害生物防治技术咨询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组织开展松材线虫病普查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林业技术培训和咨询指导服务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国有林场、苗圃投诉咨询受理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自然资源和规划局（林业局）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十九、住建局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建设工程档案查询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住房和城乡建设局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建设工程质量违法行为记录查询服务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住房和城乡建设局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工程质量投诉受理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住房和城乡建设局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农村危房改造审核</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住房和城乡建设局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建设工程消防设计审查意见书、建设工程消防验收意见书遗失补发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住房和城乡建设局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建筑工程预警信息发布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住房和城乡建设局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建设工程消防设计审查信息公开</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住房和城乡建设局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建设工程消防竣工验收信息公开</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住房和城乡建设局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建设工程安全施工措施备案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住房和城乡建设局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建筑市场主体信用档案查询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住房和城乡建设局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新型墙体材料宣传</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住房和城乡建设局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组织参加新型墙体材料培训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住房和城乡建设局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新型墙体材料产品推广</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住房和城乡建设局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开展散装水泥宣传活动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firstLine="600" w:firstLineChars="300"/>
              <w:jc w:val="both"/>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住房和城乡建设局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散装水泥技术培训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住房和城乡建设局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燃气经营许可证遗失、损毁补发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ind w:firstLine="600" w:firstLineChars="300"/>
              <w:jc w:val="both"/>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住房和城乡建设局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二十、城管局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12319</w:t>
            </w:r>
            <w:r>
              <w:rPr>
                <w:rStyle w:val="17"/>
                <w:bdr w:val="none" w:color="auto" w:sz="0" w:space="0"/>
                <w:lang w:val="en-US" w:eastAsia="zh-CN" w:bidi="ar"/>
              </w:rPr>
              <w:t>城管热线受理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数字化指挥中心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城市供水水质信息发布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首创水务有限责任公司</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城镇排水与污水处理设施的日常巡查、维修和养护</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城区供排水管理服务中心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城市道路养护、维修</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市政管理处</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城市桥梁检测和养护维修</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市政管理处</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城市照明设施维护</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市政管理处</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城市绿化养护</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园林管理处</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城市公园免费开放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园林管理处</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古树名木养护技术指导</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园林管理处</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对单位附属绿地的绿化建设技术指导</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园林管理处</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城市公共厕所建设、改造和保洁</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环卫管理处</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二十一、农业农村局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高素质农民培育</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农业农村局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经济作物技术指导和推广服务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农技推广中心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种植业农业技术推广</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农技推广中心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农村老农民技术员工龄认定材料转报和补助发放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局人事股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农作物病、虫、草、鼠害发生趋势预报及警报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农技推广中心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农作物病、虫、草、鼠害的综合防治</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农技推广中心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农作物病、虫、草、鼠害防治的化学农药推荐</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农技推广中心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土壤墒情信息发布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农技推广中心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组织参加农业会展</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农技推广中心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12345</w:t>
            </w:r>
            <w:r>
              <w:rPr>
                <w:rStyle w:val="17"/>
                <w:bdr w:val="none" w:color="auto" w:sz="0" w:space="0"/>
                <w:lang w:val="en-US" w:eastAsia="zh-CN" w:bidi="ar"/>
              </w:rPr>
              <w:t>政务服务便民热线（农业农村领域）</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局办公室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农业植物检疫知识宣传、疫情调查、防控技术服务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农技推广中心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农村能源技术推广</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局农环办</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农民专业合作社建设和发展指导</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农经站</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绿色食品标志认证及续展材料转报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农技推广中心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省级农业产业化龙头企业</w:t>
            </w:r>
            <w:r>
              <w:rPr>
                <w:rStyle w:val="18"/>
                <w:rFonts w:eastAsia="宋体"/>
                <w:bdr w:val="none" w:color="auto" w:sz="0" w:space="0"/>
                <w:lang w:val="en-US" w:eastAsia="zh-CN" w:bidi="ar"/>
              </w:rPr>
              <w:t>“</w:t>
            </w:r>
            <w:r>
              <w:rPr>
                <w:rStyle w:val="17"/>
                <w:bdr w:val="none" w:color="auto" w:sz="0" w:space="0"/>
                <w:lang w:val="en-US" w:eastAsia="zh-CN" w:bidi="ar"/>
              </w:rPr>
              <w:t>甲级队</w:t>
            </w:r>
            <w:r>
              <w:rPr>
                <w:rStyle w:val="18"/>
                <w:rFonts w:eastAsia="宋体"/>
                <w:bdr w:val="none" w:color="auto" w:sz="0" w:space="0"/>
                <w:lang w:val="en-US" w:eastAsia="zh-CN" w:bidi="ar"/>
              </w:rPr>
              <w:t>”</w:t>
            </w:r>
            <w:r>
              <w:rPr>
                <w:rStyle w:val="17"/>
                <w:bdr w:val="none" w:color="auto" w:sz="0" w:space="0"/>
                <w:lang w:val="en-US" w:eastAsia="zh-CN" w:bidi="ar"/>
              </w:rPr>
              <w:t>培育、推荐</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农业农村局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省级示范现代农业产业化联合体推荐</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农业农村局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调解土地承包经营权纠纷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农经站</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农药、施药器械使用技术推广</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农技推广中心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种子良种良法技术推广</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农技推广中心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农产品质量安全知识宣传、培训工作</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农技推广中心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取得农药经营许可证的农药经营者设立分支机构备案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局行政审批股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仅从事食用菌菌种栽培种经营个人和单位备案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局行政审批股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农用地地块修复方案备案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农经站</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土壤污染农用地地块风险管控效</w:t>
            </w:r>
            <w:r>
              <w:rPr>
                <w:rStyle w:val="18"/>
                <w:rFonts w:eastAsia="宋体"/>
                <w:bdr w:val="none" w:color="auto" w:sz="0" w:space="0"/>
                <w:lang w:val="en-US" w:eastAsia="zh-CN" w:bidi="ar"/>
              </w:rPr>
              <w:t xml:space="preserve"> </w:t>
            </w:r>
            <w:r>
              <w:rPr>
                <w:rStyle w:val="17"/>
                <w:bdr w:val="none" w:color="auto" w:sz="0" w:space="0"/>
                <w:lang w:val="en-US" w:eastAsia="zh-CN" w:bidi="ar"/>
              </w:rPr>
              <w:t>果、修复效果评估报告备案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农经站</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依法不需办理种子生产经营许可证的农作物种子生产经营者备案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局行政审批股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农村能源产品企业标准备案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局农环办</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二十二、文化和旅游局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w:t>
            </w:r>
            <w:r>
              <w:rPr>
                <w:rStyle w:val="18"/>
                <w:rFonts w:eastAsia="宋体"/>
                <w:bdr w:val="none" w:color="auto" w:sz="0" w:space="0"/>
                <w:lang w:val="en-US" w:eastAsia="zh-CN" w:bidi="ar"/>
              </w:rPr>
              <w:t>“</w:t>
            </w:r>
            <w:r>
              <w:rPr>
                <w:rStyle w:val="17"/>
                <w:bdr w:val="none" w:color="auto" w:sz="0" w:space="0"/>
                <w:lang w:val="en-US" w:eastAsia="zh-CN" w:bidi="ar"/>
              </w:rPr>
              <w:t>送戏进万村</w:t>
            </w:r>
            <w:r>
              <w:rPr>
                <w:rStyle w:val="18"/>
                <w:rFonts w:eastAsia="宋体"/>
                <w:bdr w:val="none" w:color="auto" w:sz="0" w:space="0"/>
                <w:lang w:val="en-US" w:eastAsia="zh-CN" w:bidi="ar"/>
              </w:rPr>
              <w:t>”</w:t>
            </w:r>
            <w:r>
              <w:rPr>
                <w:rStyle w:val="17"/>
                <w:bdr w:val="none" w:color="auto" w:sz="0" w:space="0"/>
                <w:lang w:val="en-US" w:eastAsia="zh-CN" w:bidi="ar"/>
              </w:rPr>
              <w:t>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文化艺术和文物事业管理股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举办</w:t>
            </w:r>
            <w:r>
              <w:rPr>
                <w:rStyle w:val="18"/>
                <w:rFonts w:eastAsia="宋体"/>
                <w:bdr w:val="none" w:color="auto" w:sz="0" w:space="0"/>
                <w:lang w:val="en-US" w:eastAsia="zh-CN" w:bidi="ar"/>
              </w:rPr>
              <w:t>“</w:t>
            </w:r>
            <w:r>
              <w:rPr>
                <w:rStyle w:val="17"/>
                <w:bdr w:val="none" w:color="auto" w:sz="0" w:space="0"/>
                <w:lang w:val="en-US" w:eastAsia="zh-CN" w:bidi="ar"/>
              </w:rPr>
              <w:t>送戏进校园</w:t>
            </w:r>
            <w:r>
              <w:rPr>
                <w:rStyle w:val="18"/>
                <w:rFonts w:eastAsia="宋体"/>
                <w:bdr w:val="none" w:color="auto" w:sz="0" w:space="0"/>
                <w:lang w:val="en-US" w:eastAsia="zh-CN" w:bidi="ar"/>
              </w:rPr>
              <w:t>”</w:t>
            </w:r>
            <w:r>
              <w:rPr>
                <w:rStyle w:val="17"/>
                <w:bdr w:val="none" w:color="auto" w:sz="0" w:space="0"/>
                <w:lang w:val="en-US" w:eastAsia="zh-CN" w:bidi="ar"/>
              </w:rPr>
              <w:t>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文化艺术和文物事业管理股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w:t>
            </w:r>
            <w:r>
              <w:rPr>
                <w:rStyle w:val="17"/>
                <w:bdr w:val="none" w:color="auto" w:sz="0" w:space="0"/>
                <w:lang w:val="en-US" w:eastAsia="zh-CN" w:bidi="ar"/>
              </w:rPr>
              <w:t>全国珍贵古籍名录、重点古籍保护单位</w:t>
            </w:r>
            <w:r>
              <w:rPr>
                <w:rStyle w:val="18"/>
                <w:rFonts w:eastAsia="宋体"/>
                <w:bdr w:val="none" w:color="auto" w:sz="0" w:space="0"/>
                <w:lang w:val="en-US" w:eastAsia="zh-CN" w:bidi="ar"/>
              </w:rPr>
              <w:t>”</w:t>
            </w:r>
            <w:r>
              <w:rPr>
                <w:rStyle w:val="17"/>
                <w:bdr w:val="none" w:color="auto" w:sz="0" w:space="0"/>
                <w:lang w:val="en-US" w:eastAsia="zh-CN" w:bidi="ar"/>
              </w:rPr>
              <w:t>申请材料核实转报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图书馆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国有博物馆与非国有博物馆结对帮扶服务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文物管理中心（博物馆）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中央非遗经费申请材料核实转报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文化产业示范基地材料核实转报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文化企业融资服务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文化艺术和文物事泗县图书馆保护管理股</w:t>
            </w:r>
            <w:r>
              <w:rPr>
                <w:rStyle w:val="18"/>
                <w:rFonts w:eastAsia="宋体"/>
                <w:bdr w:val="none" w:color="auto" w:sz="0" w:space="0"/>
                <w:lang w:val="en-US" w:eastAsia="zh-CN" w:bidi="ar"/>
              </w:rPr>
              <w:t>)</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图书馆免费开放服务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图书馆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图书馆文献借阅和咨询服务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图书馆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图书馆阅读指导服务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图书馆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图书馆公共数字文化服务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图书馆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图书馆办证</w:t>
            </w:r>
            <w:r>
              <w:rPr>
                <w:rStyle w:val="18"/>
                <w:rFonts w:eastAsia="宋体"/>
                <w:bdr w:val="none" w:color="auto" w:sz="0" w:space="0"/>
                <w:lang w:val="en-US" w:eastAsia="zh-CN" w:bidi="ar"/>
              </w:rPr>
              <w:t>(</w:t>
            </w:r>
            <w:r>
              <w:rPr>
                <w:rStyle w:val="17"/>
                <w:bdr w:val="none" w:color="auto" w:sz="0" w:space="0"/>
                <w:lang w:val="en-US" w:eastAsia="zh-CN" w:bidi="ar"/>
              </w:rPr>
              <w:t>补证</w:t>
            </w:r>
            <w:r>
              <w:rPr>
                <w:rStyle w:val="18"/>
                <w:rFonts w:eastAsia="宋体"/>
                <w:bdr w:val="none" w:color="auto" w:sz="0" w:space="0"/>
                <w:lang w:val="en-US" w:eastAsia="zh-CN" w:bidi="ar"/>
              </w:rPr>
              <w:t>)</w:t>
            </w:r>
            <w:r>
              <w:rPr>
                <w:rStyle w:val="17"/>
                <w:bdr w:val="none" w:color="auto" w:sz="0" w:space="0"/>
                <w:lang w:val="en-US" w:eastAsia="zh-CN" w:bidi="ar"/>
              </w:rPr>
              <w:t>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图书馆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图书馆阅读讲座展览服务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图书馆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博物院</w:t>
            </w:r>
            <w:r>
              <w:rPr>
                <w:rStyle w:val="18"/>
                <w:rFonts w:eastAsia="宋体"/>
                <w:bdr w:val="none" w:color="auto" w:sz="0" w:space="0"/>
                <w:lang w:val="en-US" w:eastAsia="zh-CN" w:bidi="ar"/>
              </w:rPr>
              <w:t>(</w:t>
            </w:r>
            <w:r>
              <w:rPr>
                <w:rStyle w:val="17"/>
                <w:bdr w:val="none" w:color="auto" w:sz="0" w:space="0"/>
                <w:lang w:val="en-US" w:eastAsia="zh-CN" w:bidi="ar"/>
              </w:rPr>
              <w:t>馆</w:t>
            </w:r>
            <w:r>
              <w:rPr>
                <w:rStyle w:val="18"/>
                <w:rFonts w:eastAsia="宋体"/>
                <w:bdr w:val="none" w:color="auto" w:sz="0" w:space="0"/>
                <w:lang w:val="en-US" w:eastAsia="zh-CN" w:bidi="ar"/>
              </w:rPr>
              <w:t>)</w:t>
            </w:r>
            <w:r>
              <w:rPr>
                <w:rStyle w:val="17"/>
                <w:bdr w:val="none" w:color="auto" w:sz="0" w:space="0"/>
                <w:lang w:val="en-US" w:eastAsia="zh-CN" w:bidi="ar"/>
              </w:rPr>
              <w:t>免费开放服务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文物管理中心（博物馆）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博物院</w:t>
            </w:r>
            <w:r>
              <w:rPr>
                <w:rStyle w:val="18"/>
                <w:rFonts w:eastAsia="宋体"/>
                <w:bdr w:val="none" w:color="auto" w:sz="0" w:space="0"/>
                <w:lang w:val="en-US" w:eastAsia="zh-CN" w:bidi="ar"/>
              </w:rPr>
              <w:t>(</w:t>
            </w:r>
            <w:r>
              <w:rPr>
                <w:rStyle w:val="17"/>
                <w:bdr w:val="none" w:color="auto" w:sz="0" w:space="0"/>
                <w:lang w:val="en-US" w:eastAsia="zh-CN" w:bidi="ar"/>
              </w:rPr>
              <w:t>馆</w:t>
            </w:r>
            <w:r>
              <w:rPr>
                <w:rStyle w:val="18"/>
                <w:rFonts w:eastAsia="宋体"/>
                <w:bdr w:val="none" w:color="auto" w:sz="0" w:space="0"/>
                <w:lang w:val="en-US" w:eastAsia="zh-CN" w:bidi="ar"/>
              </w:rPr>
              <w:t>)</w:t>
            </w:r>
            <w:r>
              <w:rPr>
                <w:rStyle w:val="17"/>
                <w:bdr w:val="none" w:color="auto" w:sz="0" w:space="0"/>
                <w:lang w:val="en-US" w:eastAsia="zh-CN" w:bidi="ar"/>
              </w:rPr>
              <w:t>社会教育服务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文物管理中心（博物馆）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博物院</w:t>
            </w:r>
            <w:r>
              <w:rPr>
                <w:rStyle w:val="18"/>
                <w:rFonts w:eastAsia="宋体"/>
                <w:bdr w:val="none" w:color="auto" w:sz="0" w:space="0"/>
                <w:lang w:val="en-US" w:eastAsia="zh-CN" w:bidi="ar"/>
              </w:rPr>
              <w:t>(</w:t>
            </w:r>
            <w:r>
              <w:rPr>
                <w:rStyle w:val="17"/>
                <w:bdr w:val="none" w:color="auto" w:sz="0" w:space="0"/>
                <w:lang w:val="en-US" w:eastAsia="zh-CN" w:bidi="ar"/>
              </w:rPr>
              <w:t>馆</w:t>
            </w:r>
            <w:r>
              <w:rPr>
                <w:rStyle w:val="18"/>
                <w:rFonts w:eastAsia="宋体"/>
                <w:bdr w:val="none" w:color="auto" w:sz="0" w:space="0"/>
                <w:lang w:val="en-US" w:eastAsia="zh-CN" w:bidi="ar"/>
              </w:rPr>
              <w:t>)</w:t>
            </w:r>
            <w:r>
              <w:rPr>
                <w:rStyle w:val="17"/>
                <w:bdr w:val="none" w:color="auto" w:sz="0" w:space="0"/>
                <w:lang w:val="en-US" w:eastAsia="zh-CN" w:bidi="ar"/>
              </w:rPr>
              <w:t>展厅讲解服务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文物管理中心（博物馆）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博物院</w:t>
            </w:r>
            <w:r>
              <w:rPr>
                <w:rStyle w:val="18"/>
                <w:rFonts w:eastAsia="宋体"/>
                <w:bdr w:val="none" w:color="auto" w:sz="0" w:space="0"/>
                <w:lang w:val="en-US" w:eastAsia="zh-CN" w:bidi="ar"/>
              </w:rPr>
              <w:t>(</w:t>
            </w:r>
            <w:r>
              <w:rPr>
                <w:rStyle w:val="17"/>
                <w:bdr w:val="none" w:color="auto" w:sz="0" w:space="0"/>
                <w:lang w:val="en-US" w:eastAsia="zh-CN" w:bidi="ar"/>
              </w:rPr>
              <w:t>馆</w:t>
            </w:r>
            <w:r>
              <w:rPr>
                <w:rStyle w:val="18"/>
                <w:rFonts w:eastAsia="宋体"/>
                <w:bdr w:val="none" w:color="auto" w:sz="0" w:space="0"/>
                <w:lang w:val="en-US" w:eastAsia="zh-CN" w:bidi="ar"/>
              </w:rPr>
              <w:t>)</w:t>
            </w:r>
            <w:r>
              <w:rPr>
                <w:rStyle w:val="17"/>
                <w:bdr w:val="none" w:color="auto" w:sz="0" w:space="0"/>
                <w:lang w:val="en-US" w:eastAsia="zh-CN" w:bidi="ar"/>
              </w:rPr>
              <w:t>文物科研服务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文物管理中心（博物馆）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博物院</w:t>
            </w:r>
            <w:r>
              <w:rPr>
                <w:rStyle w:val="18"/>
                <w:rFonts w:eastAsia="宋体"/>
                <w:bdr w:val="none" w:color="auto" w:sz="0" w:space="0"/>
                <w:lang w:val="en-US" w:eastAsia="zh-CN" w:bidi="ar"/>
              </w:rPr>
              <w:t>(</w:t>
            </w:r>
            <w:r>
              <w:rPr>
                <w:rStyle w:val="17"/>
                <w:bdr w:val="none" w:color="auto" w:sz="0" w:space="0"/>
                <w:lang w:val="en-US" w:eastAsia="zh-CN" w:bidi="ar"/>
              </w:rPr>
              <w:t>馆</w:t>
            </w:r>
            <w:r>
              <w:rPr>
                <w:rStyle w:val="18"/>
                <w:rFonts w:eastAsia="宋体"/>
                <w:bdr w:val="none" w:color="auto" w:sz="0" w:space="0"/>
                <w:lang w:val="en-US" w:eastAsia="zh-CN" w:bidi="ar"/>
              </w:rPr>
              <w:t>)</w:t>
            </w:r>
            <w:r>
              <w:rPr>
                <w:rStyle w:val="17"/>
                <w:bdr w:val="none" w:color="auto" w:sz="0" w:space="0"/>
                <w:lang w:val="en-US" w:eastAsia="zh-CN" w:bidi="ar"/>
              </w:rPr>
              <w:t>藏品咨询服务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文物管理中心（博物馆）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文化馆</w:t>
            </w:r>
            <w:r>
              <w:rPr>
                <w:rStyle w:val="18"/>
                <w:rFonts w:eastAsia="宋体"/>
                <w:bdr w:val="none" w:color="auto" w:sz="0" w:space="0"/>
                <w:lang w:val="en-US" w:eastAsia="zh-CN" w:bidi="ar"/>
              </w:rPr>
              <w:t>(</w:t>
            </w:r>
            <w:r>
              <w:rPr>
                <w:rStyle w:val="17"/>
                <w:bdr w:val="none" w:color="auto" w:sz="0" w:space="0"/>
                <w:lang w:val="en-US" w:eastAsia="zh-CN" w:bidi="ar"/>
              </w:rPr>
              <w:t>站</w:t>
            </w:r>
            <w:r>
              <w:rPr>
                <w:rStyle w:val="18"/>
                <w:rFonts w:eastAsia="宋体"/>
                <w:bdr w:val="none" w:color="auto" w:sz="0" w:space="0"/>
                <w:lang w:val="en-US" w:eastAsia="zh-CN" w:bidi="ar"/>
              </w:rPr>
              <w:t>)</w:t>
            </w:r>
            <w:r>
              <w:rPr>
                <w:rStyle w:val="17"/>
                <w:bdr w:val="none" w:color="auto" w:sz="0" w:space="0"/>
                <w:lang w:val="en-US" w:eastAsia="zh-CN" w:bidi="ar"/>
              </w:rPr>
              <w:t>免费开放服务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文化馆免费艺术普及</w:t>
            </w:r>
            <w:r>
              <w:rPr>
                <w:rStyle w:val="18"/>
                <w:rFonts w:eastAsia="宋体"/>
                <w:bdr w:val="none" w:color="auto" w:sz="0" w:space="0"/>
                <w:lang w:val="en-US" w:eastAsia="zh-CN" w:bidi="ar"/>
              </w:rPr>
              <w:t>(</w:t>
            </w:r>
            <w:r>
              <w:rPr>
                <w:rStyle w:val="17"/>
                <w:bdr w:val="none" w:color="auto" w:sz="0" w:space="0"/>
                <w:lang w:val="en-US" w:eastAsia="zh-CN" w:bidi="ar"/>
              </w:rPr>
              <w:t>培训</w:t>
            </w:r>
            <w:r>
              <w:rPr>
                <w:rStyle w:val="18"/>
                <w:rFonts w:eastAsia="宋体"/>
                <w:bdr w:val="none" w:color="auto" w:sz="0" w:space="0"/>
                <w:lang w:val="en-US"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群众业余文艺创作和作品推广活动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文化馆</w:t>
            </w:r>
            <w:r>
              <w:rPr>
                <w:rStyle w:val="18"/>
                <w:rFonts w:eastAsia="宋体"/>
                <w:bdr w:val="none" w:color="auto" w:sz="0" w:space="0"/>
                <w:lang w:val="en-US" w:eastAsia="zh-CN" w:bidi="ar"/>
              </w:rPr>
              <w:t>(</w:t>
            </w:r>
            <w:r>
              <w:rPr>
                <w:rStyle w:val="17"/>
                <w:bdr w:val="none" w:color="auto" w:sz="0" w:space="0"/>
                <w:lang w:val="en-US" w:eastAsia="zh-CN" w:bidi="ar"/>
              </w:rPr>
              <w:t>站</w:t>
            </w:r>
            <w:r>
              <w:rPr>
                <w:rStyle w:val="18"/>
                <w:rFonts w:eastAsia="宋体"/>
                <w:bdr w:val="none" w:color="auto" w:sz="0" w:space="0"/>
                <w:lang w:val="en-US" w:eastAsia="zh-CN" w:bidi="ar"/>
              </w:rPr>
              <w:t>)</w:t>
            </w:r>
            <w:r>
              <w:rPr>
                <w:rStyle w:val="17"/>
                <w:bdr w:val="none" w:color="auto" w:sz="0" w:space="0"/>
                <w:lang w:val="en-US" w:eastAsia="zh-CN" w:bidi="ar"/>
              </w:rPr>
              <w:t>群众文化创作、活动辅导</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抢救性考古发掘咨询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文物管理中心（博物馆）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不可移动文物保护咨询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文物管理中心（博物馆）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公益性美术展览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群众书画艺术培训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书画艺术电子信息文献查阅</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图书馆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优秀绘画作品巡展</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文物认定业务咨询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文物管理中心（博物馆）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开展非遗宣传展示展演活动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开展非遗进校园活动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非遗基本信息网上查询服务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旅游服务质量监督投诉举报受理服务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旅游重要参考信息网上发布及咨询服务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博物院</w:t>
            </w:r>
            <w:r>
              <w:rPr>
                <w:rStyle w:val="18"/>
                <w:rFonts w:eastAsia="宋体"/>
                <w:bdr w:val="none" w:color="auto" w:sz="0" w:space="0"/>
                <w:lang w:val="en-US" w:eastAsia="zh-CN" w:bidi="ar"/>
              </w:rPr>
              <w:t>(</w:t>
            </w:r>
            <w:r>
              <w:rPr>
                <w:rStyle w:val="17"/>
                <w:bdr w:val="none" w:color="auto" w:sz="0" w:space="0"/>
                <w:lang w:val="en-US" w:eastAsia="zh-CN" w:bidi="ar"/>
              </w:rPr>
              <w:t>馆</w:t>
            </w:r>
            <w:r>
              <w:rPr>
                <w:rStyle w:val="18"/>
                <w:rFonts w:eastAsia="宋体"/>
                <w:bdr w:val="none" w:color="auto" w:sz="0" w:space="0"/>
                <w:lang w:val="en-US" w:eastAsia="zh-CN" w:bidi="ar"/>
              </w:rPr>
              <w:t>)</w:t>
            </w:r>
            <w:r>
              <w:rPr>
                <w:rStyle w:val="17"/>
                <w:bdr w:val="none" w:color="auto" w:sz="0" w:space="0"/>
                <w:lang w:val="en-US" w:eastAsia="zh-CN" w:bidi="ar"/>
              </w:rPr>
              <w:t>窗口咨询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文物管理中心（博物馆）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旅游企业信用信息查询服务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旅游从业人员信用信息查询服务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艺术考级活动承办单位基本情况和合作协议备案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艺术考级机构考级情况备案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金银牌导游员、高中级导游员、小语种导游奖励</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旅游品牌创建奖励</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旅游品牌创建转报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乡村旅游创建奖励</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旅游营销奖励</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群众文化辅导员聘任</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12345</w:t>
            </w:r>
            <w:r>
              <w:rPr>
                <w:rStyle w:val="17"/>
                <w:bdr w:val="none" w:color="auto" w:sz="0" w:space="0"/>
                <w:lang w:val="en-US" w:eastAsia="zh-CN" w:bidi="ar"/>
              </w:rPr>
              <w:t>政务服务便民热线（文化和旅游领域）</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办公室（政策法规股）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安徽省广播电视直播卫星户户通工程基本服务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广播电视和新闻出版（版权）管理股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广播电视许可证丢失、污损补换发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广播电视广告投诉处理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有线电视运营服务投诉处理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安全播出责任单位安全播出保障方案备案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安全播出责任单位应急预案及应急资源储备目录、维护更新情况备案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新闻出版许可证丢失、污损补换发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“4.23”</w:t>
            </w:r>
            <w:r>
              <w:rPr>
                <w:rStyle w:val="17"/>
                <w:bdr w:val="none" w:color="auto" w:sz="0" w:space="0"/>
                <w:lang w:val="en-US" w:eastAsia="zh-CN" w:bidi="ar"/>
              </w:rPr>
              <w:t>世界读书日专题宣传推广</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图书馆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开展全民阅读</w:t>
            </w:r>
            <w:r>
              <w:rPr>
                <w:rStyle w:val="18"/>
                <w:rFonts w:eastAsia="宋体"/>
                <w:bdr w:val="none" w:color="auto" w:sz="0" w:space="0"/>
                <w:lang w:val="en-US" w:eastAsia="zh-CN" w:bidi="ar"/>
              </w:rPr>
              <w:t>“</w:t>
            </w:r>
            <w:r>
              <w:rPr>
                <w:rStyle w:val="17"/>
                <w:bdr w:val="none" w:color="auto" w:sz="0" w:space="0"/>
                <w:lang w:val="en-US" w:eastAsia="zh-CN" w:bidi="ar"/>
              </w:rPr>
              <w:t>七进</w:t>
            </w:r>
            <w:r>
              <w:rPr>
                <w:rStyle w:val="18"/>
                <w:rFonts w:eastAsia="宋体"/>
                <w:bdr w:val="none" w:color="auto" w:sz="0" w:space="0"/>
                <w:lang w:val="en-US" w:eastAsia="zh-CN" w:bidi="ar"/>
              </w:rPr>
              <w:t>”</w:t>
            </w:r>
            <w:r>
              <w:rPr>
                <w:rStyle w:val="17"/>
                <w:bdr w:val="none" w:color="auto" w:sz="0" w:space="0"/>
                <w:lang w:val="en-US" w:eastAsia="zh-CN" w:bidi="ar"/>
              </w:rPr>
              <w:t>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图书馆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《出版物经营许可证》有效期到期换证</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从事出版物零售业务单位和个人在批准的经营范围内通过互联网等信息网络从事出版物发行业务的备案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从事出版物零售业务单位设立不具备法人资格的发行分支机构，或者出版单位设立发行本版出版物的不具备法人资格的发行分支机构的备案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从事出版物零售业务单位和个人终止经营活动的备案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从事出版物出租业务备案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县农村电影公益场次补贴发放标准公布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广播电视和新闻出版（版权）管理股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电影许可证丢失、污损补换发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农村老放映员工龄补助发放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广播电视和新闻出版（版权）管理股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指导县农村电影发行放映建设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广播电视和新闻出版（版权）管理股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农村电影放映服务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广播电视和新闻出版（版权）管理股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《电影放映许可证》有效期到期换证</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电影放映单位变更名称、地址、法定代表人或者主要负责人，或者终止电影放映经营活动的备案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文化和旅游市场管理股（行政审批股）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二十三、卫健委</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全县二级以上医疗机构医疗服务信息公开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医政医管股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公共卫生均等化服务政策公布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基卫股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计生家庭奖励扶助服务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人口发展股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卫生健康宣传品免费发放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宣传股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医师资格证遗失或损坏补办县级转报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医政医管股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县直医疗机构医师执业证书遗失或损坏补办</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医政医管股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护士执业资格考试全县考生报名信息核实</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医政医管股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护士执业资格考试合格证明补办信息核实转报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医政医管股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护士执业证书遗失或损坏补办</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医政医管股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医师资格考试考生资格复核</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医政医管股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开展慢性病与营养监测服务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疾控妇幼股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消化道癌症早诊早治服务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疾控妇幼股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农村癫痫防治管理服务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疾控妇幼股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全民健康生活方式指导服务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疾控妇幼股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健康教育与促进健康行动服务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疾控妇幼股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妇女、儿童医疗保健服务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疾控妇幼股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婚前医学检查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疾控妇幼股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新生儿疾病筛查、诊断、治疗和监测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疾控妇幼股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计划生育避孕药具免费发放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疾控妇幼股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肿瘤登记与随访技术指导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疾控妇幼股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肿瘤防治健康教育</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疾控妇幼股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肿瘤规范化治疗技术培训与指导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疾控妇幼股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中老年人健康教育服务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爱国卫生运动</w:t>
            </w:r>
            <w:r>
              <w:rPr>
                <w:rStyle w:val="18"/>
                <w:rFonts w:eastAsia="宋体"/>
                <w:bdr w:val="none" w:color="auto" w:sz="0" w:space="0"/>
                <w:lang w:val="en-US" w:eastAsia="zh-CN" w:bidi="ar"/>
              </w:rPr>
              <w:br w:type="textWrapping"/>
            </w:r>
            <w:r>
              <w:rPr>
                <w:rStyle w:val="17"/>
                <w:bdr w:val="none" w:color="auto" w:sz="0" w:space="0"/>
                <w:lang w:val="en-US" w:eastAsia="zh-CN" w:bidi="ar"/>
              </w:rPr>
              <w:t>和健康促进中心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提供老年人权益保障服务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老龄工作</w:t>
            </w:r>
            <w:r>
              <w:rPr>
                <w:rStyle w:val="18"/>
                <w:rFonts w:eastAsia="宋体"/>
                <w:bdr w:val="none" w:color="auto" w:sz="0" w:space="0"/>
                <w:lang w:val="en-US" w:eastAsia="zh-CN" w:bidi="ar"/>
              </w:rPr>
              <w:br w:type="textWrapping"/>
            </w:r>
            <w:r>
              <w:rPr>
                <w:rStyle w:val="17"/>
                <w:bdr w:val="none" w:color="auto" w:sz="0" w:space="0"/>
                <w:lang w:val="en-US" w:eastAsia="zh-CN" w:bidi="ar"/>
              </w:rPr>
              <w:t>管理服务中心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计划生育特别扶助（含手术并发症）资格确认、审批、资金发放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人口发展股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县直医疗机构执业许可证遗失或损坏补办</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医政医管股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县级放射诊疗许可证遗失或损坏补办</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医政医管股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《职业病防治法》宣传周活动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职业健康股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无偿献血者用血报销服务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医政医管股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计划生育特殊困难家庭老年护理补贴资格确认、资金发放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人口发展股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出生医学证明补发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疾控妇幼股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计划生育临床医疗服务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疾控妇幼股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退出村医身份、工龄认定及补助发放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人事股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领取独生子女父母光荣证的企业退休职工一次性奖励资格确认申办与发放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人口发展股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县级放射工作人员证遗失、损毁补（换）发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医政医管股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计划生育特殊家庭紧急慰籍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计生协会</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计划生育特殊家庭再生育补助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计生协会</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非保藏机构保管的人间传染的菌（毒）种或样本名单备案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人事股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医疗卫生机构伦理委员会设立变更情况及经伦理委员会批准的研究项目备案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医政医管股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托育机构备案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人口发展股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义诊活动备案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医政医管股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限制类医疗技术备案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医政医管股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医师执业多机构备案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医政医管股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养老机构内部设置诊所、卫生所（室）、医务室、护理站备案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医政医管股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中医诊所备案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医政医管股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二十四、应急管理局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“12345”</w:t>
            </w:r>
            <w:r>
              <w:rPr>
                <w:rStyle w:val="17"/>
                <w:bdr w:val="none" w:color="auto" w:sz="0" w:space="0"/>
                <w:lang w:val="en-US" w:eastAsia="zh-CN" w:bidi="ar"/>
              </w:rPr>
              <w:t>政务服务便民热线（应急管理领域）</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w:t>
            </w:r>
            <w:r>
              <w:rPr>
                <w:rStyle w:val="18"/>
                <w:rFonts w:eastAsia="宋体"/>
                <w:bdr w:val="none" w:color="auto" w:sz="0" w:space="0"/>
                <w:lang w:val="en-US" w:eastAsia="zh-CN" w:bidi="ar"/>
              </w:rPr>
              <w:t>“6•16”</w:t>
            </w:r>
            <w:r>
              <w:rPr>
                <w:rStyle w:val="17"/>
                <w:bdr w:val="none" w:color="auto" w:sz="0" w:space="0"/>
                <w:lang w:val="en-US" w:eastAsia="zh-CN" w:bidi="ar"/>
              </w:rPr>
              <w:t>全省安全生产宣传咨询日活动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综合协调股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组织指导协调安全生产类、自然灾害类等突发事件应急救援</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应急调度股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发布安全生产事故、自然灾害风险预警和灾情信息</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应急调度股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组织指导监督安全生产类、自然灾害类应急救援预案演练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应急调度股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信息公开</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“5.12”</w:t>
            </w:r>
            <w:r>
              <w:rPr>
                <w:rStyle w:val="17"/>
                <w:bdr w:val="none" w:color="auto" w:sz="0" w:space="0"/>
                <w:lang w:val="en-US" w:eastAsia="zh-CN" w:bidi="ar"/>
              </w:rPr>
              <w:t>全国防灾减灾日活动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自然灾害和火灾防治股、救灾和物资保障股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汛情通告发布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防灾减灾技术服务中心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旱情通告发布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防灾减灾技术服务中心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分配救灾款物</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救灾和物资保障股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救灾捐赠、募捐活动及款物分配、使用情况公布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救灾和物资保障股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台风防御预警信息发布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防灾减灾技术服务中心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森林火险预警预报信息发布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自然灾害和火灾防治股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本行政区域内生产安全事故的统计公布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综合协调股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县级人民政府负责管理地震工作的部门或者机构地震应急预案备案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地震台</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非煤矿山承包单位跨省施工作业备案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监管一股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地质勘探单位应急预案的备案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地震台</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地质勘探单位从事探勘活动的备案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监管一股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生产、储存危险化学品单位转产、停产、停业或解散其危险化学品生产装置、储存设施及库存处置方案备案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监管一股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危险化学品生产、储存、使用企业安全评价报告以及整改方案的备案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监管一股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剧毒化学品及储存数量构成重大危险源的其他化学品储存单位备案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监管一股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防震减灾知识宣传教育</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地震台</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农村民居建设抗震技术指导</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地震台</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地震宏观异常调查核实</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地震台</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地震信息发布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地震台</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建设单位增建、新建抗干扰设施指导服务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地震台</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区域性地震安全性评价成果查询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地震台</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一般建设工程抗震设防参数确定</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地震台</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二十五、审计局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审计在线咨询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综合法规股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审计结果公开</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综合法规股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审计普法教育</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综合法规股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二十六、市场监督管理局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特种设备检验检测收费事项公示</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特设股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企业信用信息公示</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个民股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开展食品安全宣传周活动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综合股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开展特种设备安全宣传教育</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特设股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特种设备事故风险预警信息发布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特设股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对依法办理使用登记的特种设备提供信息查询服务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特设股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指导企业编制特种设备应急救援预案和应急演练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特设股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市场监管科技周宣传</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质量股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地理标志产品专用标志使用核实转报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知识产权股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专利维权资助</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知识产权股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专利政策咨询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知识产权股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开展全国知识产权宣传周活动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知识产权股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知识产权有关知识宣传</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知识产权股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证照遗失补领、换发申请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注册局、各市场监督管理所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申请增加、减少证照</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注册局、各市场监督管理所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12315</w:t>
            </w:r>
            <w:r>
              <w:rPr>
                <w:rStyle w:val="17"/>
                <w:bdr w:val="none" w:color="auto" w:sz="0" w:space="0"/>
                <w:lang w:val="en-US" w:eastAsia="zh-CN" w:bidi="ar"/>
              </w:rPr>
              <w:t>市场监管投诉举报服务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12315</w:t>
            </w:r>
            <w:r>
              <w:rPr>
                <w:rStyle w:val="17"/>
                <w:bdr w:val="none" w:color="auto" w:sz="0" w:space="0"/>
                <w:lang w:val="en-US" w:eastAsia="zh-CN" w:bidi="ar"/>
              </w:rPr>
              <w:t>投诉举报处置中心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消费警示信息发布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12315</w:t>
            </w:r>
            <w:r>
              <w:rPr>
                <w:rStyle w:val="17"/>
                <w:bdr w:val="none" w:color="auto" w:sz="0" w:space="0"/>
                <w:lang w:val="en-US" w:eastAsia="zh-CN" w:bidi="ar"/>
              </w:rPr>
              <w:t>投诉举报处置中心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计量器具检定、校准服务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标计股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消费者投诉受理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消协</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消费者诉讼支持服务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消协</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消费调查评议结果公布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消保委</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市诚信企业评选推荐</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消保委</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建立诚信承诺联盟</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消保委</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“3•15”</w:t>
            </w:r>
            <w:r>
              <w:rPr>
                <w:rStyle w:val="17"/>
                <w:bdr w:val="none" w:color="auto" w:sz="0" w:space="0"/>
                <w:lang w:val="en-US" w:eastAsia="zh-CN" w:bidi="ar"/>
              </w:rPr>
              <w:t>国际消费者权益日宣传活动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12315</w:t>
            </w:r>
            <w:r>
              <w:rPr>
                <w:rStyle w:val="17"/>
                <w:bdr w:val="none" w:color="auto" w:sz="0" w:space="0"/>
                <w:lang w:val="en-US" w:eastAsia="zh-CN" w:bidi="ar"/>
              </w:rPr>
              <w:t>投诉举报处置中心、消保委</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侵害消费者合法权益信息发布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消协、消保委</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消费者投诉分析报告发布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消保委</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县级放心消费创建活动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12315</w:t>
            </w:r>
            <w:r>
              <w:rPr>
                <w:rStyle w:val="17"/>
                <w:bdr w:val="none" w:color="auto" w:sz="0" w:space="0"/>
                <w:lang w:val="en-US" w:eastAsia="zh-CN" w:bidi="ar"/>
              </w:rPr>
              <w:t>投诉举报处置中心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w:t>
            </w:r>
            <w:r>
              <w:rPr>
                <w:rStyle w:val="17"/>
                <w:bdr w:val="none" w:color="auto" w:sz="0" w:space="0"/>
                <w:lang w:val="en-US" w:eastAsia="zh-CN" w:bidi="ar"/>
              </w:rPr>
              <w:t>企业注册基本信息书式档案资料查询</w:t>
            </w:r>
            <w:r>
              <w:rPr>
                <w:rStyle w:val="18"/>
                <w:rFonts w:eastAsia="宋体"/>
                <w:bdr w:val="none" w:color="auto" w:sz="0" w:space="0"/>
                <w:lang w:val="en-US" w:eastAsia="zh-CN" w:bidi="ar"/>
              </w:rPr>
              <w:t>”</w:t>
            </w:r>
            <w:r>
              <w:rPr>
                <w:rStyle w:val="17"/>
                <w:bdr w:val="none" w:color="auto" w:sz="0" w:space="0"/>
                <w:lang w:val="en-US" w:eastAsia="zh-CN" w:bidi="ar"/>
              </w:rPr>
              <w:t>和</w:t>
            </w:r>
            <w:r>
              <w:rPr>
                <w:rStyle w:val="18"/>
                <w:rFonts w:eastAsia="宋体"/>
                <w:bdr w:val="none" w:color="auto" w:sz="0" w:space="0"/>
                <w:lang w:val="en-US" w:eastAsia="zh-CN" w:bidi="ar"/>
              </w:rPr>
              <w:t>“</w:t>
            </w:r>
            <w:r>
              <w:rPr>
                <w:rStyle w:val="17"/>
                <w:bdr w:val="none" w:color="auto" w:sz="0" w:space="0"/>
                <w:lang w:val="en-US" w:eastAsia="zh-CN" w:bidi="ar"/>
              </w:rPr>
              <w:t>企业注册基本信息机读档案资料查询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组织申报专利权质押贷款补贴</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知识产权股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协助申请专利权质押贷款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知识产权股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食品经营许可证遗失、损坏补（换）发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注册局、各市场监督管理所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食品小作坊登记证遗失、损坏补（换）发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注册局、各市场监督管理所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国家级或省级农业标准化示范区项目申报材料转报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标计股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开展安全用药月活动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药化股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药品不良反应报告和监测宣传</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药化股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医疗器械不良事件报告和监测宣传</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药化股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药品零售（含连锁门店）经营许可证补办</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注册局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居民家庭过期失效药品定点回收</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药化股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二十七、气象局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县级公众预报发布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气象台</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县级气象灾害预警信号发布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气象台</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县级范围内气候资源监测与评估</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气象局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县级范围内开展气象科普活动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气象局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县级范围内气候趋势预测及气候影响评价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气象局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县级公益性单位（场所）防雷检测服务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气象局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提供县级组织收集和存档的气象资料</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气象台</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县级范围内专业、专项气象服务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气象台</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二十八、消防救援大队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w:t>
            </w:r>
            <w:r>
              <w:rPr>
                <w:rStyle w:val="18"/>
                <w:rFonts w:eastAsia="宋体"/>
                <w:bdr w:val="none" w:color="auto" w:sz="0" w:space="0"/>
                <w:lang w:val="en-US" w:eastAsia="zh-CN" w:bidi="ar"/>
              </w:rPr>
              <w:t>“119”</w:t>
            </w:r>
            <w:r>
              <w:rPr>
                <w:rStyle w:val="17"/>
                <w:bdr w:val="none" w:color="auto" w:sz="0" w:space="0"/>
                <w:lang w:val="en-US" w:eastAsia="zh-CN" w:bidi="ar"/>
              </w:rPr>
              <w:t>消防宣传月活动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消防救援大队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抢险救援服务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消防救援大队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公众聚集场所营业前消防安全检查合格证的遗失补发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消防救援大队</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二十九、农机中心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农机购置补贴实施</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农机中心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农机技术推广和培训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农机中心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农村老拖拉机手身份和工龄补助认定材料转报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农机中心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农机安全宣传教育</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农机中心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农机产品质量、维修质量、作业质量投诉受理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农机中心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农业机械安全使用宣传教育</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农机中心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拖拉机、收割机驾驶证遗失、损毁补发</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农机中心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拖拉机、联合收割机牌证补领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农机中心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农业机械免费实地安全检验</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农机中心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三十、畜牧中心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农村老兽医身份和工龄补助认定材料转报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畜牧中心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生猪养殖环节病死猪无害化处理补贴申报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畜牧中心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生猪屠宰环节病害猪无害化处理补贴申报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畜牧中心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动物疫病防控技术推广服务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畜牧中心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畜牧技术推广</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畜牧中心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畜禽良种推广</w:t>
            </w:r>
            <w:r>
              <w:rPr>
                <w:rStyle w:val="18"/>
                <w:rFonts w:eastAsia="宋体"/>
                <w:bdr w:val="none" w:color="auto" w:sz="0" w:space="0"/>
                <w:lang w:val="en-US" w:eastAsia="zh-CN" w:bidi="ar"/>
              </w:rPr>
              <w:t xml:space="preserve"> (</w:t>
            </w:r>
            <w:r>
              <w:rPr>
                <w:rStyle w:val="17"/>
                <w:bdr w:val="none" w:color="auto" w:sz="0" w:space="0"/>
                <w:lang w:val="en-US" w:eastAsia="zh-CN" w:bidi="ar"/>
              </w:rPr>
              <w:t>奶肉牛良种补贴冷冻精液</w:t>
            </w:r>
            <w:r>
              <w:rPr>
                <w:rStyle w:val="18"/>
                <w:rFonts w:eastAsia="宋体"/>
                <w:bdr w:val="none" w:color="auto" w:sz="0" w:space="0"/>
                <w:lang w:val="en-US" w:eastAsia="zh-CN" w:bidi="ar"/>
              </w:rPr>
              <w:t>)</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畜牧中心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水产养殖实用技术推广及水生动物病害防治技术服务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畜牧中心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畜禽养殖污染综合利用指导</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畜牧中心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部级、省级、市级畜禽标准化养殖示范场申报</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畜牧中心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畜禽养殖场备案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畜牧中心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执业（助理）兽医师备案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畜牧中心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出售、购买、利用水生野生动物或其制品的单位和个人备案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畜牧中心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从事动物运输的单位、个人以及车辆备案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畜牧中心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三十一、红十字会</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接受国内外组织和个人捐赠</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赈济救护部、办公室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开展普及性应急救护培训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赈济救护部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国家彩票公益金</w:t>
            </w:r>
            <w:r>
              <w:rPr>
                <w:rStyle w:val="18"/>
                <w:rFonts w:eastAsia="宋体"/>
                <w:bdr w:val="none" w:color="auto" w:sz="0" w:space="0"/>
                <w:lang w:val="en-US" w:eastAsia="zh-CN" w:bidi="ar"/>
              </w:rPr>
              <w:t>“</w:t>
            </w:r>
            <w:r>
              <w:rPr>
                <w:rStyle w:val="17"/>
                <w:bdr w:val="none" w:color="auto" w:sz="0" w:space="0"/>
                <w:lang w:val="en-US" w:eastAsia="zh-CN" w:bidi="ar"/>
              </w:rPr>
              <w:t>小天使基金</w:t>
            </w:r>
            <w:r>
              <w:rPr>
                <w:rStyle w:val="18"/>
                <w:rFonts w:eastAsia="宋体"/>
                <w:bdr w:val="none" w:color="auto" w:sz="0" w:space="0"/>
                <w:lang w:val="en-US" w:eastAsia="zh-CN" w:bidi="ar"/>
              </w:rPr>
              <w:t>”</w:t>
            </w:r>
            <w:r>
              <w:rPr>
                <w:rStyle w:val="17"/>
                <w:bdr w:val="none" w:color="auto" w:sz="0" w:space="0"/>
                <w:lang w:val="en-US" w:eastAsia="zh-CN" w:bidi="ar"/>
              </w:rPr>
              <w:t>项目资助</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赈济救护部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国家彩票公益金</w:t>
            </w:r>
            <w:r>
              <w:rPr>
                <w:rStyle w:val="18"/>
                <w:rFonts w:eastAsia="宋体"/>
                <w:bdr w:val="none" w:color="auto" w:sz="0" w:space="0"/>
                <w:lang w:val="en-US" w:eastAsia="zh-CN" w:bidi="ar"/>
              </w:rPr>
              <w:t>“</w:t>
            </w:r>
            <w:r>
              <w:rPr>
                <w:rStyle w:val="17"/>
                <w:bdr w:val="none" w:color="auto" w:sz="0" w:space="0"/>
                <w:lang w:val="en-US" w:eastAsia="zh-CN" w:bidi="ar"/>
              </w:rPr>
              <w:t>天使阳光基金</w:t>
            </w:r>
            <w:r>
              <w:rPr>
                <w:rStyle w:val="18"/>
                <w:rFonts w:eastAsia="宋体"/>
                <w:bdr w:val="none" w:color="auto" w:sz="0" w:space="0"/>
                <w:lang w:val="en-US" w:eastAsia="zh-CN" w:bidi="ar"/>
              </w:rPr>
              <w:t>”</w:t>
            </w:r>
            <w:r>
              <w:rPr>
                <w:rStyle w:val="17"/>
                <w:bdr w:val="none" w:color="auto" w:sz="0" w:space="0"/>
                <w:lang w:val="en-US" w:eastAsia="zh-CN" w:bidi="ar"/>
              </w:rPr>
              <w:t>项目资助</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赈济救护部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开展红十字青少年活动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遗体（角膜）捐献服务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人体器官捐献服务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造血干细胞捐献服务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开展应急救护员培训</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赈济救护部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三十二、税务局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举报奖励办理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税务局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开具税收完税证明</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税务局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中国税收居民身份证明开具</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税务局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纳税服务投诉处理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税务局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纳税培训辅导</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税务局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开具个人所得税纳税记录</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税务局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社会公众涉税公开信息查询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税务局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纳税人涉税信息查询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税务局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第三方涉税保密信息查询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税务局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电话咨询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税务局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网络咨询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税务局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面对面咨询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税务局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三十三、乡村振兴局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脱贫家庭（含防止返贫监测对象）新成长劳动力</w:t>
            </w:r>
            <w:r>
              <w:rPr>
                <w:rStyle w:val="18"/>
                <w:rFonts w:eastAsia="宋体"/>
                <w:bdr w:val="none" w:color="auto" w:sz="0" w:space="0"/>
                <w:lang w:val="en-US" w:eastAsia="zh-CN" w:bidi="ar"/>
              </w:rPr>
              <w:t>“</w:t>
            </w:r>
            <w:r>
              <w:rPr>
                <w:rStyle w:val="17"/>
                <w:bdr w:val="none" w:color="auto" w:sz="0" w:space="0"/>
                <w:lang w:val="en-US" w:eastAsia="zh-CN" w:bidi="ar"/>
              </w:rPr>
              <w:t>雨露计划</w:t>
            </w:r>
            <w:r>
              <w:rPr>
                <w:rStyle w:val="18"/>
                <w:rFonts w:eastAsia="宋体"/>
                <w:bdr w:val="none" w:color="auto" w:sz="0" w:space="0"/>
                <w:lang w:val="en-US" w:eastAsia="zh-CN" w:bidi="ar"/>
              </w:rPr>
              <w:t>+”</w:t>
            </w:r>
            <w:r>
              <w:rPr>
                <w:rStyle w:val="17"/>
                <w:bdr w:val="none" w:color="auto" w:sz="0" w:space="0"/>
                <w:lang w:val="en-US" w:eastAsia="zh-CN" w:bidi="ar"/>
              </w:rPr>
              <w:t>就业促进行动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乡村振兴局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三十四、团县委</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组织开展</w:t>
            </w:r>
            <w:r>
              <w:rPr>
                <w:rStyle w:val="18"/>
                <w:rFonts w:eastAsia="宋体"/>
                <w:bdr w:val="none" w:color="auto" w:sz="0" w:space="0"/>
                <w:lang w:val="en-US" w:eastAsia="zh-CN" w:bidi="ar"/>
              </w:rPr>
              <w:t>“</w:t>
            </w:r>
            <w:r>
              <w:rPr>
                <w:rStyle w:val="17"/>
                <w:bdr w:val="none" w:color="auto" w:sz="0" w:space="0"/>
                <w:lang w:val="en-US" w:eastAsia="zh-CN" w:bidi="ar"/>
              </w:rPr>
              <w:t>三下乡</w:t>
            </w:r>
            <w:r>
              <w:rPr>
                <w:rStyle w:val="18"/>
                <w:rFonts w:eastAsia="宋体"/>
                <w:bdr w:val="none" w:color="auto" w:sz="0" w:space="0"/>
                <w:lang w:val="en-US" w:eastAsia="zh-CN" w:bidi="ar"/>
              </w:rPr>
              <w:t>”</w:t>
            </w:r>
            <w:r>
              <w:rPr>
                <w:rStyle w:val="17"/>
                <w:bdr w:val="none" w:color="auto" w:sz="0" w:space="0"/>
                <w:lang w:val="en-US" w:eastAsia="zh-CN" w:bidi="ar"/>
              </w:rPr>
              <w:t>志愿服务活动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团县委组宣部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三十五、信访局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接待来县（市、区）上访群众</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信访接待中心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受理网上信访投诉事项</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网上信访信息中心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办理群众来信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信访事项复查中心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信访事项办理情况查询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信访事项复查中心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信息公开</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开展信访宣传活动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办公室</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三十六、妇联</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组织开展</w:t>
            </w:r>
            <w:r>
              <w:rPr>
                <w:rStyle w:val="18"/>
                <w:rFonts w:eastAsia="宋体"/>
                <w:bdr w:val="none" w:color="auto" w:sz="0" w:space="0"/>
                <w:lang w:val="en-US" w:eastAsia="zh-CN" w:bidi="ar"/>
              </w:rPr>
              <w:t>“</w:t>
            </w:r>
            <w:r>
              <w:rPr>
                <w:rStyle w:val="17"/>
                <w:bdr w:val="none" w:color="auto" w:sz="0" w:space="0"/>
                <w:lang w:val="en-US" w:eastAsia="zh-CN" w:bidi="ar"/>
              </w:rPr>
              <w:t>三八</w:t>
            </w:r>
            <w:r>
              <w:rPr>
                <w:rStyle w:val="18"/>
                <w:rFonts w:eastAsia="宋体"/>
                <w:bdr w:val="none" w:color="auto" w:sz="0" w:space="0"/>
                <w:lang w:val="en-US" w:eastAsia="zh-CN" w:bidi="ar"/>
              </w:rPr>
              <w:t>”</w:t>
            </w:r>
            <w:r>
              <w:rPr>
                <w:rStyle w:val="17"/>
                <w:bdr w:val="none" w:color="auto" w:sz="0" w:space="0"/>
                <w:lang w:val="en-US" w:eastAsia="zh-CN" w:bidi="ar"/>
              </w:rPr>
              <w:t>妇女维权周活动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权益部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12338</w:t>
            </w:r>
            <w:r>
              <w:rPr>
                <w:rStyle w:val="17"/>
                <w:bdr w:val="none" w:color="auto" w:sz="0" w:space="0"/>
                <w:lang w:val="en-US" w:eastAsia="zh-CN" w:bidi="ar"/>
              </w:rPr>
              <w:t>妇女维权热线</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权益部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婚姻家庭纠纷预防化解</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权益部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三八红旗手（集体）评选推荐</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组宣部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三十七、党史和地方志研究室（档案馆）</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档案展览和参观服务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综合股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中小学档案教育社会实践服务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综合股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档案信息化建设咨询服务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科技信息股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档案移交咨询服务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档案征集利用股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馆藏开放档案目录公布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档案征集利用股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档案资料预约查询服务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档案征集利用股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档案资料来馆查阅服务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档案征集利用股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民生档案跨馆查询服务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档案征集利用股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地方志的调阅查询服务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方志股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网络发布数字化地方志资料</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方志股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为单位和个人从事地方志文献开发、研究提供指导</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方志股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镇、村志编纂工作咨询指导服务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方志股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各行业、部门、单位年鉴编纂工作指导</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方志股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为街道、道路、景区、遗址等规划、命名提供地方志资料参考服务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方志股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旧志整理交流和合作服务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方志股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志鉴出版物赠阅馆藏服务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方志股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开展方志文化进机关、进学校、进企业、进农村、进社区、进军营、进网络服务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方志股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提供方志馆参观服务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综合股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三十八、科协</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w:t>
            </w:r>
            <w:r>
              <w:rPr>
                <w:rStyle w:val="18"/>
                <w:rFonts w:eastAsia="宋体"/>
                <w:bdr w:val="none" w:color="auto" w:sz="0" w:space="0"/>
                <w:lang w:val="en-US" w:eastAsia="zh-CN" w:bidi="ar"/>
              </w:rPr>
              <w:t>“</w:t>
            </w:r>
            <w:r>
              <w:rPr>
                <w:rStyle w:val="17"/>
                <w:bdr w:val="none" w:color="auto" w:sz="0" w:space="0"/>
                <w:lang w:val="en-US" w:eastAsia="zh-CN" w:bidi="ar"/>
              </w:rPr>
              <w:t>全国科技工作者日</w:t>
            </w:r>
            <w:r>
              <w:rPr>
                <w:rStyle w:val="18"/>
                <w:rFonts w:eastAsia="宋体"/>
                <w:bdr w:val="none" w:color="auto" w:sz="0" w:space="0"/>
                <w:lang w:val="en-US" w:eastAsia="zh-CN" w:bidi="ar"/>
              </w:rPr>
              <w:t>”</w:t>
            </w:r>
            <w:r>
              <w:rPr>
                <w:rStyle w:val="17"/>
                <w:bdr w:val="none" w:color="auto" w:sz="0" w:space="0"/>
                <w:lang w:val="en-US" w:eastAsia="zh-CN" w:bidi="ar"/>
              </w:rPr>
              <w:t>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学会部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推进符合条件的科技馆免费开放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科普部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开展全国科普日活动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科普部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开展应急科普工作</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科普部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举办各类科普教育展览、讲座</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科普部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三十九、总工会</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基层工会法人登记管理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组宣部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工会法律援助</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经济和保障部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困难职工生活救助</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经济和保障部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困难职工子女助学</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经济和保障部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困难职工医疗救助</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经济和保障部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8"/>
                <w:rFonts w:eastAsia="宋体"/>
                <w:bdr w:val="none" w:color="auto" w:sz="0" w:space="0"/>
                <w:lang w:val="en-US" w:eastAsia="zh-CN" w:bidi="ar"/>
              </w:rPr>
              <w:t>“</w:t>
            </w:r>
            <w:r>
              <w:rPr>
                <w:rStyle w:val="17"/>
                <w:bdr w:val="none" w:color="auto" w:sz="0" w:space="0"/>
                <w:lang w:val="en-US" w:eastAsia="zh-CN" w:bidi="ar"/>
              </w:rPr>
              <w:t>工会女工家园</w:t>
            </w:r>
            <w:r>
              <w:rPr>
                <w:rStyle w:val="18"/>
                <w:rFonts w:eastAsia="宋体"/>
                <w:bdr w:val="none" w:color="auto" w:sz="0" w:space="0"/>
                <w:lang w:val="en-US" w:eastAsia="zh-CN" w:bidi="ar"/>
              </w:rPr>
              <w:t>”</w:t>
            </w:r>
            <w:r>
              <w:rPr>
                <w:rStyle w:val="17"/>
                <w:bdr w:val="none" w:color="auto" w:sz="0" w:space="0"/>
                <w:lang w:val="en-US" w:eastAsia="zh-CN" w:bidi="ar"/>
              </w:rPr>
              <w:t>创建</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经济和保障部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举办</w:t>
            </w:r>
            <w:r>
              <w:rPr>
                <w:rStyle w:val="18"/>
                <w:rFonts w:eastAsia="宋体"/>
                <w:bdr w:val="none" w:color="auto" w:sz="0" w:space="0"/>
                <w:lang w:val="en-US" w:eastAsia="zh-CN" w:bidi="ar"/>
              </w:rPr>
              <w:t>“</w:t>
            </w:r>
            <w:r>
              <w:rPr>
                <w:rStyle w:val="17"/>
                <w:bdr w:val="none" w:color="auto" w:sz="0" w:space="0"/>
                <w:lang w:val="en-US" w:eastAsia="zh-CN" w:bidi="ar"/>
              </w:rPr>
              <w:t>皖工鹊桥</w:t>
            </w:r>
            <w:r>
              <w:rPr>
                <w:rStyle w:val="18"/>
                <w:rFonts w:eastAsia="宋体"/>
                <w:bdr w:val="none" w:color="auto" w:sz="0" w:space="0"/>
                <w:lang w:val="en-US" w:eastAsia="zh-CN" w:bidi="ar"/>
              </w:rPr>
              <w:t>”</w:t>
            </w:r>
            <w:r>
              <w:rPr>
                <w:rStyle w:val="17"/>
                <w:bdr w:val="none" w:color="auto" w:sz="0" w:space="0"/>
                <w:lang w:val="en-US" w:eastAsia="zh-CN" w:bidi="ar"/>
              </w:rPr>
              <w:t>单身职工婚恋交友活动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经济和保障部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入会建会申请服务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组宣部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职工书屋（吧）、流动书箱创建</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组宣部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全国及省部级劳模专项补助资金发放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经济和保障部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组织职工开展劳动和技能竞赛</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经济和保障部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举办职工文化体育活动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组宣部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组织劳模参加疗休养</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经济和保障部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四十、宣传部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举办县政府新闻发布会</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宣传部</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四十一、公共资源交易管理局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公共资源交易业务咨询服务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公共资源交易中心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公共资源交易项目登记</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业务股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公共资源交易场地安排</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公共资源交易中心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公共资源交易保证金托管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公共资源交易中心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评标评审专家抽取</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公共资源交易中心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公共资源交易信息发布</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公共资源交易中心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公共资源交易档案存档及利用</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公共资源交易中心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四十二、残联</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第二代残疾人证查询服务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康复股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组织开展残疾人文化体育服务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残联</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残疾儿童康复补助审核审批</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康复股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困难精神病人医药费补助审核审批</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康复股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高等教育阶段残疾学生资助受理及初审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教就股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全国残疾人按比例就业情况联网认证</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劳动就业所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残疾人求职服务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教就股、劳动就业所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用人单位招聘残疾人服务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劳动就业所、教就股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听障儿童康复技术服务审核及转介</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康复股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智障儿童康复技术服务审核及转介</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康复股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孤独症儿童康复技术服务审核及转介</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康复股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脑瘫儿童康复技术服务审核及转介</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康复股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残疾人机动轮椅车燃油补贴</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教就股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困难重度残疾人家庭无障碍改造</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劳动就业所</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残疾人辅助器具适配服务审核</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康复股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残疾人维权服务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残联</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第二代残疾人证办理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康复股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中等职业教育阶段残疾学生资助受理及初审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教就股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四十三、供销社</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培育发展电子商务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综合业务股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企业人才培训服务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综合业务股</w:t>
            </w:r>
            <w:r>
              <w:rPr>
                <w:rStyle w:val="18"/>
                <w:rFonts w:eastAsia="宋体"/>
                <w:bdr w:val="none" w:color="auto" w:sz="0" w:space="0"/>
                <w:lang w:val="en-US" w:eastAsia="zh-CN" w:bidi="ar"/>
              </w:rPr>
              <w:br w:type="textWrapping"/>
            </w:r>
            <w:r>
              <w:rPr>
                <w:rStyle w:val="17"/>
                <w:bdr w:val="none" w:color="auto" w:sz="0" w:space="0"/>
                <w:lang w:val="en-US" w:eastAsia="zh-CN" w:bidi="ar"/>
              </w:rPr>
              <w:t>人事教育股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扶持农民专业合作社</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综合业务股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四十四、文联</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组织开展文艺志愿服务</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文联</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13"/>
                <w:bdr w:val="none" w:color="auto" w:sz="0" w:space="0"/>
                <w:lang w:val="en-US" w:eastAsia="zh-CN" w:bidi="ar"/>
              </w:rPr>
              <w:t>四十五、房管中心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房地产交易合同网上签订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交易中心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房地产交易信息查询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交易中心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房屋租赁登记备案证明遗失补办</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交易中心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物业服务企业信用信息查询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物业股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商品房买卖合同备案的撤销</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房产股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6</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商品房预售许可证遗失补办</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房产股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物业专项维修资金查询</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交易中心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8</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物业专项维修资金余额返还</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物业股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9</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白蚁防治</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房产股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物业管理投诉受理</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物业股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城镇家庭住房救助审核</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住保中心</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前期物业管理招标备案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物业股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w:t>
            </w:r>
          </w:p>
        </w:tc>
        <w:tc>
          <w:tcPr>
            <w:tcW w:w="62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前期物业管理中标备案</w:t>
            </w:r>
          </w:p>
        </w:tc>
        <w:tc>
          <w:tcPr>
            <w:tcW w:w="29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bdr w:val="none" w:color="auto" w:sz="0" w:space="0"/>
                <w:lang w:val="en-US" w:eastAsia="zh-CN" w:bidi="ar"/>
              </w:rPr>
              <w:t>物业股</w:t>
            </w:r>
          </w:p>
        </w:tc>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Y2MzZkODAyZjJiNWRkNjExNmYyMTQwYWEwOGNlYTgifQ=="/>
  </w:docVars>
  <w:rsids>
    <w:rsidRoot w:val="00BE6BFF"/>
    <w:rsid w:val="003A75AE"/>
    <w:rsid w:val="0045335A"/>
    <w:rsid w:val="00921D55"/>
    <w:rsid w:val="00A0213D"/>
    <w:rsid w:val="00A91159"/>
    <w:rsid w:val="00BE6BFF"/>
    <w:rsid w:val="00D730CA"/>
    <w:rsid w:val="00DC4607"/>
    <w:rsid w:val="00E8252E"/>
    <w:rsid w:val="038D3526"/>
    <w:rsid w:val="053760CD"/>
    <w:rsid w:val="057E74F5"/>
    <w:rsid w:val="0D383ED7"/>
    <w:rsid w:val="0E9F0F1F"/>
    <w:rsid w:val="124C2EA9"/>
    <w:rsid w:val="13A3153F"/>
    <w:rsid w:val="1BA42A73"/>
    <w:rsid w:val="1BF725B3"/>
    <w:rsid w:val="2023648F"/>
    <w:rsid w:val="2B6175C7"/>
    <w:rsid w:val="33D74446"/>
    <w:rsid w:val="45BE1197"/>
    <w:rsid w:val="4A463909"/>
    <w:rsid w:val="50B47B1A"/>
    <w:rsid w:val="547E7DFE"/>
    <w:rsid w:val="55AE6174"/>
    <w:rsid w:val="696741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 w:type="table" w:customStyle="1" w:styleId="9">
    <w:name w:val="网格型1"/>
    <w:basedOn w:val="4"/>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font121"/>
    <w:basedOn w:val="6"/>
    <w:uiPriority w:val="0"/>
    <w:rPr>
      <w:rFonts w:ascii="方正小标宋简体" w:hAnsi="方正小标宋简体" w:eastAsia="方正小标宋简体" w:cs="方正小标宋简体"/>
      <w:color w:val="000000"/>
      <w:sz w:val="36"/>
      <w:szCs w:val="36"/>
      <w:u w:val="none"/>
    </w:rPr>
  </w:style>
  <w:style w:type="character" w:customStyle="1" w:styleId="11">
    <w:name w:val="font21"/>
    <w:basedOn w:val="6"/>
    <w:uiPriority w:val="0"/>
    <w:rPr>
      <w:rFonts w:hint="default" w:ascii="Times New Roman" w:hAnsi="Times New Roman" w:cs="Times New Roman"/>
      <w:color w:val="000000"/>
      <w:sz w:val="36"/>
      <w:szCs w:val="36"/>
      <w:u w:val="none"/>
    </w:rPr>
  </w:style>
  <w:style w:type="character" w:customStyle="1" w:styleId="12">
    <w:name w:val="font131"/>
    <w:basedOn w:val="6"/>
    <w:uiPriority w:val="0"/>
    <w:rPr>
      <w:rFonts w:ascii="黑体" w:hAnsi="宋体" w:eastAsia="黑体" w:cs="黑体"/>
      <w:color w:val="000000"/>
      <w:sz w:val="22"/>
      <w:szCs w:val="22"/>
      <w:u w:val="none"/>
    </w:rPr>
  </w:style>
  <w:style w:type="character" w:customStyle="1" w:styleId="13">
    <w:name w:val="font141"/>
    <w:basedOn w:val="6"/>
    <w:uiPriority w:val="0"/>
    <w:rPr>
      <w:rFonts w:hint="eastAsia" w:ascii="宋体" w:hAnsi="宋体" w:eastAsia="宋体" w:cs="宋体"/>
      <w:b/>
      <w:bCs/>
      <w:color w:val="000000"/>
      <w:sz w:val="20"/>
      <w:szCs w:val="20"/>
      <w:u w:val="none"/>
    </w:rPr>
  </w:style>
  <w:style w:type="character" w:customStyle="1" w:styleId="14">
    <w:name w:val="font151"/>
    <w:basedOn w:val="6"/>
    <w:uiPriority w:val="0"/>
    <w:rPr>
      <w:rFonts w:hint="eastAsia" w:ascii="宋体" w:hAnsi="宋体" w:eastAsia="宋体" w:cs="宋体"/>
      <w:color w:val="000000"/>
      <w:sz w:val="20"/>
      <w:szCs w:val="20"/>
      <w:u w:val="none"/>
    </w:rPr>
  </w:style>
  <w:style w:type="character" w:customStyle="1" w:styleId="15">
    <w:name w:val="font11"/>
    <w:basedOn w:val="6"/>
    <w:uiPriority w:val="0"/>
    <w:rPr>
      <w:rFonts w:hint="eastAsia" w:ascii="宋体" w:hAnsi="宋体" w:eastAsia="宋体" w:cs="宋体"/>
      <w:color w:val="000000"/>
      <w:sz w:val="20"/>
      <w:szCs w:val="20"/>
      <w:u w:val="none"/>
    </w:rPr>
  </w:style>
  <w:style w:type="character" w:customStyle="1" w:styleId="16">
    <w:name w:val="font171"/>
    <w:basedOn w:val="6"/>
    <w:uiPriority w:val="0"/>
    <w:rPr>
      <w:rFonts w:hint="eastAsia" w:ascii="宋体" w:hAnsi="宋体" w:eastAsia="宋体" w:cs="宋体"/>
      <w:color w:val="000000"/>
      <w:sz w:val="20"/>
      <w:szCs w:val="20"/>
      <w:u w:val="none"/>
    </w:rPr>
  </w:style>
  <w:style w:type="character" w:customStyle="1" w:styleId="17">
    <w:name w:val="font181"/>
    <w:basedOn w:val="6"/>
    <w:uiPriority w:val="0"/>
    <w:rPr>
      <w:rFonts w:hint="eastAsia" w:ascii="宋体" w:hAnsi="宋体" w:eastAsia="宋体" w:cs="宋体"/>
      <w:color w:val="000000"/>
      <w:sz w:val="20"/>
      <w:szCs w:val="20"/>
      <w:u w:val="none"/>
    </w:rPr>
  </w:style>
  <w:style w:type="character" w:customStyle="1" w:styleId="18">
    <w:name w:val="font81"/>
    <w:basedOn w:val="6"/>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218</Words>
  <Characters>1248</Characters>
  <Lines>10</Lines>
  <Paragraphs>2</Paragraphs>
  <TotalTime>14</TotalTime>
  <ScaleCrop>false</ScaleCrop>
  <LinksUpToDate>false</LinksUpToDate>
  <CharactersWithSpaces>1464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2022-10-25T03:01:00Z</dcterms:created>
  <dc:creator>Administrator</dc:creator>
  <cp:lastModifiedBy>Administrator</cp:lastModifiedBy>
  <dcterms:modified xsi:type="dcterms:W3CDTF">2024-03-29T08:52:12Z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9C13C2599C3E4A24B147372B39BF876D</vt:lpwstr>
  </property>
</Properties>
</file>