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C2CF">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ascii="仿宋_GB2312" w:hAnsi="仿宋_GB2312" w:eastAsia="仿宋_GB2312" w:cs="仿宋_GB2312"/>
          <w:sz w:val="32"/>
          <w:szCs w:val="32"/>
          <w:lang w:val="en-US" w:eastAsia="zh-CN"/>
        </w:rPr>
      </w:pPr>
    </w:p>
    <w:p w14:paraId="4AFDA3CC">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pPr>
      <w:r>
        <w:rPr>
          <w:rFonts w:hint="eastAsia" w:ascii="仿宋_GB2312" w:hAnsi="仿宋_GB2312" w:eastAsia="仿宋_GB2312" w:cs="仿宋_GB2312"/>
          <w:sz w:val="32"/>
          <w:szCs w:val="32"/>
          <w:lang w:val="en-US" w:eastAsia="zh-CN"/>
        </w:rPr>
        <w:t xml:space="preserve"> </w:t>
      </w:r>
      <w:bookmarkStart w:id="0" w:name="_Toc12739"/>
      <w:bookmarkStart w:id="1" w:name="_Toc19829"/>
      <w:r>
        <w:rPr>
          <w:rFonts w:hint="eastAsia" w:ascii="仿宋_GB2312" w:hAnsi="仿宋_GB2312" w:eastAsia="仿宋_GB2312" w:cs="仿宋_GB2312"/>
          <w:sz w:val="32"/>
          <w:szCs w:val="32"/>
          <w:lang w:val="en-US" w:eastAsia="zh-CN"/>
        </w:rPr>
        <w:br w:type="textWrapping"/>
      </w:r>
      <w:r>
        <w:rPr>
          <w:rFonts w:hint="eastAsia"/>
        </w:rPr>
        <w:t xml:space="preserve"> 项目支出绩效评价报告</w:t>
      </w:r>
      <w:bookmarkEnd w:id="0"/>
      <w:bookmarkEnd w:id="1"/>
    </w:p>
    <w:p w14:paraId="0B794617">
      <w:pPr>
        <w:spacing w:line="560" w:lineRule="exact"/>
        <w:ind w:firstLine="600"/>
        <w:rPr>
          <w:rFonts w:hint="eastAsia" w:ascii="黑体" w:hAnsi="黑体" w:eastAsia="黑体" w:cs="黑体"/>
          <w:sz w:val="30"/>
          <w:szCs w:val="30"/>
        </w:rPr>
      </w:pPr>
    </w:p>
    <w:p w14:paraId="19FA17DE">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3F9431B8">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2DB5E872">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bookmarkStart w:id="2" w:name="_Toc16885"/>
      <w:bookmarkStart w:id="3" w:name="_Toc10386"/>
      <w:r>
        <w:rPr>
          <w:rFonts w:hint="eastAsia"/>
          <w:lang w:eastAsia="zh-CN"/>
        </w:rPr>
        <w:t>办公办案运转经费(含国家赔偿金、破产审判专项等)</w:t>
      </w:r>
      <w:r>
        <w:rPr>
          <w:rFonts w:hint="eastAsia"/>
        </w:rPr>
        <w:t>项目支出绩效评价报告</w:t>
      </w:r>
      <w:bookmarkEnd w:id="2"/>
      <w:bookmarkEnd w:id="3"/>
    </w:p>
    <w:p w14:paraId="5466750C">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456CF2CF">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799C2386">
      <w:pPr>
        <w:pStyle w:val="12"/>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textAlignment w:val="auto"/>
        <w:outlineLvl w:val="9"/>
        <w:rPr>
          <w:rFonts w:hint="eastAsia"/>
        </w:rPr>
      </w:pPr>
    </w:p>
    <w:p w14:paraId="5CA9DB9F">
      <w:pPr>
        <w:spacing w:line="560" w:lineRule="exact"/>
        <w:ind w:firstLine="600"/>
        <w:rPr>
          <w:rFonts w:hint="eastAsia"/>
        </w:rPr>
      </w:pPr>
    </w:p>
    <w:p w14:paraId="780D0F3F">
      <w:pPr>
        <w:spacing w:line="560" w:lineRule="exact"/>
        <w:ind w:firstLine="600"/>
        <w:rPr>
          <w:rFonts w:hint="eastAsia"/>
        </w:rPr>
      </w:pPr>
    </w:p>
    <w:p w14:paraId="6F62734A">
      <w:pPr>
        <w:spacing w:line="560" w:lineRule="exact"/>
        <w:ind w:firstLine="600"/>
        <w:rPr>
          <w:rFonts w:hint="eastAsia"/>
        </w:rPr>
      </w:pPr>
    </w:p>
    <w:p w14:paraId="3C3CF9C7">
      <w:pPr>
        <w:spacing w:line="560" w:lineRule="exact"/>
        <w:ind w:firstLine="600"/>
        <w:rPr>
          <w:rFonts w:hint="eastAsia"/>
        </w:rPr>
      </w:pPr>
    </w:p>
    <w:p w14:paraId="15FB9F9E">
      <w:pPr>
        <w:spacing w:line="560" w:lineRule="exact"/>
        <w:ind w:firstLine="600"/>
        <w:rPr>
          <w:rFonts w:hint="eastAsia"/>
        </w:rPr>
      </w:pPr>
    </w:p>
    <w:p w14:paraId="3CB79535">
      <w:pPr>
        <w:spacing w:line="560" w:lineRule="exact"/>
        <w:ind w:firstLine="600"/>
        <w:rPr>
          <w:rFonts w:hint="eastAsia"/>
        </w:rPr>
      </w:pPr>
    </w:p>
    <w:p w14:paraId="19CDD0AB">
      <w:pPr>
        <w:pStyle w:val="2"/>
        <w:keepNext w:val="0"/>
        <w:keepLines w:val="0"/>
        <w:pageBreakBefore w:val="0"/>
        <w:widowControl w:val="0"/>
        <w:kinsoku w:val="0"/>
        <w:wordWrap/>
        <w:overflowPunct w:val="0"/>
        <w:topLinePunct w:val="0"/>
        <w:autoSpaceDE w:val="0"/>
        <w:autoSpaceDN w:val="0"/>
        <w:bidi w:val="0"/>
        <w:adjustRightInd w:val="0"/>
        <w:snapToGrid/>
        <w:ind w:left="0" w:right="0"/>
        <w:jc w:val="center"/>
        <w:textAlignment w:val="auto"/>
        <w:rPr>
          <w:rFonts w:ascii="楷体" w:hAnsi="Arial" w:eastAsia="楷体" w:cs="楷体"/>
        </w:rPr>
      </w:pPr>
      <w:r>
        <w:rPr>
          <w:rFonts w:ascii="楷体" w:eastAsia="楷体" w:cs="楷体"/>
        </w:rPr>
        <w:t>20</w:t>
      </w:r>
      <w:r>
        <w:rPr>
          <w:rFonts w:hint="eastAsia" w:ascii="楷体" w:eastAsia="楷体" w:cs="楷体"/>
          <w:lang w:val="en-US" w:eastAsia="zh-CN"/>
        </w:rPr>
        <w:t>25</w:t>
      </w:r>
      <w:r>
        <w:rPr>
          <w:rFonts w:hint="eastAsia" w:ascii="楷体" w:hAnsi="Arial" w:eastAsia="楷体" w:cs="楷体"/>
        </w:rPr>
        <w:t>年</w:t>
      </w:r>
      <w:r>
        <w:rPr>
          <w:rFonts w:hint="eastAsia" w:ascii="楷体" w:hAnsi="Arial" w:eastAsia="楷体" w:cs="楷体"/>
          <w:lang w:val="en-US" w:eastAsia="zh-CN"/>
        </w:rPr>
        <w:t>3</w:t>
      </w:r>
      <w:r>
        <w:rPr>
          <w:rFonts w:hint="eastAsia" w:ascii="楷体" w:hAnsi="Arial" w:eastAsia="楷体" w:cs="楷体"/>
        </w:rPr>
        <w:t>月</w:t>
      </w:r>
    </w:p>
    <w:p w14:paraId="17D83BE6">
      <w:pPr>
        <w:pStyle w:val="12"/>
        <w:tabs>
          <w:tab w:val="left" w:pos="880"/>
        </w:tabs>
        <w:kinsoku w:val="0"/>
        <w:overflowPunct w:val="0"/>
        <w:ind w:right="2"/>
        <w:outlineLvl w:val="9"/>
        <w:rPr>
          <w:rFonts w:hint="eastAsia"/>
        </w:rPr>
        <w:sectPr>
          <w:pgSz w:w="11906" w:h="16838"/>
          <w:pgMar w:top="1928" w:right="1531" w:bottom="1701" w:left="1531" w:header="737" w:footer="851" w:gutter="0"/>
          <w:pgNumType w:fmt="numberInDash" w:start="1"/>
          <w:cols w:space="720" w:num="1"/>
          <w:docGrid w:type="lines" w:linePitch="312" w:charSpace="6144"/>
        </w:sectPr>
      </w:pPr>
      <w:bookmarkStart w:id="4" w:name="_Toc15360"/>
      <w:bookmarkStart w:id="5" w:name="_Toc11342"/>
    </w:p>
    <w:p w14:paraId="6366E76E">
      <w:pPr>
        <w:pStyle w:val="12"/>
        <w:tabs>
          <w:tab w:val="left" w:pos="880"/>
        </w:tabs>
        <w:kinsoku w:val="0"/>
        <w:overflowPunct w:val="0"/>
        <w:ind w:right="2"/>
        <w:outlineLvl w:val="9"/>
        <w:rPr>
          <w:rFonts w:hint="eastAsia"/>
        </w:rPr>
      </w:pPr>
      <w:r>
        <w:rPr>
          <w:rFonts w:hint="eastAsia"/>
        </w:rPr>
        <w:t>目</w:t>
      </w:r>
      <w:r>
        <w:tab/>
      </w:r>
      <w:r>
        <w:rPr>
          <w:rFonts w:hint="eastAsia"/>
        </w:rPr>
        <w:t>录</w:t>
      </w:r>
      <w:bookmarkEnd w:id="4"/>
      <w:bookmarkEnd w:id="5"/>
    </w:p>
    <w:sdt>
      <w:sdtPr>
        <w:rPr>
          <w:rFonts w:ascii="宋体" w:hAnsi="宋体" w:eastAsia="宋体" w:cs="宋体"/>
          <w:sz w:val="21"/>
          <w:szCs w:val="21"/>
          <w:lang w:val="en-US" w:eastAsia="zh-CN" w:bidi="ar-SA"/>
        </w:rPr>
        <w:id w:val="147464166"/>
        <w15:color w:val="DBDBDB"/>
        <w:docPartObj>
          <w:docPartGallery w:val="Table of Contents"/>
          <w:docPartUnique/>
        </w:docPartObj>
      </w:sdtPr>
      <w:sdtEndPr>
        <w:rPr>
          <w:rFonts w:ascii="方正小标宋_GBK" w:hAnsi="Times New Roman" w:eastAsia="方正小标宋_GBK" w:cs="方正小标宋_GBK"/>
          <w:b/>
          <w:sz w:val="32"/>
          <w:szCs w:val="48"/>
          <w:lang w:val="en-US" w:eastAsia="zh-CN" w:bidi="ar-SA"/>
        </w:rPr>
      </w:sdtEndPr>
      <w:sdtContent>
        <w:p w14:paraId="6916FCFE">
          <w:pPr>
            <w:keepNext w:val="0"/>
            <w:keepLines w:val="0"/>
            <w:pageBreakBefore w:val="0"/>
            <w:wordWrap/>
            <w:topLinePunct w:val="0"/>
            <w:bidi w:val="0"/>
            <w:snapToGrid/>
            <w:spacing w:after="0" w:line="600" w:lineRule="exact"/>
            <w:ind w:left="0" w:leftChars="0" w:right="0" w:rightChars="0" w:firstLine="0" w:firstLineChars="0"/>
            <w:jc w:val="center"/>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p>
        <w:p w14:paraId="5DAB478F">
          <w:pPr>
            <w:pStyle w:val="15"/>
            <w:keepNext w:val="0"/>
            <w:keepLines w:val="0"/>
            <w:pageBreakBefore w:val="0"/>
            <w:tabs>
              <w:tab w:val="right" w:pos="2400"/>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_Toc27177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摘</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sz w:val="32"/>
              <w:szCs w:val="32"/>
            </w:rPr>
            <w:t>要</w:t>
          </w:r>
          <w:r>
            <w:rPr>
              <w:rFonts w:hint="eastAsia" w:ascii="方正仿宋_GBK" w:hAnsi="方正仿宋_GBK" w:eastAsia="方正仿宋_GBK" w:cs="方正仿宋_GBK"/>
              <w:b/>
              <w:sz w:val="32"/>
              <w:szCs w:val="32"/>
              <w:lang w:val="en-US" w:eastAsia="zh-CN"/>
            </w:rPr>
            <w:t xml:space="preserve"> </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2</w:t>
          </w:r>
          <w:r>
            <w:rPr>
              <w:rFonts w:hint="eastAsia" w:ascii="方正仿宋_GBK" w:hAnsi="方正仿宋_GBK" w:eastAsia="方正仿宋_GBK" w:cs="方正仿宋_GBK"/>
              <w:b/>
              <w:sz w:val="32"/>
              <w:szCs w:val="32"/>
            </w:rPr>
            <w:fldChar w:fldCharType="end"/>
          </w:r>
        </w:p>
        <w:p w14:paraId="481DFC84">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_Toc25082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sz w:val="32"/>
              <w:szCs w:val="32"/>
            </w:rPr>
            <w:t>正文部分</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fldChar w:fldCharType="end"/>
          </w:r>
        </w:p>
        <w:p w14:paraId="619F3646">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_Toc11796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一、项目基本情况</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3</w:t>
          </w:r>
          <w:r>
            <w:rPr>
              <w:rFonts w:hint="eastAsia" w:ascii="方正仿宋_GBK" w:hAnsi="方正仿宋_GBK" w:eastAsia="方正仿宋_GBK" w:cs="方正仿宋_GBK"/>
              <w:b/>
              <w:sz w:val="32"/>
              <w:szCs w:val="32"/>
            </w:rPr>
            <w:fldChar w:fldCharType="end"/>
          </w:r>
        </w:p>
        <w:p w14:paraId="65B0AAEF">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_Toc16337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（一）项目概况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fldChar w:fldCharType="end"/>
          </w:r>
        </w:p>
        <w:p w14:paraId="572D0D74">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（二）项目绩效目标</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fldChar w:fldCharType="end"/>
          </w:r>
        </w:p>
        <w:p w14:paraId="2ED23566">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_Toc25947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二、绩效评价工作开展情况</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4</w:t>
          </w:r>
          <w:r>
            <w:rPr>
              <w:rFonts w:hint="eastAsia" w:ascii="方正仿宋_GBK" w:hAnsi="方正仿宋_GBK" w:eastAsia="方正仿宋_GBK" w:cs="方正仿宋_GBK"/>
              <w:b/>
              <w:sz w:val="32"/>
              <w:szCs w:val="32"/>
            </w:rPr>
            <w:fldChar w:fldCharType="end"/>
          </w:r>
        </w:p>
        <w:p w14:paraId="2B2F3379">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_Toc16337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（一）绩效评价目的、对象和范围</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fldChar w:fldCharType="end"/>
          </w:r>
        </w:p>
        <w:p w14:paraId="306A582E">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（二）绩效评价指标体系</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fldChar w:fldCharType="end"/>
          </w:r>
        </w:p>
        <w:p w14:paraId="18F5D0DE">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_Toc13932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（三）绩效评价工作过程</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fldChar w:fldCharType="end"/>
          </w:r>
        </w:p>
        <w:p w14:paraId="536441B5">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_Toc7611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三、综合评价情况及评价结论</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5</w:t>
          </w:r>
          <w:r>
            <w:rPr>
              <w:rFonts w:hint="eastAsia" w:ascii="方正仿宋_GBK" w:hAnsi="方正仿宋_GBK" w:eastAsia="方正仿宋_GBK" w:cs="方正仿宋_GBK"/>
              <w:b/>
              <w:sz w:val="32"/>
              <w:szCs w:val="32"/>
            </w:rPr>
            <w:fldChar w:fldCharType="end"/>
          </w:r>
        </w:p>
        <w:p w14:paraId="05981CE1">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_Toc27840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四、绩效评价指标分析</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7</w:t>
          </w:r>
          <w:r>
            <w:rPr>
              <w:rFonts w:hint="eastAsia" w:ascii="方正仿宋_GBK" w:hAnsi="方正仿宋_GBK" w:eastAsia="方正仿宋_GBK" w:cs="方正仿宋_GBK"/>
              <w:b/>
              <w:sz w:val="32"/>
              <w:szCs w:val="32"/>
            </w:rPr>
            <w:fldChar w:fldCharType="end"/>
          </w:r>
        </w:p>
        <w:p w14:paraId="51BD63C4">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\l _Toc51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lang w:val="en-US" w:eastAsia="zh-CN"/>
            </w:rPr>
            <w:t>（一）项目决策情况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7</w:t>
          </w:r>
        </w:p>
        <w:p w14:paraId="2BC94508">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（二）项目过程情况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7</w:t>
          </w:r>
        </w:p>
        <w:p w14:paraId="28A02926">
          <w:pPr>
            <w:pStyle w:val="16"/>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（三）项目产出情况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fldChar w:fldCharType="end"/>
          </w:r>
        </w:p>
        <w:p w14:paraId="35E252EA">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_Toc30079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五、主要经验及做法</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8</w:t>
          </w:r>
          <w:r>
            <w:rPr>
              <w:rFonts w:hint="eastAsia" w:ascii="方正仿宋_GBK" w:hAnsi="方正仿宋_GBK" w:eastAsia="方正仿宋_GBK" w:cs="方正仿宋_GBK"/>
              <w:b/>
              <w:sz w:val="32"/>
              <w:szCs w:val="32"/>
            </w:rPr>
            <w:fldChar w:fldCharType="end"/>
          </w:r>
        </w:p>
        <w:p w14:paraId="4E3484B2">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_Toc17850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六、存在问题及原因分析</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8</w:t>
          </w:r>
          <w:r>
            <w:rPr>
              <w:rFonts w:hint="eastAsia" w:ascii="方正仿宋_GBK" w:hAnsi="方正仿宋_GBK" w:eastAsia="方正仿宋_GBK" w:cs="方正仿宋_GBK"/>
              <w:b/>
              <w:sz w:val="32"/>
              <w:szCs w:val="32"/>
            </w:rPr>
            <w:fldChar w:fldCharType="end"/>
          </w:r>
        </w:p>
        <w:p w14:paraId="094825C9">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_Toc4325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kern w:val="2"/>
              <w:sz w:val="32"/>
              <w:szCs w:val="32"/>
              <w:lang w:val="en-US" w:eastAsia="zh-CN" w:bidi="ar-SA"/>
            </w:rPr>
            <w:t>七、有关建议</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9</w:t>
          </w:r>
          <w:r>
            <w:rPr>
              <w:rFonts w:hint="eastAsia" w:ascii="方正仿宋_GBK" w:hAnsi="方正仿宋_GBK" w:eastAsia="方正仿宋_GBK" w:cs="方正仿宋_GBK"/>
              <w:b/>
              <w:sz w:val="32"/>
              <w:szCs w:val="32"/>
            </w:rPr>
            <w:fldChar w:fldCharType="end"/>
          </w:r>
        </w:p>
        <w:p w14:paraId="30DEECE0">
          <w:pPr>
            <w:pStyle w:val="15"/>
            <w:keepNext w:val="0"/>
            <w:keepLines w:val="0"/>
            <w:pageBreakBefore w:val="0"/>
            <w:tabs>
              <w:tab w:val="right" w:leader="dot" w:pos="9010"/>
            </w:tabs>
            <w:wordWrap/>
            <w:topLinePunct w:val="0"/>
            <w:bidi w:val="0"/>
            <w:snapToGrid/>
            <w:spacing w:line="600" w:lineRule="exact"/>
            <w:ind w:leftChars="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fldChar w:fldCharType="begin"/>
          </w:r>
          <w:r>
            <w:rPr>
              <w:rFonts w:hint="eastAsia" w:ascii="方正仿宋_GBK" w:hAnsi="方正仿宋_GBK" w:eastAsia="方正仿宋_GBK" w:cs="方正仿宋_GBK"/>
              <w:b/>
              <w:sz w:val="32"/>
              <w:szCs w:val="32"/>
            </w:rPr>
            <w:instrText xml:space="preserve"> HYPERLINK \l _Toc20283 </w:instrText>
          </w:r>
          <w:r>
            <w:rPr>
              <w:rFonts w:hint="eastAsia" w:ascii="方正仿宋_GBK" w:hAnsi="方正仿宋_GBK" w:eastAsia="方正仿宋_GBK" w:cs="方正仿宋_GBK"/>
              <w:b/>
              <w:sz w:val="32"/>
              <w:szCs w:val="32"/>
            </w:rPr>
            <w:fldChar w:fldCharType="separate"/>
          </w:r>
          <w:r>
            <w:rPr>
              <w:rFonts w:hint="eastAsia" w:ascii="方正仿宋_GBK" w:hAnsi="方正仿宋_GBK" w:eastAsia="方正仿宋_GBK" w:cs="方正仿宋_GBK"/>
              <w:b/>
              <w:w w:val="95"/>
              <w:sz w:val="32"/>
              <w:szCs w:val="32"/>
              <w:lang w:eastAsia="zh-CN"/>
            </w:rPr>
            <w:t>八、</w:t>
          </w:r>
          <w:r>
            <w:rPr>
              <w:rFonts w:hint="eastAsia" w:ascii="方正仿宋_GBK" w:hAnsi="方正仿宋_GBK" w:eastAsia="方正仿宋_GBK" w:cs="方正仿宋_GBK"/>
              <w:b/>
              <w:w w:val="95"/>
              <w:sz w:val="32"/>
              <w:szCs w:val="32"/>
            </w:rPr>
            <w:t>其他需要说明的问题</w:t>
          </w:r>
          <w:r>
            <w:rPr>
              <w:rFonts w:hint="eastAsia" w:ascii="方正仿宋_GBK" w:hAnsi="方正仿宋_GBK" w:eastAsia="方正仿宋_GBK" w:cs="方正仿宋_GBK"/>
              <w:b/>
              <w:sz w:val="32"/>
              <w:szCs w:val="32"/>
            </w:rPr>
            <w:tab/>
          </w:r>
          <w:r>
            <w:rPr>
              <w:rFonts w:hint="eastAsia" w:ascii="方正仿宋_GBK" w:hAnsi="方正仿宋_GBK" w:eastAsia="方正仿宋_GBK" w:cs="方正仿宋_GBK"/>
              <w:b/>
              <w:sz w:val="32"/>
              <w:szCs w:val="32"/>
              <w:lang w:val="en-US" w:eastAsia="zh-CN"/>
            </w:rPr>
            <w:t>9</w:t>
          </w:r>
          <w:r>
            <w:rPr>
              <w:rFonts w:hint="eastAsia" w:ascii="方正仿宋_GBK" w:hAnsi="方正仿宋_GBK" w:eastAsia="方正仿宋_GBK" w:cs="方正仿宋_GBK"/>
              <w:b/>
              <w:sz w:val="32"/>
              <w:szCs w:val="32"/>
            </w:rPr>
            <w:fldChar w:fldCharType="end"/>
          </w:r>
        </w:p>
        <w:p w14:paraId="6F1E0B6E">
          <w:pPr>
            <w:pStyle w:val="2"/>
            <w:keepNext w:val="0"/>
            <w:keepLines w:val="0"/>
            <w:pageBreakBefore w:val="0"/>
            <w:kinsoku w:val="0"/>
            <w:wordWrap/>
            <w:overflowPunct w:val="0"/>
            <w:topLinePunct w:val="0"/>
            <w:bidi w:val="0"/>
            <w:snapToGrid/>
            <w:spacing w:line="600" w:lineRule="exact"/>
            <w:ind w:leftChars="0"/>
            <w:textAlignment w:val="auto"/>
            <w:rPr>
              <w:rFonts w:ascii="方正小标宋_GBK" w:eastAsia="方正小标宋_GBK" w:cs="方正小标宋_GBK"/>
              <w:sz w:val="48"/>
              <w:szCs w:val="48"/>
            </w:rPr>
          </w:pPr>
          <w:r>
            <w:rPr>
              <w:rFonts w:hint="eastAsia" w:ascii="方正仿宋_GBK" w:hAnsi="方正仿宋_GBK" w:eastAsia="方正仿宋_GBK" w:cs="方正仿宋_GBK"/>
              <w:b/>
              <w:sz w:val="32"/>
              <w:szCs w:val="32"/>
            </w:rPr>
            <w:fldChar w:fldCharType="end"/>
          </w:r>
        </w:p>
      </w:sdtContent>
    </w:sdt>
    <w:p w14:paraId="7B76DFFC">
      <w:pPr>
        <w:pStyle w:val="2"/>
        <w:tabs>
          <w:tab w:val="left" w:pos="880"/>
        </w:tabs>
        <w:kinsoku w:val="0"/>
        <w:overflowPunct w:val="0"/>
        <w:spacing w:before="1"/>
        <w:ind w:right="2"/>
        <w:jc w:val="center"/>
        <w:outlineLvl w:val="0"/>
        <w:rPr>
          <w:rFonts w:ascii="方正小标宋_GBK" w:eastAsia="方正小标宋_GBK" w:cs="方正小标宋_GBK"/>
          <w:sz w:val="44"/>
          <w:szCs w:val="44"/>
        </w:rPr>
      </w:pPr>
      <w:bookmarkStart w:id="6" w:name="_Toc27177"/>
      <w:bookmarkStart w:id="7" w:name="_Toc4239"/>
      <w:r>
        <w:rPr>
          <w:rFonts w:hint="eastAsia" w:ascii="方正小标宋_GBK" w:eastAsia="方正小标宋_GBK" w:cs="方正小标宋_GBK"/>
          <w:sz w:val="44"/>
          <w:szCs w:val="44"/>
        </w:rPr>
        <w:t>摘</w:t>
      </w:r>
      <w:r>
        <w:rPr>
          <w:rFonts w:ascii="方正小标宋_GBK" w:eastAsia="方正小标宋_GBK" w:cs="方正小标宋_GBK"/>
          <w:sz w:val="44"/>
          <w:szCs w:val="44"/>
        </w:rPr>
        <w:tab/>
      </w:r>
      <w:r>
        <w:rPr>
          <w:rFonts w:hint="eastAsia" w:ascii="方正小标宋_GBK" w:eastAsia="方正小标宋_GBK" w:cs="方正小标宋_GBK"/>
          <w:sz w:val="44"/>
          <w:szCs w:val="44"/>
        </w:rPr>
        <w:t>要</w:t>
      </w:r>
      <w:bookmarkEnd w:id="6"/>
      <w:bookmarkEnd w:id="7"/>
    </w:p>
    <w:p w14:paraId="5745033B">
      <w:pPr>
        <w:ind w:firstLine="640" w:firstLineChars="200"/>
        <w:rPr>
          <w:rFonts w:hint="eastAsia" w:ascii="Times New Roman" w:hAnsi="Times New Roman" w:eastAsia="方正仿宋_GBK" w:cs="Times New Roman"/>
          <w:sz w:val="32"/>
          <w:szCs w:val="32"/>
          <w:lang w:val="en-US" w:eastAsia="zh-CN"/>
        </w:rPr>
      </w:pPr>
      <w:bookmarkStart w:id="8" w:name="_Toc25082"/>
      <w:bookmarkStart w:id="9" w:name="_Toc23968"/>
    </w:p>
    <w:p w14:paraId="27A5E811">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办公办案运转经费（含国家赔偿金、破产审判专项等）主要为我院办公办案运转提供经费保障，帮助提高法院的办案水平和质量，提高群众满意度。</w:t>
      </w:r>
      <w:r>
        <w:rPr>
          <w:rFonts w:hint="default" w:ascii="Times New Roman" w:hAnsi="Times New Roman" w:eastAsia="方正仿宋_GBK" w:cs="Times New Roman"/>
          <w:sz w:val="32"/>
          <w:szCs w:val="32"/>
          <w:lang w:val="en-US" w:eastAsia="zh-CN"/>
        </w:rPr>
        <w:t>我</w:t>
      </w:r>
      <w:r>
        <w:rPr>
          <w:rFonts w:hint="eastAsia" w:ascii="Times New Roman" w:hAnsi="Times New Roman" w:eastAsia="方正仿宋_GBK" w:cs="Times New Roman"/>
          <w:sz w:val="32"/>
          <w:szCs w:val="32"/>
          <w:lang w:val="en-US" w:eastAsia="zh-CN"/>
        </w:rPr>
        <w:t>院</w:t>
      </w:r>
      <w:r>
        <w:rPr>
          <w:rFonts w:hint="default" w:ascii="Times New Roman" w:hAnsi="Times New Roman" w:eastAsia="方正仿宋_GBK" w:cs="Times New Roman"/>
          <w:sz w:val="32"/>
          <w:szCs w:val="32"/>
          <w:lang w:val="en-US" w:eastAsia="zh-CN"/>
        </w:rPr>
        <w:t>在项目预算阶段积极制定评估方案开展事前评估</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lang w:val="en-US" w:eastAsia="zh-CN"/>
        </w:rPr>
        <w:t>将事前绩效评估结果应用于预算编制。</w:t>
      </w:r>
      <w:r>
        <w:rPr>
          <w:rFonts w:hint="default" w:ascii="Times New Roman" w:hAnsi="Times New Roman" w:eastAsia="方正仿宋_GBK" w:cs="Times New Roman"/>
          <w:color w:val="auto"/>
          <w:kern w:val="0"/>
          <w:sz w:val="32"/>
          <w:szCs w:val="32"/>
          <w:lang w:val="en-US" w:eastAsia="zh-CN" w:bidi="ar"/>
        </w:rPr>
        <w:t>结合预算执行实施绩效运行监控，对于偏离绩效目标和预算执行进度较差项目进行及时整改纠偏，及时部署下一步改进工作的举措并对全年绩效目标完成情况</w:t>
      </w:r>
      <w:r>
        <w:rPr>
          <w:rFonts w:hint="eastAsia" w:ascii="Times New Roman" w:hAnsi="Times New Roman" w:eastAsia="方正仿宋_GBK" w:cs="Times New Roman"/>
          <w:color w:val="auto"/>
          <w:kern w:val="0"/>
          <w:sz w:val="32"/>
          <w:szCs w:val="32"/>
          <w:lang w:val="en-US" w:eastAsia="zh-CN" w:bidi="ar"/>
        </w:rPr>
        <w:t>进行预判，最终</w:t>
      </w:r>
      <w:r>
        <w:rPr>
          <w:rFonts w:hint="default" w:ascii="Times New Roman" w:hAnsi="Times New Roman" w:eastAsia="方正仿宋_GBK" w:cs="Times New Roman"/>
          <w:sz w:val="32"/>
          <w:szCs w:val="32"/>
          <w:lang w:val="en-US" w:eastAsia="zh-CN"/>
        </w:rPr>
        <w:t>完成各项工作，项目经费使用合理，实施绩效评价的项目总体实施情况良好，取得了项目设置的基本目标任务</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但是</w:t>
      </w:r>
      <w:r>
        <w:rPr>
          <w:rFonts w:hint="eastAsia" w:ascii="Times New Roman" w:hAnsi="Times New Roman" w:eastAsia="方正仿宋_GBK" w:cs="Times New Roman"/>
          <w:sz w:val="32"/>
          <w:szCs w:val="32"/>
          <w:lang w:val="en-US" w:eastAsia="zh-CN"/>
        </w:rPr>
        <w:t>由于项目资金由非税收入返还保障，非税收入征缴情况</w:t>
      </w:r>
      <w:r>
        <w:rPr>
          <w:rFonts w:hint="default" w:ascii="Times New Roman" w:hAnsi="Times New Roman" w:eastAsia="方正仿宋_GBK" w:cs="Times New Roman"/>
          <w:sz w:val="32"/>
          <w:szCs w:val="32"/>
          <w:lang w:val="en-US" w:eastAsia="zh-CN"/>
        </w:rPr>
        <w:t>对资金使用进度造成</w:t>
      </w:r>
      <w:r>
        <w:rPr>
          <w:rFonts w:hint="eastAsia" w:ascii="Times New Roman" w:hAnsi="Times New Roman" w:eastAsia="方正仿宋_GBK" w:cs="Times New Roman"/>
          <w:sz w:val="32"/>
          <w:szCs w:val="32"/>
          <w:lang w:val="en-US" w:eastAsia="zh-CN"/>
        </w:rPr>
        <w:t>一定</w:t>
      </w:r>
      <w:r>
        <w:rPr>
          <w:rFonts w:hint="default" w:ascii="Times New Roman" w:hAnsi="Times New Roman" w:eastAsia="方正仿宋_GBK" w:cs="Times New Roman"/>
          <w:sz w:val="32"/>
          <w:szCs w:val="32"/>
          <w:lang w:val="en-US" w:eastAsia="zh-CN"/>
        </w:rPr>
        <w:t>影响</w:t>
      </w:r>
      <w:r>
        <w:rPr>
          <w:rFonts w:hint="eastAsia" w:ascii="Times New Roman" w:hAnsi="Times New Roman" w:eastAsia="方正仿宋_GBK" w:cs="Times New Roman"/>
          <w:sz w:val="32"/>
          <w:szCs w:val="32"/>
          <w:lang w:val="en-US" w:eastAsia="zh-CN"/>
        </w:rPr>
        <w:t>。下一步我院将</w:t>
      </w:r>
      <w:r>
        <w:rPr>
          <w:rFonts w:hint="default" w:ascii="Times New Roman" w:hAnsi="Times New Roman" w:eastAsia="方正仿宋_GBK" w:cs="Times New Roman"/>
          <w:sz w:val="32"/>
          <w:szCs w:val="32"/>
          <w:lang w:val="en-US" w:eastAsia="zh-CN"/>
        </w:rPr>
        <w:t>进一步细化预算编制工作，提高预算编制的科学性、合理性、严谨性和可控性，提高预算执行率，均衡预算执行进度。</w:t>
      </w:r>
    </w:p>
    <w:p w14:paraId="13A94985">
      <w:pPr>
        <w:ind w:firstLine="640" w:firstLineChars="200"/>
        <w:rPr>
          <w:rFonts w:hint="default" w:ascii="Times New Roman" w:hAnsi="Times New Roman" w:eastAsia="方正仿宋_GBK" w:cs="Times New Roman"/>
          <w:sz w:val="32"/>
          <w:szCs w:val="32"/>
          <w:lang w:val="en-US" w:eastAsia="zh-CN"/>
        </w:rPr>
      </w:pPr>
    </w:p>
    <w:p w14:paraId="4FDD9943">
      <w:pPr>
        <w:ind w:firstLine="640" w:firstLineChars="200"/>
        <w:rPr>
          <w:rFonts w:hint="default" w:ascii="Times New Roman" w:hAnsi="Times New Roman" w:eastAsia="方正仿宋_GBK" w:cs="Times New Roman"/>
          <w:sz w:val="32"/>
          <w:szCs w:val="32"/>
          <w:lang w:val="en-US" w:eastAsia="zh-CN"/>
        </w:rPr>
      </w:pPr>
    </w:p>
    <w:p w14:paraId="6CF628AD">
      <w:pPr>
        <w:ind w:firstLine="640" w:firstLineChars="200"/>
        <w:rPr>
          <w:rFonts w:hint="default" w:ascii="Times New Roman" w:hAnsi="Times New Roman" w:eastAsia="方正仿宋_GBK" w:cs="Times New Roman"/>
          <w:sz w:val="32"/>
          <w:szCs w:val="32"/>
          <w:lang w:val="en-US" w:eastAsia="zh-CN"/>
        </w:rPr>
      </w:pPr>
    </w:p>
    <w:p w14:paraId="486EE8C1">
      <w:pPr>
        <w:ind w:firstLine="640" w:firstLineChars="200"/>
        <w:rPr>
          <w:rFonts w:hint="default" w:ascii="Times New Roman" w:hAnsi="Times New Roman" w:eastAsia="方正仿宋_GBK" w:cs="Times New Roman"/>
          <w:sz w:val="32"/>
          <w:szCs w:val="32"/>
          <w:lang w:val="en-US" w:eastAsia="zh-CN"/>
        </w:rPr>
      </w:pPr>
    </w:p>
    <w:p w14:paraId="3BD01EAD">
      <w:pPr>
        <w:ind w:firstLine="640" w:firstLineChars="200"/>
        <w:rPr>
          <w:rFonts w:hint="default" w:ascii="Times New Roman" w:hAnsi="Times New Roman" w:eastAsia="方正仿宋_GBK" w:cs="Times New Roman"/>
          <w:sz w:val="32"/>
          <w:szCs w:val="32"/>
          <w:lang w:val="en-US" w:eastAsia="zh-CN"/>
        </w:rPr>
      </w:pPr>
    </w:p>
    <w:p w14:paraId="3A64F410">
      <w:pPr>
        <w:pStyle w:val="12"/>
        <w:keepNext w:val="0"/>
        <w:keepLines w:val="0"/>
        <w:pageBreakBefore w:val="0"/>
        <w:kinsoku w:val="0"/>
        <w:wordWrap/>
        <w:overflowPunct w:val="0"/>
        <w:topLinePunct w:val="0"/>
        <w:bidi w:val="0"/>
        <w:snapToGrid/>
        <w:spacing w:line="560" w:lineRule="exact"/>
        <w:ind w:right="0" w:rightChars="0"/>
        <w:textAlignment w:val="auto"/>
        <w:outlineLvl w:val="0"/>
        <w:rPr>
          <w:rFonts w:hint="eastAsia"/>
        </w:rPr>
      </w:pPr>
      <w:r>
        <w:rPr>
          <w:rFonts w:hint="eastAsia"/>
        </w:rPr>
        <w:t>正文部分</w:t>
      </w:r>
      <w:bookmarkEnd w:id="8"/>
      <w:bookmarkEnd w:id="9"/>
    </w:p>
    <w:p w14:paraId="12E8C120">
      <w:pPr>
        <w:pStyle w:val="12"/>
        <w:keepNext w:val="0"/>
        <w:keepLines w:val="0"/>
        <w:pageBreakBefore w:val="0"/>
        <w:kinsoku w:val="0"/>
        <w:wordWrap/>
        <w:overflowPunct w:val="0"/>
        <w:topLinePunct w:val="0"/>
        <w:bidi w:val="0"/>
        <w:snapToGrid/>
        <w:spacing w:line="560" w:lineRule="exact"/>
        <w:ind w:right="0" w:rightChars="0"/>
        <w:textAlignment w:val="auto"/>
        <w:outlineLvl w:val="9"/>
        <w:rPr>
          <w:rFonts w:hint="eastAsia"/>
        </w:rPr>
      </w:pPr>
    </w:p>
    <w:p w14:paraId="47087FE8">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10" w:name="_Toc11796"/>
      <w:bookmarkStart w:id="11" w:name="_Toc28772"/>
      <w:r>
        <w:rPr>
          <w:rFonts w:hint="default" w:ascii="Times New Roman" w:hAnsi="Times New Roman" w:eastAsia="方正黑体_GBK" w:cs="Times New Roman"/>
          <w:color w:val="auto"/>
          <w:kern w:val="2"/>
          <w:sz w:val="32"/>
          <w:szCs w:val="32"/>
          <w:lang w:val="en-US" w:eastAsia="zh-CN" w:bidi="ar-SA"/>
        </w:rPr>
        <w:t>一、项目基本情况</w:t>
      </w:r>
      <w:bookmarkEnd w:id="10"/>
      <w:bookmarkEnd w:id="11"/>
    </w:p>
    <w:p w14:paraId="3C4E3F23">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12" w:name="_Toc16337"/>
      <w:bookmarkStart w:id="13" w:name="_Toc21475"/>
      <w:r>
        <w:rPr>
          <w:rFonts w:hint="default" w:ascii="Times New Roman" w:hAnsi="Times New Roman" w:eastAsia="方正仿宋_GBK" w:cs="Times New Roman"/>
          <w:sz w:val="32"/>
          <w:szCs w:val="32"/>
          <w:lang w:val="en-US" w:eastAsia="zh-CN"/>
        </w:rPr>
        <w:t>（一）项目概况</w:t>
      </w:r>
      <w:bookmarkEnd w:id="12"/>
      <w:bookmarkEnd w:id="13"/>
    </w:p>
    <w:p w14:paraId="3AB7B651">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14" w:name="_Toc13932"/>
      <w:bookmarkStart w:id="15" w:name="_Toc30961"/>
      <w:r>
        <w:rPr>
          <w:rFonts w:hint="default" w:ascii="Times New Roman" w:hAnsi="Times New Roman" w:eastAsia="方正仿宋_GBK" w:cs="Times New Roman"/>
          <w:sz w:val="32"/>
          <w:szCs w:val="32"/>
          <w:lang w:val="en-US" w:eastAsia="zh-CN"/>
        </w:rPr>
        <w:t>第一，随着案件数量的不断增加、审判公开的进一步推进，参加诉讼和旁听的人数将会进一步增加，审判法庭正常运转需要消耗水、电费、维修费等费用，此项目用于保障该部分支出。第二，为了给案件当事人提供舒适整洁的诉讼环境，保障好院机关干警的后勤服务需求，我院也选取了具有资质的物业服务企业，由物业企业进行日常保洁服务、会议接待服务、绿化养护管理等物业管理工作。第三，为了保证审判执行工作正常顺利开展，服务审判大局，加强办案质量，通过与广东汉普人力资源有限公司签订司法辅助事务外包服务采购项目合同，将我院的司法辅助相关事务外包，帮助提升诉讼服务中心服务效能，节约司法资源，提高办案效率。第四，对无法通过诉讼或执行获得有效赔偿的困难群众，院里给予应急生存照顾，给涉诉涉法信访当事人或申请执行人部分救助，及时化解矛盾纠纷。第五，当前智慧法院建设与党中央要求和人民群众、广大干警期待相比还存在差距，系统应用还不够充分，系统集成度还不高，部门协同度还不强，智能化水平还不够，信息安全保障能力还不足，科技创新工作还有待加强，本项目也将用于加强智慧法院建设相关工作。第六，该项目也为国家赔偿、破产审判专项提供资金保障。</w:t>
      </w:r>
    </w:p>
    <w:p w14:paraId="21F3C737">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（二）项目绩效目标</w:t>
      </w:r>
      <w:bookmarkEnd w:id="14"/>
      <w:bookmarkEnd w:id="15"/>
    </w:p>
    <w:p w14:paraId="4E615B5C">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总体目标：为我院办公办案运转提供经费保障，帮助提高法院的办案水平和质量，提高群众满意度。</w:t>
      </w:r>
    </w:p>
    <w:p w14:paraId="7B3D6BA5">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阶段性目标：为我院办公办案运转提供经费保障，帮助提高法院的办案水平和质量，提高群众满意度。</w:t>
      </w:r>
    </w:p>
    <w:p w14:paraId="3B85D0D2">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16" w:name="_Toc25947"/>
      <w:bookmarkStart w:id="17" w:name="_Toc29268"/>
      <w:r>
        <w:rPr>
          <w:rFonts w:hint="default" w:ascii="Times New Roman" w:hAnsi="Times New Roman" w:eastAsia="方正黑体_GBK" w:cs="Times New Roman"/>
          <w:color w:val="auto"/>
          <w:kern w:val="2"/>
          <w:sz w:val="32"/>
          <w:szCs w:val="32"/>
          <w:lang w:val="en-US" w:eastAsia="zh-CN" w:bidi="ar-SA"/>
        </w:rPr>
        <w:t>二、绩效评价工作开展情况</w:t>
      </w:r>
      <w:bookmarkEnd w:id="16"/>
      <w:bookmarkEnd w:id="17"/>
    </w:p>
    <w:p w14:paraId="1413888C">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（一）绩效评价目的、对象和范围</w:t>
      </w:r>
    </w:p>
    <w:p w14:paraId="12FA92C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en-US" w:eastAsia="zh-CN"/>
        </w:rPr>
        <w:t>进一步加强部门责任意识，强化财政支出绩效理念，规范财政资金管理，提高资金使用效益</w:t>
      </w:r>
      <w:r>
        <w:rPr>
          <w:rFonts w:hint="eastAsia" w:ascii="Times New Roman" w:hAnsi="Times New Roman" w:eastAsia="方正仿宋_GBK" w:cs="Times New Roman"/>
          <w:sz w:val="32"/>
          <w:szCs w:val="32"/>
          <w:lang w:val="en-US" w:eastAsia="zh-CN"/>
        </w:rPr>
        <w:t>，对我院所有项目开展绩效评价工作。</w:t>
      </w:r>
    </w:p>
    <w:p w14:paraId="47366B92">
      <w:pPr>
        <w:pStyle w:val="7"/>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绩效</w:t>
      </w:r>
      <w:r>
        <w:rPr>
          <w:rFonts w:hint="default" w:ascii="Times New Roman" w:hAnsi="Times New Roman" w:eastAsia="方正仿宋_GBK" w:cs="Times New Roman"/>
          <w:sz w:val="32"/>
          <w:szCs w:val="32"/>
          <w:lang w:val="en-US" w:eastAsia="zh-CN"/>
        </w:rPr>
        <w:t>评价指标体系</w:t>
      </w:r>
    </w:p>
    <w:p w14:paraId="6EBDEEBD">
      <w:pPr>
        <w:pStyle w:val="7"/>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办公办案运转经费（含国家赔偿金、破产审判专项等）项目绩效评价指标体系</w:t>
      </w:r>
    </w:p>
    <w:tbl>
      <w:tblPr>
        <w:tblStyle w:val="8"/>
        <w:tblW w:w="9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1132"/>
        <w:gridCol w:w="1110"/>
        <w:gridCol w:w="2875"/>
        <w:gridCol w:w="3273"/>
      </w:tblGrid>
      <w:tr w14:paraId="6157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BC3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E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5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5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0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r>
      <w:tr w14:paraId="49E1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55EBAF">
            <w:pPr>
              <w:jc w:val="center"/>
              <w:rPr>
                <w:rFonts w:hint="eastAsia" w:ascii="宋体" w:hAnsi="宋体" w:eastAsia="宋体" w:cs="宋体"/>
                <w:i w:val="0"/>
                <w:iCs w:val="0"/>
                <w:color w:val="000000"/>
                <w:sz w:val="24"/>
                <w:szCs w:val="24"/>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F8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A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保障业务部门数量</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7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w:t>
            </w:r>
          </w:p>
        </w:tc>
      </w:tr>
      <w:tr w14:paraId="197E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7F9D661">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1B71A">
            <w:pPr>
              <w:jc w:val="center"/>
              <w:rPr>
                <w:rFonts w:hint="eastAsia" w:ascii="宋体" w:hAnsi="宋体" w:eastAsia="宋体" w:cs="宋体"/>
                <w:i w:val="0"/>
                <w:iCs w:val="0"/>
                <w:color w:val="000000"/>
                <w:sz w:val="24"/>
                <w:szCs w:val="24"/>
                <w:u w:val="none"/>
              </w:rPr>
            </w:pP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14:paraId="3F1EA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办公办案运转质量</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A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办公办案运转良好</w:t>
            </w:r>
          </w:p>
        </w:tc>
      </w:tr>
      <w:tr w14:paraId="3F96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1D0E6C">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03CE9">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201403EB">
            <w:pPr>
              <w:jc w:val="center"/>
              <w:rPr>
                <w:rFonts w:hint="eastAsia" w:ascii="宋体" w:hAnsi="宋体" w:eastAsia="宋体" w:cs="宋体"/>
                <w:i w:val="0"/>
                <w:iCs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4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案件办理程序的规范性</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276E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539A16">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1B2D1">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30E2C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经费支出及时性</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满足序时支出进度要求</w:t>
            </w:r>
          </w:p>
        </w:tc>
      </w:tr>
      <w:tr w14:paraId="0509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F00704">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0325">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621A4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F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≤29362400元</w:t>
            </w:r>
          </w:p>
        </w:tc>
      </w:tr>
      <w:tr w14:paraId="7C2A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26F632">
            <w:pPr>
              <w:jc w:val="center"/>
              <w:rPr>
                <w:rFonts w:hint="eastAsia" w:ascii="宋体" w:hAnsi="宋体" w:eastAsia="宋体" w:cs="宋体"/>
                <w:i w:val="0"/>
                <w:iCs w:val="0"/>
                <w:color w:val="000000"/>
                <w:sz w:val="24"/>
                <w:szCs w:val="24"/>
                <w:u w:val="none"/>
              </w:rPr>
            </w:pPr>
          </w:p>
        </w:tc>
        <w:tc>
          <w:tcPr>
            <w:tcW w:w="11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49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A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1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对当事人经济利益维护的影响程度</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r>
      <w:tr w14:paraId="5811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EC7748A">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F7258">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05DB2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对单位履职、发挥审判职能的影响程度</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r>
      <w:tr w14:paraId="47AB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5606C2">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C3C5E">
            <w:pPr>
              <w:jc w:val="center"/>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nil"/>
              <w:right w:val="single" w:color="000000" w:sz="4" w:space="0"/>
            </w:tcBorders>
            <w:shd w:val="clear" w:color="auto" w:fill="auto"/>
            <w:vAlign w:val="center"/>
          </w:tcPr>
          <w:p w14:paraId="689F8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4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9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r>
      <w:tr w14:paraId="2502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6CBA67C">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F666">
            <w:pPr>
              <w:jc w:val="center"/>
              <w:rPr>
                <w:rFonts w:hint="eastAsia" w:ascii="宋体" w:hAnsi="宋体" w:eastAsia="宋体" w:cs="宋体"/>
                <w:i w:val="0"/>
                <w:iCs w:val="0"/>
                <w:color w:val="000000"/>
                <w:sz w:val="24"/>
                <w:szCs w:val="24"/>
                <w:u w:val="none"/>
              </w:rPr>
            </w:pPr>
          </w:p>
        </w:tc>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14:paraId="2A1B2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3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对社会经济可持续发展的影响程度</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r>
      <w:tr w14:paraId="05864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A4B18F">
            <w:pPr>
              <w:jc w:val="center"/>
              <w:rPr>
                <w:rFonts w:hint="eastAsia" w:ascii="宋体" w:hAnsi="宋体" w:eastAsia="宋体" w:cs="宋体"/>
                <w:i w:val="0"/>
                <w:iCs w:val="0"/>
                <w:color w:val="000000"/>
                <w:sz w:val="24"/>
                <w:szCs w:val="24"/>
                <w:u w:val="none"/>
              </w:rPr>
            </w:pPr>
          </w:p>
        </w:tc>
        <w:tc>
          <w:tcPr>
            <w:tcW w:w="11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45A5">
            <w:pPr>
              <w:jc w:val="center"/>
              <w:rPr>
                <w:rFonts w:hint="eastAsia" w:ascii="宋体" w:hAnsi="宋体" w:eastAsia="宋体" w:cs="宋体"/>
                <w:i w:val="0"/>
                <w:iCs w:val="0"/>
                <w:color w:val="000000"/>
                <w:sz w:val="24"/>
                <w:szCs w:val="24"/>
                <w:u w:val="none"/>
              </w:rPr>
            </w:pPr>
          </w:p>
        </w:tc>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14:paraId="2D9FE0D4">
            <w:pPr>
              <w:jc w:val="center"/>
              <w:rPr>
                <w:rFonts w:hint="eastAsia" w:ascii="宋体" w:hAnsi="宋体" w:eastAsia="宋体" w:cs="宋体"/>
                <w:i w:val="0"/>
                <w:iCs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对持续发挥审判职能的影响程度</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0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r>
      <w:tr w14:paraId="1247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0D83FE">
            <w:pPr>
              <w:jc w:val="center"/>
              <w:rPr>
                <w:rFonts w:hint="eastAsia" w:ascii="宋体" w:hAnsi="宋体" w:eastAsia="宋体" w:cs="宋体"/>
                <w:i w:val="0"/>
                <w:iCs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6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0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满意度指标(0分)</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B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当事人满意度</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bl>
    <w:p w14:paraId="5C1C6022">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（三）绩效评价工作过程</w:t>
      </w:r>
    </w:p>
    <w:p w14:paraId="0E5B978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一是高度重视，加强组织领导，把绩效考核工作作为当前的一项重点工作来研究和部署。二是落实责任，强化考核任务落实，细化落实措施做好工作谋划和考评指标跟踪、监控与问题整改。三是收集整理资料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收集了相关规章、制度、职责、工作计划等各种资料</w:t>
      </w:r>
      <w:r>
        <w:rPr>
          <w:rFonts w:hint="eastAsia" w:ascii="Times New Roman" w:hAnsi="Times New Roman" w:eastAsia="方正仿宋_GBK" w:cs="Times New Roman"/>
          <w:sz w:val="32"/>
          <w:szCs w:val="32"/>
          <w:lang w:val="en-US" w:eastAsia="zh-CN"/>
        </w:rPr>
        <w:t>。</w:t>
      </w:r>
    </w:p>
    <w:p w14:paraId="62450D8A">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18" w:name="_Toc1783"/>
      <w:bookmarkStart w:id="19" w:name="_Toc7611"/>
      <w:r>
        <w:rPr>
          <w:rFonts w:hint="default" w:ascii="Times New Roman" w:hAnsi="Times New Roman" w:eastAsia="方正黑体_GBK" w:cs="Times New Roman"/>
          <w:color w:val="auto"/>
          <w:kern w:val="2"/>
          <w:sz w:val="32"/>
          <w:szCs w:val="32"/>
          <w:lang w:val="en-US" w:eastAsia="zh-CN" w:bidi="ar-SA"/>
        </w:rPr>
        <w:t>三、综合评价情况及评价结论</w:t>
      </w:r>
      <w:bookmarkEnd w:id="18"/>
      <w:bookmarkEnd w:id="19"/>
      <w:r>
        <w:rPr>
          <w:rFonts w:hint="default" w:ascii="Times New Roman" w:hAnsi="Times New Roman" w:eastAsia="方正黑体_GBK" w:cs="Times New Roman"/>
          <w:color w:val="auto"/>
          <w:kern w:val="2"/>
          <w:sz w:val="32"/>
          <w:szCs w:val="32"/>
          <w:lang w:val="en-US" w:eastAsia="zh-CN" w:bidi="ar-SA"/>
        </w:rPr>
        <w:t xml:space="preserve"> </w:t>
      </w:r>
    </w:p>
    <w:p w14:paraId="0B64560D">
      <w:pPr>
        <w:pStyle w:val="7"/>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0" w:right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办公办案运转经费（含国家赔偿金、破产审判专项等）项目支出绩效自评表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0"/>
        <w:gridCol w:w="469"/>
        <w:gridCol w:w="891"/>
        <w:gridCol w:w="963"/>
        <w:gridCol w:w="835"/>
        <w:gridCol w:w="806"/>
        <w:gridCol w:w="891"/>
        <w:gridCol w:w="1144"/>
        <w:gridCol w:w="788"/>
        <w:gridCol w:w="788"/>
        <w:gridCol w:w="1045"/>
      </w:tblGrid>
      <w:tr w14:paraId="744F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0BC81502">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68E1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3C012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9F56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52" w:type="pct"/>
            <w:tcBorders>
              <w:top w:val="nil"/>
              <w:left w:val="nil"/>
              <w:bottom w:val="single" w:color="000000" w:sz="4" w:space="0"/>
              <w:right w:val="nil"/>
            </w:tcBorders>
            <w:shd w:val="clear" w:color="auto" w:fill="auto"/>
            <w:vAlign w:val="center"/>
          </w:tcPr>
          <w:p w14:paraId="1FE2541A">
            <w:pPr>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nil"/>
            </w:tcBorders>
            <w:shd w:val="clear" w:color="auto" w:fill="auto"/>
            <w:vAlign w:val="center"/>
          </w:tcPr>
          <w:p w14:paraId="7888951D">
            <w:pPr>
              <w:rPr>
                <w:rFonts w:hint="eastAsia" w:ascii="宋体" w:hAnsi="宋体" w:eastAsia="宋体" w:cs="宋体"/>
                <w:i w:val="0"/>
                <w:iCs w:val="0"/>
                <w:color w:val="000000"/>
                <w:sz w:val="22"/>
                <w:szCs w:val="22"/>
                <w:u w:val="none"/>
              </w:rPr>
            </w:pPr>
          </w:p>
        </w:tc>
        <w:tc>
          <w:tcPr>
            <w:tcW w:w="428" w:type="pct"/>
            <w:tcBorders>
              <w:top w:val="nil"/>
              <w:left w:val="nil"/>
              <w:bottom w:val="single" w:color="000000" w:sz="4" w:space="0"/>
              <w:right w:val="nil"/>
            </w:tcBorders>
            <w:shd w:val="clear" w:color="auto" w:fill="auto"/>
            <w:vAlign w:val="center"/>
          </w:tcPr>
          <w:p w14:paraId="51E6E71B">
            <w:pPr>
              <w:rPr>
                <w:rFonts w:hint="eastAsia" w:ascii="宋体" w:hAnsi="宋体" w:eastAsia="宋体" w:cs="宋体"/>
                <w:i w:val="0"/>
                <w:iCs w:val="0"/>
                <w:color w:val="000000"/>
                <w:sz w:val="22"/>
                <w:szCs w:val="22"/>
                <w:u w:val="none"/>
              </w:rPr>
            </w:pPr>
          </w:p>
        </w:tc>
        <w:tc>
          <w:tcPr>
            <w:tcW w:w="645" w:type="pct"/>
            <w:tcBorders>
              <w:top w:val="nil"/>
              <w:left w:val="nil"/>
              <w:bottom w:val="single" w:color="000000" w:sz="4" w:space="0"/>
              <w:right w:val="nil"/>
            </w:tcBorders>
            <w:shd w:val="clear" w:color="auto" w:fill="auto"/>
            <w:vAlign w:val="center"/>
          </w:tcPr>
          <w:p w14:paraId="126786FA">
            <w:pPr>
              <w:rPr>
                <w:rFonts w:hint="eastAsia" w:ascii="宋体" w:hAnsi="宋体" w:eastAsia="宋体" w:cs="宋体"/>
                <w:i w:val="0"/>
                <w:iCs w:val="0"/>
                <w:color w:val="000000"/>
                <w:sz w:val="22"/>
                <w:szCs w:val="22"/>
                <w:u w:val="none"/>
              </w:rPr>
            </w:pPr>
          </w:p>
        </w:tc>
        <w:tc>
          <w:tcPr>
            <w:tcW w:w="553" w:type="pct"/>
            <w:tcBorders>
              <w:top w:val="nil"/>
              <w:left w:val="nil"/>
              <w:bottom w:val="single" w:color="000000" w:sz="4" w:space="0"/>
              <w:right w:val="nil"/>
            </w:tcBorders>
            <w:shd w:val="clear" w:color="auto" w:fill="auto"/>
            <w:vAlign w:val="center"/>
          </w:tcPr>
          <w:p w14:paraId="41EADBE3">
            <w:pPr>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nil"/>
            </w:tcBorders>
            <w:shd w:val="clear" w:color="auto" w:fill="auto"/>
            <w:vAlign w:val="center"/>
          </w:tcPr>
          <w:p w14:paraId="1C2110F5">
            <w:pPr>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nil"/>
            </w:tcBorders>
            <w:shd w:val="clear" w:color="auto" w:fill="auto"/>
            <w:vAlign w:val="center"/>
          </w:tcPr>
          <w:p w14:paraId="043759E9">
            <w:pPr>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vAlign w:val="center"/>
          </w:tcPr>
          <w:p w14:paraId="7036BF86">
            <w:pPr>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nil"/>
            </w:tcBorders>
            <w:shd w:val="clear" w:color="auto" w:fill="auto"/>
            <w:vAlign w:val="center"/>
          </w:tcPr>
          <w:p w14:paraId="6511D964">
            <w:pPr>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nil"/>
            </w:tcBorders>
            <w:shd w:val="clear" w:color="auto" w:fill="auto"/>
            <w:vAlign w:val="center"/>
          </w:tcPr>
          <w:p w14:paraId="37CA2CEC">
            <w:pPr>
              <w:rPr>
                <w:rFonts w:hint="eastAsia" w:ascii="宋体" w:hAnsi="宋体" w:eastAsia="宋体" w:cs="宋体"/>
                <w:i w:val="0"/>
                <w:iCs w:val="0"/>
                <w:color w:val="000000"/>
                <w:sz w:val="22"/>
                <w:szCs w:val="22"/>
                <w:u w:val="none"/>
              </w:rPr>
            </w:pPr>
          </w:p>
        </w:tc>
        <w:tc>
          <w:tcPr>
            <w:tcW w:w="528" w:type="pct"/>
            <w:tcBorders>
              <w:top w:val="nil"/>
              <w:left w:val="nil"/>
              <w:bottom w:val="single" w:color="000000" w:sz="4" w:space="0"/>
              <w:right w:val="nil"/>
            </w:tcBorders>
            <w:shd w:val="clear" w:color="auto" w:fill="auto"/>
            <w:vAlign w:val="center"/>
          </w:tcPr>
          <w:p w14:paraId="1FD17C22">
            <w:pPr>
              <w:rPr>
                <w:rFonts w:hint="eastAsia" w:ascii="宋体" w:hAnsi="宋体" w:eastAsia="宋体" w:cs="宋体"/>
                <w:i w:val="0"/>
                <w:iCs w:val="0"/>
                <w:color w:val="000000"/>
                <w:sz w:val="22"/>
                <w:szCs w:val="22"/>
                <w:u w:val="none"/>
              </w:rPr>
            </w:pPr>
          </w:p>
        </w:tc>
      </w:tr>
      <w:tr w14:paraId="14CAF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A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8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办公办案运转经费(含国家赔偿金、破产审判专项等)</w:t>
            </w:r>
          </w:p>
        </w:tc>
      </w:tr>
      <w:tr w14:paraId="7B00F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2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05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153-宿州市埇桥区人民法院</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E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D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153001-宿州市埇桥区人民法院</w:t>
            </w:r>
          </w:p>
        </w:tc>
      </w:tr>
      <w:tr w14:paraId="72D7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FBC6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3D91">
            <w:pPr>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C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CA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1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F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0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C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3CA1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3D8B5360">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F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1F346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078664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51A27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2752.27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A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A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9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r>
      <w:tr w14:paraId="70F79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A9A856E">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1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1D731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65A27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182AD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2752.27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F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E464">
            <w:pPr>
              <w:jc w:val="center"/>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B802">
            <w:pPr>
              <w:jc w:val="center"/>
              <w:rPr>
                <w:rFonts w:hint="eastAsia" w:ascii="宋体" w:hAnsi="宋体" w:eastAsia="宋体" w:cs="宋体"/>
                <w:i w:val="0"/>
                <w:iCs w:val="0"/>
                <w:color w:val="000000"/>
                <w:sz w:val="24"/>
                <w:szCs w:val="24"/>
                <w:u w:val="none"/>
              </w:rPr>
            </w:pPr>
          </w:p>
        </w:tc>
      </w:tr>
      <w:tr w14:paraId="5A8B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C0C5B12">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B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5C357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378B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4F03F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E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DACA">
            <w:pPr>
              <w:jc w:val="center"/>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CBEC">
            <w:pPr>
              <w:jc w:val="center"/>
              <w:rPr>
                <w:rFonts w:hint="eastAsia" w:ascii="宋体" w:hAnsi="宋体" w:eastAsia="宋体" w:cs="宋体"/>
                <w:i w:val="0"/>
                <w:iCs w:val="0"/>
                <w:color w:val="000000"/>
                <w:sz w:val="24"/>
                <w:szCs w:val="24"/>
                <w:u w:val="none"/>
              </w:rPr>
            </w:pPr>
          </w:p>
        </w:tc>
      </w:tr>
      <w:tr w14:paraId="4D594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28B9989">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nil"/>
              <w:right w:val="single" w:color="000000" w:sz="4" w:space="0"/>
            </w:tcBorders>
            <w:shd w:val="clear" w:color="auto" w:fill="auto"/>
            <w:noWrap/>
            <w:vAlign w:val="center"/>
          </w:tcPr>
          <w:p w14:paraId="523F7F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7F0AC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2F87F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42508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2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0A3A">
            <w:pPr>
              <w:jc w:val="center"/>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3F08F">
            <w:pPr>
              <w:jc w:val="center"/>
              <w:rPr>
                <w:rFonts w:hint="eastAsia" w:ascii="宋体" w:hAnsi="宋体" w:eastAsia="宋体" w:cs="宋体"/>
                <w:i w:val="0"/>
                <w:iCs w:val="0"/>
                <w:color w:val="000000"/>
                <w:sz w:val="24"/>
                <w:szCs w:val="24"/>
                <w:u w:val="none"/>
              </w:rPr>
            </w:pPr>
          </w:p>
        </w:tc>
      </w:tr>
      <w:tr w14:paraId="6AB8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B327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7FBB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3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58CB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FEA041">
            <w:pPr>
              <w:jc w:val="center"/>
              <w:rPr>
                <w:rFonts w:hint="eastAsia" w:ascii="宋体" w:hAnsi="宋体" w:eastAsia="宋体" w:cs="宋体"/>
                <w:i w:val="0"/>
                <w:iCs w:val="0"/>
                <w:color w:val="000000"/>
                <w:sz w:val="24"/>
                <w:szCs w:val="24"/>
                <w:u w:val="none"/>
              </w:rPr>
            </w:pPr>
          </w:p>
        </w:tc>
        <w:tc>
          <w:tcPr>
            <w:tcW w:w="28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727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全年预算投入资金2936.24万元，用于为我单位办公办案（含国家赔偿金、破产审判专项等）提供保障。同时，该项目也有部分资金用来救助需要的困难群众，提高息诉罢访率，为法院充分发挥司法救助工作职能，将司法救助资金用于真正需要的困难群众，不断提升人民群众对司法救助工作的满意度。该项目也为国家赔偿、破产审判专项提供资金保障。</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D7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全年实际使用项目资金2752.27万元，用于为我单位办公办案（含国家赔偿金、破产审判专项等）提供保障。同时，也用于救助需要的困难群众，提高息诉罢访率，充分发挥了司法救助工作职能，提高人民群众对司法救助工作的满意度。为法院工作的开展完成保障。</w:t>
            </w:r>
          </w:p>
        </w:tc>
      </w:tr>
      <w:tr w14:paraId="198D3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EFC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A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5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53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F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6A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6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8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6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1F6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CC607E">
            <w:pPr>
              <w:jc w:val="center"/>
              <w:rPr>
                <w:rFonts w:hint="eastAsia" w:ascii="宋体" w:hAnsi="宋体" w:eastAsia="宋体" w:cs="宋体"/>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C9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C9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D6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保障业务部门数量</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0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CC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6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4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62B8">
            <w:pPr>
              <w:jc w:val="center"/>
              <w:rPr>
                <w:rFonts w:hint="eastAsia" w:ascii="宋体" w:hAnsi="宋体" w:eastAsia="宋体" w:cs="宋体"/>
                <w:i w:val="0"/>
                <w:iCs w:val="0"/>
                <w:color w:val="000000"/>
                <w:sz w:val="24"/>
                <w:szCs w:val="24"/>
                <w:u w:val="none"/>
              </w:rPr>
            </w:pPr>
          </w:p>
        </w:tc>
      </w:tr>
      <w:tr w14:paraId="22B4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CFA108">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E771">
            <w:pPr>
              <w:jc w:val="center"/>
              <w:rPr>
                <w:rFonts w:hint="eastAsia" w:ascii="宋体" w:hAnsi="宋体" w:eastAsia="宋体" w:cs="宋体"/>
                <w:i w:val="0"/>
                <w:iCs w:val="0"/>
                <w:color w:val="000000"/>
                <w:sz w:val="24"/>
                <w:szCs w:val="24"/>
                <w:u w:val="none"/>
              </w:rPr>
            </w:pPr>
          </w:p>
        </w:tc>
        <w:tc>
          <w:tcPr>
            <w:tcW w:w="428" w:type="pct"/>
            <w:vMerge w:val="restart"/>
            <w:tcBorders>
              <w:top w:val="single" w:color="000000" w:sz="4" w:space="0"/>
              <w:left w:val="single" w:color="000000" w:sz="4" w:space="0"/>
              <w:bottom w:val="nil"/>
              <w:right w:val="single" w:color="000000" w:sz="4" w:space="0"/>
            </w:tcBorders>
            <w:shd w:val="clear" w:color="auto" w:fill="auto"/>
            <w:vAlign w:val="center"/>
          </w:tcPr>
          <w:p w14:paraId="4589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90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办公办案运转质量</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B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办公办案运转良好</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2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F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A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21AE">
            <w:pPr>
              <w:jc w:val="center"/>
              <w:rPr>
                <w:rFonts w:hint="eastAsia" w:ascii="宋体" w:hAnsi="宋体" w:eastAsia="宋体" w:cs="宋体"/>
                <w:i w:val="0"/>
                <w:iCs w:val="0"/>
                <w:color w:val="000000"/>
                <w:sz w:val="24"/>
                <w:szCs w:val="24"/>
                <w:u w:val="none"/>
              </w:rPr>
            </w:pPr>
          </w:p>
        </w:tc>
      </w:tr>
      <w:tr w14:paraId="72C8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5ECD17">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73E8">
            <w:pPr>
              <w:jc w:val="center"/>
              <w:rPr>
                <w:rFonts w:hint="eastAsia" w:ascii="宋体" w:hAnsi="宋体" w:eastAsia="宋体" w:cs="宋体"/>
                <w:i w:val="0"/>
                <w:iCs w:val="0"/>
                <w:color w:val="000000"/>
                <w:sz w:val="24"/>
                <w:szCs w:val="24"/>
                <w:u w:val="none"/>
              </w:rPr>
            </w:pPr>
          </w:p>
        </w:tc>
        <w:tc>
          <w:tcPr>
            <w:tcW w:w="428" w:type="pct"/>
            <w:vMerge w:val="continue"/>
            <w:tcBorders>
              <w:top w:val="single" w:color="000000" w:sz="4" w:space="0"/>
              <w:left w:val="single" w:color="000000" w:sz="4" w:space="0"/>
              <w:bottom w:val="nil"/>
              <w:right w:val="single" w:color="000000" w:sz="4" w:space="0"/>
            </w:tcBorders>
            <w:shd w:val="clear" w:color="auto" w:fill="auto"/>
            <w:vAlign w:val="center"/>
          </w:tcPr>
          <w:p w14:paraId="0DE5153C">
            <w:pPr>
              <w:jc w:val="center"/>
              <w:rPr>
                <w:rFonts w:hint="eastAsia" w:ascii="宋体" w:hAnsi="宋体" w:eastAsia="宋体" w:cs="宋体"/>
                <w:i w:val="0"/>
                <w:iCs w:val="0"/>
                <w:color w:val="000000"/>
                <w:sz w:val="24"/>
                <w:szCs w:val="24"/>
                <w:u w:val="none"/>
              </w:rPr>
            </w:pP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D2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案件办理程序的规范性</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AE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B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7A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D571">
            <w:pPr>
              <w:jc w:val="center"/>
              <w:rPr>
                <w:rFonts w:hint="eastAsia" w:ascii="宋体" w:hAnsi="宋体" w:eastAsia="宋体" w:cs="宋体"/>
                <w:i w:val="0"/>
                <w:iCs w:val="0"/>
                <w:color w:val="000000"/>
                <w:sz w:val="24"/>
                <w:szCs w:val="24"/>
                <w:u w:val="none"/>
              </w:rPr>
            </w:pPr>
          </w:p>
        </w:tc>
      </w:tr>
      <w:tr w14:paraId="2E22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D2431D0">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403FB">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1A998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18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经费支出及时性</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9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满足序时支出进度要求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1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35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1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9EF6">
            <w:pPr>
              <w:jc w:val="center"/>
              <w:rPr>
                <w:rFonts w:hint="eastAsia" w:ascii="宋体" w:hAnsi="宋体" w:eastAsia="宋体" w:cs="宋体"/>
                <w:i w:val="0"/>
                <w:iCs w:val="0"/>
                <w:color w:val="000000"/>
                <w:sz w:val="24"/>
                <w:szCs w:val="24"/>
                <w:u w:val="none"/>
              </w:rPr>
            </w:pPr>
          </w:p>
        </w:tc>
      </w:tr>
      <w:tr w14:paraId="117C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5AD323">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ED07">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68C56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1D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4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≤29362400元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0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27522654.92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8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5E36">
            <w:pPr>
              <w:jc w:val="center"/>
              <w:rPr>
                <w:rFonts w:hint="eastAsia" w:ascii="宋体" w:hAnsi="宋体" w:eastAsia="宋体" w:cs="宋体"/>
                <w:i w:val="0"/>
                <w:iCs w:val="0"/>
                <w:color w:val="000000"/>
                <w:sz w:val="24"/>
                <w:szCs w:val="24"/>
                <w:u w:val="none"/>
              </w:rPr>
            </w:pPr>
          </w:p>
        </w:tc>
      </w:tr>
      <w:tr w14:paraId="45C3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8BEC7E">
            <w:pPr>
              <w:jc w:val="center"/>
              <w:rPr>
                <w:rFonts w:hint="eastAsia" w:ascii="宋体" w:hAnsi="宋体" w:eastAsia="宋体" w:cs="宋体"/>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8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64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F52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对当事人经济利益维护的影响程度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8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C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D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A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D062">
            <w:pPr>
              <w:jc w:val="center"/>
              <w:rPr>
                <w:rFonts w:hint="eastAsia" w:ascii="宋体" w:hAnsi="宋体" w:eastAsia="宋体" w:cs="宋体"/>
                <w:i w:val="0"/>
                <w:iCs w:val="0"/>
                <w:color w:val="000000"/>
                <w:sz w:val="24"/>
                <w:szCs w:val="24"/>
                <w:u w:val="none"/>
              </w:rPr>
            </w:pPr>
          </w:p>
        </w:tc>
      </w:tr>
      <w:tr w14:paraId="45B1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523067">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99959">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74DD9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D3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对单位履职、发挥审判职能的影响程度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2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5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B0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F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4272">
            <w:pPr>
              <w:jc w:val="center"/>
              <w:rPr>
                <w:rFonts w:hint="eastAsia" w:ascii="宋体" w:hAnsi="宋体" w:eastAsia="宋体" w:cs="宋体"/>
                <w:i w:val="0"/>
                <w:iCs w:val="0"/>
                <w:color w:val="000000"/>
                <w:sz w:val="24"/>
                <w:szCs w:val="24"/>
                <w:u w:val="none"/>
              </w:rPr>
            </w:pPr>
          </w:p>
        </w:tc>
      </w:tr>
      <w:tr w14:paraId="2CD6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086AF4C">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B20FF">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0DB80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7E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1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F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3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5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0B8E">
            <w:pPr>
              <w:jc w:val="center"/>
              <w:rPr>
                <w:rFonts w:hint="eastAsia" w:ascii="宋体" w:hAnsi="宋体" w:eastAsia="宋体" w:cs="宋体"/>
                <w:i w:val="0"/>
                <w:iCs w:val="0"/>
                <w:color w:val="000000"/>
                <w:sz w:val="24"/>
                <w:szCs w:val="24"/>
                <w:u w:val="none"/>
              </w:rPr>
            </w:pPr>
          </w:p>
        </w:tc>
      </w:tr>
      <w:tr w14:paraId="11AC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388EC0A">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F2BC">
            <w:pPr>
              <w:jc w:val="center"/>
              <w:rPr>
                <w:rFonts w:hint="eastAsia" w:ascii="宋体" w:hAnsi="宋体" w:eastAsia="宋体" w:cs="宋体"/>
                <w:i w:val="0"/>
                <w:iCs w:val="0"/>
                <w:color w:val="000000"/>
                <w:sz w:val="24"/>
                <w:szCs w:val="24"/>
                <w:u w:val="none"/>
              </w:rPr>
            </w:pPr>
          </w:p>
        </w:tc>
        <w:tc>
          <w:tcPr>
            <w:tcW w:w="428" w:type="pct"/>
            <w:vMerge w:val="restart"/>
            <w:tcBorders>
              <w:top w:val="single" w:color="000000" w:sz="4" w:space="0"/>
              <w:left w:val="single" w:color="000000" w:sz="4" w:space="0"/>
              <w:bottom w:val="nil"/>
              <w:right w:val="single" w:color="000000" w:sz="4" w:space="0"/>
            </w:tcBorders>
            <w:shd w:val="clear" w:color="auto" w:fill="auto"/>
            <w:vAlign w:val="center"/>
          </w:tcPr>
          <w:p w14:paraId="77DEA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1E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对社会经济可持续发展的影响程度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C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D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E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0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AB00">
            <w:pPr>
              <w:jc w:val="center"/>
              <w:rPr>
                <w:rFonts w:hint="eastAsia" w:ascii="宋体" w:hAnsi="宋体" w:eastAsia="宋体" w:cs="宋体"/>
                <w:i w:val="0"/>
                <w:iCs w:val="0"/>
                <w:color w:val="000000"/>
                <w:sz w:val="24"/>
                <w:szCs w:val="24"/>
                <w:u w:val="none"/>
              </w:rPr>
            </w:pPr>
          </w:p>
        </w:tc>
      </w:tr>
      <w:tr w14:paraId="6D14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69EB43">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2977">
            <w:pPr>
              <w:jc w:val="center"/>
              <w:rPr>
                <w:rFonts w:hint="eastAsia" w:ascii="宋体" w:hAnsi="宋体" w:eastAsia="宋体" w:cs="宋体"/>
                <w:i w:val="0"/>
                <w:iCs w:val="0"/>
                <w:color w:val="000000"/>
                <w:sz w:val="24"/>
                <w:szCs w:val="24"/>
                <w:u w:val="none"/>
              </w:rPr>
            </w:pPr>
          </w:p>
        </w:tc>
        <w:tc>
          <w:tcPr>
            <w:tcW w:w="428" w:type="pct"/>
            <w:vMerge w:val="continue"/>
            <w:tcBorders>
              <w:top w:val="single" w:color="000000" w:sz="4" w:space="0"/>
              <w:left w:val="single" w:color="000000" w:sz="4" w:space="0"/>
              <w:bottom w:val="nil"/>
              <w:right w:val="single" w:color="000000" w:sz="4" w:space="0"/>
            </w:tcBorders>
            <w:shd w:val="clear" w:color="auto" w:fill="auto"/>
            <w:vAlign w:val="center"/>
          </w:tcPr>
          <w:p w14:paraId="691D0CDF">
            <w:pPr>
              <w:jc w:val="center"/>
              <w:rPr>
                <w:rFonts w:hint="eastAsia" w:ascii="宋体" w:hAnsi="宋体" w:eastAsia="宋体" w:cs="宋体"/>
                <w:i w:val="0"/>
                <w:iCs w:val="0"/>
                <w:color w:val="000000"/>
                <w:sz w:val="24"/>
                <w:szCs w:val="24"/>
                <w:u w:val="none"/>
              </w:rPr>
            </w:pP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7E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对持续发挥审判职能的影响程度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3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B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E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F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C8EC">
            <w:pPr>
              <w:jc w:val="center"/>
              <w:rPr>
                <w:rFonts w:hint="eastAsia" w:ascii="宋体" w:hAnsi="宋体" w:eastAsia="宋体" w:cs="宋体"/>
                <w:i w:val="0"/>
                <w:iCs w:val="0"/>
                <w:color w:val="000000"/>
                <w:sz w:val="24"/>
                <w:szCs w:val="24"/>
                <w:u w:val="none"/>
              </w:rPr>
            </w:pPr>
          </w:p>
        </w:tc>
      </w:tr>
      <w:tr w14:paraId="5331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27CA2E">
            <w:pPr>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D9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A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满意度指标(0分)</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DA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当事人满意度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6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4D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85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51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F326">
            <w:pPr>
              <w:jc w:val="center"/>
              <w:rPr>
                <w:rFonts w:hint="eastAsia" w:ascii="宋体" w:hAnsi="宋体" w:eastAsia="宋体" w:cs="宋体"/>
                <w:i w:val="0"/>
                <w:iCs w:val="0"/>
                <w:color w:val="000000"/>
                <w:sz w:val="24"/>
                <w:szCs w:val="24"/>
                <w:u w:val="none"/>
              </w:rPr>
            </w:pPr>
          </w:p>
        </w:tc>
      </w:tr>
      <w:tr w14:paraId="6E29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2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D4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EDDD">
            <w:pPr>
              <w:jc w:val="center"/>
              <w:rPr>
                <w:rFonts w:hint="eastAsia" w:ascii="宋体" w:hAnsi="宋体" w:eastAsia="宋体" w:cs="宋体"/>
                <w:b/>
                <w:bCs/>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22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8D4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99.37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01C1">
            <w:pPr>
              <w:jc w:val="center"/>
              <w:rPr>
                <w:rFonts w:hint="eastAsia" w:ascii="宋体" w:hAnsi="宋体" w:eastAsia="宋体" w:cs="宋体"/>
                <w:i w:val="0"/>
                <w:iCs w:val="0"/>
                <w:color w:val="000000"/>
                <w:sz w:val="24"/>
                <w:szCs w:val="24"/>
                <w:u w:val="none"/>
              </w:rPr>
            </w:pPr>
          </w:p>
        </w:tc>
      </w:tr>
    </w:tbl>
    <w:p w14:paraId="26DA4127">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经综合评价</w:t>
      </w:r>
      <w:r>
        <w:rPr>
          <w:rFonts w:hint="eastAsia" w:ascii="Times New Roman" w:hAnsi="Times New Roman" w:eastAsia="方正仿宋_GBK" w:cs="Times New Roman"/>
          <w:sz w:val="32"/>
          <w:szCs w:val="32"/>
          <w:lang w:val="en-US" w:eastAsia="zh-CN"/>
        </w:rPr>
        <w:t>，此项目资金</w:t>
      </w:r>
      <w:r>
        <w:rPr>
          <w:rFonts w:hint="default" w:ascii="Times New Roman" w:hAnsi="Times New Roman" w:eastAsia="方正仿宋_GBK" w:cs="Times New Roman"/>
          <w:sz w:val="32"/>
          <w:szCs w:val="32"/>
          <w:lang w:val="en-US" w:eastAsia="zh-CN"/>
        </w:rPr>
        <w:t>使用合理，总体实施情况良好，完成了项目设置的基本目标任务。</w:t>
      </w:r>
    </w:p>
    <w:p w14:paraId="48D0322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0"/>
        <w:rPr>
          <w:rFonts w:hint="default" w:ascii="Times New Roman" w:hAnsi="Times New Roman" w:eastAsia="方正黑体_GBK" w:cs="Times New Roman"/>
          <w:color w:val="auto"/>
          <w:kern w:val="2"/>
          <w:sz w:val="32"/>
          <w:szCs w:val="32"/>
          <w:lang w:val="en-US" w:eastAsia="zh-CN" w:bidi="ar-SA"/>
        </w:rPr>
      </w:pPr>
      <w:bookmarkStart w:id="20" w:name="_Toc27840"/>
      <w:bookmarkStart w:id="21" w:name="_Toc22360"/>
      <w:r>
        <w:rPr>
          <w:rFonts w:hint="default" w:ascii="Times New Roman" w:hAnsi="Times New Roman" w:eastAsia="方正黑体_GBK" w:cs="Times New Roman"/>
          <w:color w:val="auto"/>
          <w:kern w:val="2"/>
          <w:sz w:val="32"/>
          <w:szCs w:val="32"/>
          <w:lang w:val="en-US" w:eastAsia="zh-CN" w:bidi="ar-SA"/>
        </w:rPr>
        <w:t>四、绩效评价指标分析</w:t>
      </w:r>
      <w:bookmarkEnd w:id="20"/>
      <w:bookmarkEnd w:id="21"/>
    </w:p>
    <w:p w14:paraId="4379DFD9">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（一）项目决策情况。我</w:t>
      </w:r>
      <w:r>
        <w:rPr>
          <w:rFonts w:hint="eastAsia" w:ascii="Times New Roman" w:hAnsi="Times New Roman" w:eastAsia="方正仿宋_GBK" w:cs="Times New Roman"/>
          <w:color w:val="auto"/>
          <w:kern w:val="0"/>
          <w:sz w:val="32"/>
          <w:szCs w:val="32"/>
          <w:lang w:val="en-US" w:eastAsia="zh-CN" w:bidi="ar"/>
        </w:rPr>
        <w:t>院</w:t>
      </w:r>
      <w:r>
        <w:rPr>
          <w:rFonts w:hint="default" w:ascii="Times New Roman" w:hAnsi="Times New Roman" w:eastAsia="方正仿宋_GBK" w:cs="Times New Roman"/>
          <w:color w:val="auto"/>
          <w:kern w:val="0"/>
          <w:sz w:val="32"/>
          <w:szCs w:val="32"/>
          <w:lang w:val="en-US" w:eastAsia="zh-CN" w:bidi="ar"/>
        </w:rPr>
        <w:t>在项目预算阶段积极开展事前评估。按照</w:t>
      </w:r>
      <w:r>
        <w:rPr>
          <w:rFonts w:hint="eastAsia" w:ascii="Times New Roman" w:hAnsi="Times New Roman" w:eastAsia="方正仿宋_GBK" w:cs="Times New Roman"/>
          <w:color w:val="auto"/>
          <w:kern w:val="0"/>
          <w:sz w:val="32"/>
          <w:szCs w:val="32"/>
          <w:lang w:val="en-US" w:eastAsia="zh-CN" w:bidi="ar"/>
        </w:rPr>
        <w:t>相关要求</w:t>
      </w:r>
      <w:r>
        <w:rPr>
          <w:rFonts w:hint="default" w:ascii="Times New Roman" w:hAnsi="Times New Roman" w:eastAsia="方正仿宋_GBK" w:cs="Times New Roman"/>
          <w:color w:val="auto"/>
          <w:kern w:val="0"/>
          <w:sz w:val="32"/>
          <w:szCs w:val="32"/>
          <w:lang w:val="en-US" w:eastAsia="zh-CN" w:bidi="ar"/>
        </w:rPr>
        <w:t>制定评估方案，同时将事前绩效评估结果应用于预算编制。</w:t>
      </w:r>
    </w:p>
    <w:p w14:paraId="23538F5A">
      <w:pPr>
        <w:keepNext w:val="0"/>
        <w:keepLines w:val="0"/>
        <w:pageBreakBefore w:val="0"/>
        <w:widowControl/>
        <w:numPr>
          <w:ilvl w:val="0"/>
          <w:numId w:val="2"/>
        </w:numPr>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项目过程情况。结合预算执行实施绩效运行监控，对于偏离绩效目标和预算执行进度较差项目进行及时整改纠偏，及时部署下一步改进工作的举措并对全年绩效目标完成情况预计。</w:t>
      </w:r>
    </w:p>
    <w:p w14:paraId="4C28EBD7">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color w:val="auto"/>
          <w:kern w:val="0"/>
          <w:sz w:val="32"/>
          <w:szCs w:val="32"/>
          <w:lang w:val="en-US" w:eastAsia="zh-CN" w:bidi="ar"/>
        </w:rPr>
      </w:pPr>
      <w:r>
        <w:rPr>
          <w:rFonts w:hint="default" w:ascii="Times New Roman" w:hAnsi="Times New Roman" w:eastAsia="方正仿宋_GBK" w:cs="Times New Roman"/>
          <w:color w:val="auto"/>
          <w:kern w:val="0"/>
          <w:sz w:val="32"/>
          <w:szCs w:val="32"/>
          <w:lang w:val="en-US" w:eastAsia="zh-CN" w:bidi="ar"/>
        </w:rPr>
        <w:t>（三）项目产出情况。</w:t>
      </w:r>
    </w:p>
    <w:p w14:paraId="022B2EFB">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outlineLvl w:val="1"/>
        <w:rPr>
          <w:rFonts w:hint="default" w:ascii="Times New Roman" w:hAnsi="Times New Roman" w:eastAsia="方正仿宋_GBK" w:cs="Times New Roman"/>
          <w:sz w:val="32"/>
          <w:szCs w:val="32"/>
          <w:lang w:val="en-US" w:eastAsia="zh-CN"/>
        </w:rPr>
      </w:pPr>
      <w:bookmarkStart w:id="22" w:name="_Toc51"/>
      <w:bookmarkStart w:id="23" w:name="_Toc18757"/>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产出</w:t>
      </w:r>
      <w:r>
        <w:rPr>
          <w:rFonts w:hint="default" w:ascii="Times New Roman" w:hAnsi="Times New Roman" w:eastAsia="方正仿宋_GBK" w:cs="Times New Roman"/>
          <w:sz w:val="32"/>
          <w:szCs w:val="32"/>
          <w:lang w:val="en-US" w:eastAsia="zh-CN"/>
        </w:rPr>
        <w:t>指标</w:t>
      </w:r>
      <w:bookmarkEnd w:id="22"/>
      <w:bookmarkEnd w:id="23"/>
    </w:p>
    <w:p w14:paraId="5BCC3741">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保障业务部门数量</w:t>
      </w:r>
      <w:r>
        <w:rPr>
          <w:rFonts w:hint="default" w:ascii="Times New Roman" w:hAnsi="Times New Roman" w:eastAsia="方正仿宋_GBK" w:cs="Times New Roman"/>
          <w:sz w:val="32"/>
          <w:szCs w:val="32"/>
          <w:lang w:val="en-US" w:eastAsia="zh-CN"/>
        </w:rPr>
        <w:t>：</w:t>
      </w:r>
      <w:r>
        <w:rPr>
          <w:rFonts w:hint="eastAsia" w:ascii="东文宋体" w:hAnsi="东文宋体" w:eastAsia="东文宋体" w:cs="东文宋体"/>
          <w:sz w:val="32"/>
          <w:szCs w:val="32"/>
          <w:lang w:val="en-US" w:eastAsia="zh-CN"/>
        </w:rPr>
        <w:t>24个</w:t>
      </w:r>
      <w:r>
        <w:rPr>
          <w:rFonts w:hint="default" w:ascii="Times New Roman" w:hAnsi="Times New Roman" w:eastAsia="方正仿宋_GBK" w:cs="Times New Roman"/>
          <w:sz w:val="32"/>
          <w:szCs w:val="32"/>
          <w:lang w:val="en-US" w:eastAsia="zh-CN"/>
        </w:rPr>
        <w:t>；实际完成值：</w:t>
      </w:r>
      <w:r>
        <w:rPr>
          <w:rFonts w:hint="eastAsia" w:ascii="Times New Roman" w:hAnsi="Times New Roman" w:eastAsia="方正仿宋_GBK" w:cs="Times New Roman"/>
          <w:sz w:val="32"/>
          <w:szCs w:val="32"/>
          <w:lang w:val="en-US" w:eastAsia="zh-CN"/>
        </w:rPr>
        <w:t>24个；办公办案运转质量良好；案件办理程序的规范性：100%；经费支出满足序时支出进度要求；项目总成本等于27522654.92元。</w:t>
      </w:r>
    </w:p>
    <w:p w14:paraId="1A98AD54">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24" w:name="_Toc24703"/>
      <w:bookmarkStart w:id="25" w:name="_Toc18827"/>
      <w:r>
        <w:rPr>
          <w:rFonts w:hint="default" w:ascii="Times New Roman" w:hAnsi="Times New Roman" w:eastAsia="方正仿宋_GBK" w:cs="Times New Roman"/>
          <w:sz w:val="32"/>
          <w:szCs w:val="32"/>
          <w:lang w:val="en-US" w:eastAsia="zh-CN"/>
        </w:rPr>
        <w:t>2.效益指标</w:t>
      </w:r>
      <w:bookmarkEnd w:id="24"/>
      <w:bookmarkEnd w:id="25"/>
    </w:p>
    <w:p w14:paraId="65FF01D7">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bookmarkStart w:id="26" w:name="_Toc4831"/>
      <w:bookmarkStart w:id="27" w:name="_Toc20798"/>
      <w:r>
        <w:rPr>
          <w:rFonts w:hint="default" w:ascii="Times New Roman" w:hAnsi="Times New Roman" w:eastAsia="方正仿宋_GBK" w:cs="Times New Roman"/>
          <w:sz w:val="32"/>
          <w:szCs w:val="32"/>
          <w:lang w:val="en-US" w:eastAsia="zh-CN"/>
        </w:rPr>
        <w:t>对当事人经济利益维护的影响程度</w:t>
      </w:r>
      <w:r>
        <w:rPr>
          <w:rFonts w:hint="eastAsia" w:ascii="Times New Roman" w:hAnsi="Times New Roman" w:eastAsia="方正仿宋_GBK" w:cs="Times New Roman"/>
          <w:sz w:val="32"/>
          <w:szCs w:val="32"/>
          <w:lang w:val="en-US" w:eastAsia="zh-CN"/>
        </w:rPr>
        <w:t>明显；对单位履职、发挥审判职能的影响程度明显；对社会经济可持续发展的影响程度明显；对持续发挥审判职能的影响程度明显。</w:t>
      </w:r>
    </w:p>
    <w:p w14:paraId="3D7DF385">
      <w:pPr>
        <w:pStyle w:val="7"/>
        <w:keepNext w:val="0"/>
        <w:keepLines w:val="0"/>
        <w:pageBreakBefore w:val="0"/>
        <w:kinsoku/>
        <w:wordWrap/>
        <w:overflowPunct/>
        <w:topLinePunct w:val="0"/>
        <w:autoSpaceDE/>
        <w:autoSpaceDN/>
        <w:bidi w:val="0"/>
        <w:snapToGrid/>
        <w:spacing w:before="0" w:beforeAutospacing="0" w:after="0" w:afterAutospacing="0" w:line="560" w:lineRule="exact"/>
        <w:ind w:right="0" w:rightChars="0" w:firstLine="627" w:firstLineChars="196"/>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3.满意度指标</w:t>
      </w:r>
      <w:bookmarkEnd w:id="26"/>
      <w:bookmarkEnd w:id="27"/>
    </w:p>
    <w:p w14:paraId="1A4F984B">
      <w:pPr>
        <w:keepNext w:val="0"/>
        <w:keepLines w:val="0"/>
        <w:pageBreakBefore w:val="0"/>
        <w:widowControl/>
        <w:suppressLineNumbers w:val="0"/>
        <w:kinsoku/>
        <w:wordWrap/>
        <w:overflowPunct/>
        <w:topLinePunct w:val="0"/>
        <w:autoSpaceDE/>
        <w:autoSpaceDN/>
        <w:bidi w:val="0"/>
        <w:snapToGrid/>
        <w:spacing w:line="560"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当事人满意度</w:t>
      </w:r>
      <w:r>
        <w:rPr>
          <w:rFonts w:hint="eastAsia" w:ascii="Times New Roman" w:hAnsi="Times New Roman" w:eastAsia="方正仿宋_GBK" w:cs="Times New Roman"/>
          <w:sz w:val="32"/>
          <w:szCs w:val="32"/>
          <w:lang w:val="en-US" w:eastAsia="zh-CN"/>
        </w:rPr>
        <w:t>不低于95%。</w:t>
      </w:r>
    </w:p>
    <w:p w14:paraId="4D6F78A0">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outlineLvl w:val="0"/>
        <w:rPr>
          <w:rFonts w:hint="eastAsia" w:ascii="Times New Roman" w:hAnsi="Times New Roman" w:eastAsia="方正黑体_GBK" w:cs="Times New Roman"/>
          <w:color w:val="auto"/>
          <w:kern w:val="2"/>
          <w:sz w:val="32"/>
          <w:szCs w:val="32"/>
          <w:lang w:val="en-US" w:eastAsia="zh-CN" w:bidi="ar-SA"/>
        </w:rPr>
      </w:pPr>
      <w:bookmarkStart w:id="28" w:name="_Toc30079"/>
      <w:bookmarkStart w:id="29" w:name="_Toc9064"/>
      <w:r>
        <w:rPr>
          <w:rFonts w:hint="eastAsia" w:ascii="Times New Roman" w:hAnsi="Times New Roman" w:eastAsia="方正黑体_GBK" w:cs="Times New Roman"/>
          <w:color w:val="auto"/>
          <w:kern w:val="2"/>
          <w:sz w:val="32"/>
          <w:szCs w:val="32"/>
          <w:lang w:val="en-US" w:eastAsia="zh-CN" w:bidi="ar-SA"/>
        </w:rPr>
        <w:t>五、主要经验及做法</w:t>
      </w:r>
      <w:bookmarkEnd w:id="28"/>
      <w:bookmarkEnd w:id="29"/>
    </w:p>
    <w:p w14:paraId="40CFDFDB">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lang w:val="en-US" w:eastAsia="zh-CN" w:bidi="ar-SA"/>
        </w:rPr>
      </w:pPr>
      <w:r>
        <w:rPr>
          <w:rFonts w:hint="eastAsia" w:ascii="Times New Roman" w:eastAsia="方正仿宋_GBK" w:cs="Times New Roman"/>
          <w:sz w:val="32"/>
          <w:szCs w:val="32"/>
          <w:lang w:val="en-US" w:eastAsia="zh-CN" w:bidi="ar-SA"/>
        </w:rPr>
        <w:t>在申报预算时全面设置整体绩效目标及项目绩效目标，设立的目标清晰反映预算资金的预期产出和效果，指向明确、科学规范、合理可行；在绩效运行过程中对整体绩效目标及项目绩效目标实现程度和预算执行进度实行“双监控”。</w:t>
      </w:r>
    </w:p>
    <w:p w14:paraId="6F4ECA2B">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outlineLvl w:val="0"/>
        <w:rPr>
          <w:rFonts w:hint="eastAsia" w:ascii="Times New Roman" w:hAnsi="Times New Roman" w:eastAsia="方正黑体_GBK" w:cs="Times New Roman"/>
          <w:color w:val="auto"/>
          <w:kern w:val="2"/>
          <w:sz w:val="32"/>
          <w:szCs w:val="32"/>
          <w:lang w:val="en-US" w:eastAsia="zh-CN" w:bidi="ar-SA"/>
        </w:rPr>
      </w:pPr>
      <w:bookmarkStart w:id="30" w:name="_Toc10410"/>
      <w:bookmarkStart w:id="31" w:name="_Toc17850"/>
      <w:r>
        <w:rPr>
          <w:rFonts w:hint="eastAsia" w:ascii="Times New Roman" w:hAnsi="Times New Roman" w:eastAsia="方正黑体_GBK" w:cs="Times New Roman"/>
          <w:color w:val="auto"/>
          <w:kern w:val="2"/>
          <w:sz w:val="32"/>
          <w:szCs w:val="32"/>
          <w:lang w:val="en-US" w:eastAsia="zh-CN" w:bidi="ar-SA"/>
        </w:rPr>
        <w:t>六、存在问题及原因分析</w:t>
      </w:r>
      <w:bookmarkEnd w:id="30"/>
      <w:bookmarkEnd w:id="31"/>
    </w:p>
    <w:p w14:paraId="5061B6C7">
      <w:pPr>
        <w:pStyle w:val="7"/>
        <w:keepNext w:val="0"/>
        <w:keepLines w:val="0"/>
        <w:pageBreakBefore w:val="0"/>
        <w:kinsoku/>
        <w:wordWrap/>
        <w:overflowPunct/>
        <w:topLinePunct w:val="0"/>
        <w:autoSpaceDE/>
        <w:autoSpaceDN/>
        <w:bidi w:val="0"/>
        <w:snapToGrid/>
        <w:spacing w:before="0" w:beforeAutospacing="0" w:after="0" w:afterAutospacing="0" w:line="560" w:lineRule="exact"/>
        <w:ind w:left="0" w:leftChars="0" w:right="0" w:rightChars="0" w:firstLine="627" w:firstLineChars="196"/>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年度，全</w:t>
      </w:r>
      <w:r>
        <w:rPr>
          <w:rFonts w:hint="eastAsia" w:ascii="Times New Roman" w:hAnsi="Times New Roman" w:eastAsia="方正仿宋_GBK" w:cs="Times New Roman"/>
          <w:sz w:val="32"/>
          <w:szCs w:val="32"/>
          <w:lang w:val="en-US" w:eastAsia="zh-CN"/>
        </w:rPr>
        <w:t>院</w:t>
      </w:r>
      <w:r>
        <w:rPr>
          <w:rFonts w:hint="default" w:ascii="Times New Roman" w:hAnsi="Times New Roman" w:eastAsia="方正仿宋_GBK" w:cs="Times New Roman"/>
          <w:sz w:val="32"/>
          <w:szCs w:val="32"/>
          <w:lang w:val="en-US" w:eastAsia="zh-CN"/>
        </w:rPr>
        <w:t>各项工作全面完成，项目经费使用合理，实施绩效评价的项目总体实施情况良好，取得了项目设置的基本目标任务。但是由于项目资金由非税收入返还保障，非税收入征缴情况对资金使用进度造成一定影响。下一步我院将进一步细化预算编制工作，提高预算编制的科学性、合理性、严谨性和可控性，提高预算执行率，均衡预算执行进度，加强项目绩效的事前事中监控指导作用。</w:t>
      </w:r>
    </w:p>
    <w:p w14:paraId="0749BDD3">
      <w:pPr>
        <w:pStyle w:val="7"/>
        <w:keepNext w:val="0"/>
        <w:keepLines w:val="0"/>
        <w:pageBreakBefore w:val="0"/>
        <w:kinsoku/>
        <w:wordWrap/>
        <w:overflowPunct/>
        <w:topLinePunct w:val="0"/>
        <w:autoSpaceDE/>
        <w:autoSpaceDN/>
        <w:bidi w:val="0"/>
        <w:snapToGrid/>
        <w:spacing w:before="0" w:beforeAutospacing="0" w:after="0" w:afterAutospacing="0" w:line="560" w:lineRule="exact"/>
        <w:ind w:left="0" w:leftChars="0" w:right="0" w:rightChars="0" w:firstLine="627" w:firstLineChars="196"/>
        <w:jc w:val="both"/>
        <w:textAlignment w:val="auto"/>
        <w:rPr>
          <w:rFonts w:hint="default" w:ascii="Times New Roman" w:hAnsi="Times New Roman" w:eastAsia="方正仿宋_GBK" w:cs="Times New Roman"/>
          <w:sz w:val="32"/>
          <w:szCs w:val="32"/>
          <w:lang w:val="en-US" w:eastAsia="zh-CN"/>
        </w:rPr>
      </w:pPr>
    </w:p>
    <w:p w14:paraId="56C43675">
      <w:pPr>
        <w:pStyle w:val="2"/>
        <w:keepNext w:val="0"/>
        <w:keepLines w:val="0"/>
        <w:pageBreakBefore w:val="0"/>
        <w:kinsoku w:val="0"/>
        <w:wordWrap/>
        <w:overflowPunct w:val="0"/>
        <w:topLinePunct w:val="0"/>
        <w:bidi w:val="0"/>
        <w:snapToGrid/>
        <w:spacing w:line="560" w:lineRule="exact"/>
        <w:ind w:left="0" w:leftChars="0" w:right="0" w:rightChars="0" w:firstLine="640" w:firstLineChars="200"/>
        <w:textAlignment w:val="auto"/>
        <w:outlineLvl w:val="0"/>
        <w:rPr>
          <w:rFonts w:hint="eastAsia" w:ascii="Times New Roman" w:hAnsi="Times New Roman" w:eastAsia="方正黑体_GBK" w:cs="Times New Roman"/>
          <w:color w:val="auto"/>
          <w:kern w:val="2"/>
          <w:sz w:val="32"/>
          <w:szCs w:val="32"/>
          <w:lang w:val="en-US" w:eastAsia="zh-CN" w:bidi="ar-SA"/>
        </w:rPr>
      </w:pPr>
      <w:bookmarkStart w:id="32" w:name="_Toc10966"/>
      <w:bookmarkStart w:id="33" w:name="_Toc4325"/>
      <w:r>
        <w:rPr>
          <w:rFonts w:hint="eastAsia" w:ascii="Times New Roman" w:hAnsi="Times New Roman" w:eastAsia="方正黑体_GBK" w:cs="Times New Roman"/>
          <w:color w:val="auto"/>
          <w:kern w:val="2"/>
          <w:sz w:val="32"/>
          <w:szCs w:val="32"/>
          <w:lang w:val="en-US" w:eastAsia="zh-CN" w:bidi="ar-SA"/>
        </w:rPr>
        <w:t>七、有关建议</w:t>
      </w:r>
      <w:bookmarkEnd w:id="32"/>
      <w:bookmarkEnd w:id="33"/>
    </w:p>
    <w:p w14:paraId="4966E632">
      <w:pPr>
        <w:pStyle w:val="2"/>
        <w:keepNext w:val="0"/>
        <w:keepLines w:val="0"/>
        <w:pageBreakBefore w:val="0"/>
        <w:kinsoku w:val="0"/>
        <w:wordWrap/>
        <w:overflowPunct w:val="0"/>
        <w:topLinePunct w:val="0"/>
        <w:bidi w:val="0"/>
        <w:snapToGrid/>
        <w:spacing w:line="560" w:lineRule="exact"/>
        <w:ind w:left="0" w:leftChars="0" w:right="0" w:rightChars="0" w:firstLine="645"/>
        <w:jc w:val="both"/>
        <w:textAlignment w:val="auto"/>
        <w:outlineLvl w:val="0"/>
        <w:rPr>
          <w:rFonts w:hint="eastAsia" w:ascii="Times New Roman" w:eastAsia="方正仿宋_GBK" w:cs="Times New Roman"/>
          <w:kern w:val="0"/>
          <w:sz w:val="32"/>
          <w:szCs w:val="32"/>
          <w:lang w:val="en-US" w:eastAsia="zh-CN" w:bidi="ar-SA"/>
        </w:rPr>
      </w:pPr>
      <w:bookmarkStart w:id="34" w:name="_Toc7917"/>
      <w:bookmarkStart w:id="35" w:name="_Toc20283"/>
      <w:r>
        <w:rPr>
          <w:rFonts w:hint="eastAsia" w:ascii="Times New Roman" w:eastAsia="方正仿宋_GBK" w:cs="Times New Roman"/>
          <w:kern w:val="0"/>
          <w:sz w:val="32"/>
          <w:szCs w:val="32"/>
          <w:lang w:val="en-US" w:eastAsia="zh-CN" w:bidi="ar-SA"/>
        </w:rPr>
        <w:t>一是细化预算编制工作，提高预算编制的科学性、合理性、严谨性和可控性，同时加强同财政部门的沟通协调，增加年初预算控制数。二是提高预算执行率，均衡预算执行进度，将绩效考核与内部控制相结合，进一步细化内部绩效考核评价机制，按季度对预算执行情况进行监控，提高预算执行率。三是细化财务制度，加强内部控制建设，以契合精细化、规范化、高效管理的现实需求。</w:t>
      </w:r>
    </w:p>
    <w:p w14:paraId="62E371FA">
      <w:pPr>
        <w:pStyle w:val="2"/>
        <w:keepNext w:val="0"/>
        <w:keepLines w:val="0"/>
        <w:pageBreakBefore w:val="0"/>
        <w:kinsoku w:val="0"/>
        <w:wordWrap/>
        <w:overflowPunct w:val="0"/>
        <w:topLinePunct w:val="0"/>
        <w:bidi w:val="0"/>
        <w:snapToGrid/>
        <w:spacing w:line="560" w:lineRule="exact"/>
        <w:ind w:left="0" w:leftChars="0" w:right="0" w:rightChars="0" w:firstLine="645"/>
        <w:jc w:val="both"/>
        <w:textAlignment w:val="auto"/>
        <w:outlineLvl w:val="0"/>
        <w:rPr>
          <w:rFonts w:hint="eastAsia" w:ascii="黑体" w:eastAsia="黑体" w:cs="黑体"/>
          <w:w w:val="95"/>
        </w:rPr>
      </w:pPr>
      <w:r>
        <w:rPr>
          <w:rFonts w:hint="eastAsia" w:ascii="黑体" w:eastAsia="黑体" w:cs="黑体"/>
          <w:w w:val="95"/>
          <w:lang w:eastAsia="zh-CN"/>
        </w:rPr>
        <w:t>八、</w:t>
      </w:r>
      <w:r>
        <w:rPr>
          <w:rFonts w:hint="eastAsia" w:ascii="黑体" w:eastAsia="黑体" w:cs="黑体"/>
          <w:w w:val="95"/>
        </w:rPr>
        <w:t>其他需要说明的问题</w:t>
      </w:r>
      <w:bookmarkEnd w:id="34"/>
      <w:bookmarkEnd w:id="35"/>
    </w:p>
    <w:p w14:paraId="05422E91">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640" w:firstLineChars="200"/>
        <w:jc w:val="both"/>
        <w:textAlignment w:val="auto"/>
        <w:rPr>
          <w:rFonts w:hint="eastAsia" w:ascii="Times New Roman" w:hAnsi="Times New Roman" w:eastAsia="方正仿宋_GBK" w:cs="Times New Roman"/>
          <w:kern w:val="0"/>
          <w:sz w:val="32"/>
          <w:szCs w:val="32"/>
          <w:lang w:val="en-US" w:eastAsia="zh-CN" w:bidi="ar-SA"/>
        </w:rPr>
      </w:pPr>
      <w:bookmarkStart w:id="36" w:name="_Toc388"/>
      <w:bookmarkStart w:id="37" w:name="_Toc31337"/>
      <w:r>
        <w:rPr>
          <w:rFonts w:hint="eastAsia" w:ascii="Times New Roman" w:hAnsi="Times New Roman" w:eastAsia="方正仿宋_GBK" w:cs="Times New Roman"/>
          <w:kern w:val="0"/>
          <w:sz w:val="32"/>
          <w:szCs w:val="32"/>
          <w:lang w:val="en-US" w:eastAsia="zh-CN" w:bidi="ar-SA"/>
        </w:rPr>
        <w:t>附：</w:t>
      </w:r>
      <w:bookmarkEnd w:id="36"/>
      <w:bookmarkEnd w:id="37"/>
      <w:r>
        <w:rPr>
          <w:rFonts w:hint="eastAsia" w:ascii="Times New Roman" w:hAnsi="Times New Roman" w:eastAsia="方正仿宋_GBK" w:cs="Times New Roman"/>
          <w:kern w:val="0"/>
          <w:sz w:val="32"/>
          <w:szCs w:val="32"/>
          <w:lang w:val="en-US" w:eastAsia="zh-CN" w:bidi="ar-SA"/>
        </w:rPr>
        <w:t>1、项目支出绩效评价指标体系框架（附1）</w:t>
      </w:r>
    </w:p>
    <w:p w14:paraId="7E5DE316">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w:t>
      </w:r>
      <w:r>
        <w:rPr>
          <w:rFonts w:hint="eastAsia" w:ascii="Times New Roman" w:eastAsia="方正仿宋_GBK" w:cs="Times New Roman"/>
          <w:kern w:val="0"/>
          <w:sz w:val="32"/>
          <w:szCs w:val="32"/>
          <w:lang w:val="en-US" w:eastAsia="zh-CN" w:bidi="ar-SA"/>
        </w:rPr>
        <w:t>办公办案运转经费（含国家赔偿金、破产审判专项等）</w:t>
      </w:r>
      <w:r>
        <w:rPr>
          <w:rFonts w:hint="eastAsia" w:ascii="Times New Roman" w:hAnsi="Times New Roman" w:eastAsia="方正仿宋_GBK" w:cs="Times New Roman"/>
          <w:kern w:val="0"/>
          <w:sz w:val="32"/>
          <w:szCs w:val="32"/>
          <w:lang w:val="en-US" w:eastAsia="zh-CN" w:bidi="ar-SA"/>
        </w:rPr>
        <w:t>项目绩效目标完成清单（附2）</w:t>
      </w:r>
    </w:p>
    <w:p w14:paraId="2D1F30E3">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w:t>
      </w:r>
      <w:r>
        <w:rPr>
          <w:rFonts w:hint="eastAsia" w:ascii="Times New Roman" w:eastAsia="方正仿宋_GBK" w:cs="Times New Roman"/>
          <w:kern w:val="0"/>
          <w:sz w:val="32"/>
          <w:szCs w:val="32"/>
          <w:lang w:val="en-US" w:eastAsia="zh-CN" w:bidi="ar-SA"/>
        </w:rPr>
        <w:t>办公办案运转经费（含国家赔偿金、破产审判专项等）</w:t>
      </w:r>
      <w:r>
        <w:rPr>
          <w:rFonts w:hint="eastAsia" w:ascii="Times New Roman" w:hAnsi="Times New Roman" w:eastAsia="方正仿宋_GBK" w:cs="Times New Roman"/>
          <w:kern w:val="0"/>
          <w:sz w:val="32"/>
          <w:szCs w:val="32"/>
          <w:lang w:val="en-US" w:eastAsia="zh-CN" w:bidi="ar-SA"/>
        </w:rPr>
        <w:t>项目绩效评价问题清单（附3）</w:t>
      </w:r>
    </w:p>
    <w:p w14:paraId="6863571F">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w:t>
      </w:r>
      <w:r>
        <w:rPr>
          <w:rFonts w:hint="eastAsia" w:ascii="Times New Roman" w:eastAsia="方正仿宋_GBK" w:cs="Times New Roman"/>
          <w:kern w:val="0"/>
          <w:sz w:val="32"/>
          <w:szCs w:val="32"/>
          <w:lang w:val="en-US" w:eastAsia="zh-CN" w:bidi="ar-SA"/>
        </w:rPr>
        <w:t>办公办案运转经费（含国家赔偿金、破产审判专项等）</w:t>
      </w:r>
      <w:r>
        <w:rPr>
          <w:rFonts w:hint="eastAsia" w:ascii="Times New Roman" w:hAnsi="Times New Roman" w:eastAsia="方正仿宋_GBK" w:cs="Times New Roman"/>
          <w:kern w:val="0"/>
          <w:sz w:val="32"/>
          <w:szCs w:val="32"/>
          <w:lang w:val="en-US" w:eastAsia="zh-CN" w:bidi="ar-SA"/>
        </w:rPr>
        <w:t>项目绩效评价评分情况表（附4）</w:t>
      </w:r>
    </w:p>
    <w:p w14:paraId="62450E00">
      <w:pPr>
        <w:pStyle w:val="2"/>
        <w:keepNext w:val="0"/>
        <w:keepLines w:val="0"/>
        <w:pageBreakBefore w:val="0"/>
        <w:widowControl w:val="0"/>
        <w:kinsoku w:val="0"/>
        <w:wordWrap/>
        <w:overflowPunct w:val="0"/>
        <w:topLinePunct w:val="0"/>
        <w:autoSpaceDE w:val="0"/>
        <w:autoSpaceDN w:val="0"/>
        <w:bidi w:val="0"/>
        <w:adjustRightInd w:val="0"/>
        <w:snapToGrid/>
        <w:spacing w:line="56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sectPr>
          <w:footerReference r:id="rId3" w:type="default"/>
          <w:pgSz w:w="11906" w:h="16838"/>
          <w:pgMar w:top="1928" w:right="1531" w:bottom="1701" w:left="1531" w:header="737" w:footer="851" w:gutter="0"/>
          <w:pgNumType w:fmt="numberInDash" w:start="1"/>
          <w:cols w:space="720" w:num="1"/>
          <w:docGrid w:type="lines" w:linePitch="312" w:charSpace="6144"/>
        </w:sectPr>
      </w:pPr>
    </w:p>
    <w:p w14:paraId="0F375181">
      <w:pPr>
        <w:pStyle w:val="2"/>
        <w:kinsoku w:val="0"/>
        <w:overflowPunct w:val="0"/>
        <w:spacing w:before="54"/>
        <w:ind w:left="115"/>
        <w:rPr>
          <w:rFonts w:hint="default" w:ascii="黑体" w:eastAsia="黑体" w:cs="黑体"/>
          <w:sz w:val="28"/>
          <w:szCs w:val="28"/>
          <w:lang w:val="en-US" w:eastAsia="zh-CN"/>
        </w:rPr>
      </w:pPr>
      <w:r>
        <w:rPr>
          <w:rFonts w:hint="eastAsia" w:ascii="黑体" w:eastAsia="黑体" w:cs="黑体"/>
          <w:sz w:val="28"/>
          <w:szCs w:val="28"/>
          <w:lang w:val="en-US" w:eastAsia="zh-CN"/>
        </w:rPr>
        <w:t>附1</w:t>
      </w:r>
    </w:p>
    <w:p w14:paraId="6C5D679B">
      <w:pPr>
        <w:pStyle w:val="2"/>
        <w:kinsoku w:val="0"/>
        <w:overflowPunct w:val="0"/>
        <w:rPr>
          <w:rFonts w:hint="eastAsia" w:ascii="Times New Roman" w:eastAsia="宋体" w:cs="Times New Roman"/>
          <w:sz w:val="24"/>
          <w:szCs w:val="24"/>
        </w:rPr>
      </w:pPr>
      <w:r>
        <w:rPr>
          <w:rFonts w:ascii="Times New Roman" w:eastAsia="宋体" w:cs="Times New Roman"/>
          <w:sz w:val="24"/>
          <w:szCs w:val="24"/>
        </w:rPr>
        <w:br w:type="column"/>
      </w:r>
      <w:bookmarkStart w:id="38" w:name="项目支出绩效评价指标体系框架"/>
      <w:bookmarkEnd w:id="38"/>
    </w:p>
    <w:p w14:paraId="2B3BBC2E">
      <w:pPr>
        <w:pStyle w:val="2"/>
        <w:kinsoku w:val="0"/>
        <w:overflowPunct w:val="0"/>
        <w:rPr>
          <w:rFonts w:hint="eastAsia" w:ascii="微软雅黑" w:eastAsia="微软雅黑"/>
          <w:sz w:val="36"/>
          <w:szCs w:val="36"/>
          <w:lang w:eastAsia="zh-CN"/>
        </w:rPr>
        <w:sectPr>
          <w:pgSz w:w="16840" w:h="11910" w:orient="landscape"/>
          <w:pgMar w:top="1580" w:right="1480" w:bottom="1740" w:left="1300" w:header="720" w:footer="720" w:gutter="0"/>
          <w:pgNumType w:fmt="decimal"/>
          <w:cols w:equalWidth="0" w:num="2">
            <w:col w:w="1036" w:space="2888"/>
            <w:col w:w="10136"/>
          </w:cols>
        </w:sectPr>
      </w:pPr>
      <w:r>
        <w:rPr>
          <w:rFonts w:hint="eastAsia" w:ascii="微软雅黑" w:eastAsia="微软雅黑"/>
          <w:sz w:val="36"/>
          <w:szCs w:val="36"/>
        </w:rPr>
        <w:t>项目支出绩效评价指标体系框架</w:t>
      </w:r>
    </w:p>
    <w:p w14:paraId="6EA1D224">
      <w:pPr>
        <w:pStyle w:val="2"/>
        <w:kinsoku w:val="0"/>
        <w:overflowPunct w:val="0"/>
        <w:spacing w:before="11"/>
        <w:rPr>
          <w:rFonts w:ascii="方正小标宋_GBK" w:eastAsia="方正小标宋_GBK" w:cs="方正小标宋_GBK"/>
          <w:sz w:val="24"/>
          <w:szCs w:val="24"/>
        </w:rPr>
      </w:pPr>
    </w:p>
    <w:tbl>
      <w:tblPr>
        <w:tblStyle w:val="8"/>
        <w:tblW w:w="14664" w:type="dxa"/>
        <w:tblInd w:w="0" w:type="dxa"/>
        <w:tblLayout w:type="fixed"/>
        <w:tblCellMar>
          <w:top w:w="0" w:type="dxa"/>
          <w:left w:w="0" w:type="dxa"/>
          <w:bottom w:w="0" w:type="dxa"/>
          <w:right w:w="0" w:type="dxa"/>
        </w:tblCellMar>
      </w:tblPr>
      <w:tblGrid>
        <w:gridCol w:w="1441"/>
        <w:gridCol w:w="1261"/>
        <w:gridCol w:w="1438"/>
        <w:gridCol w:w="2700"/>
        <w:gridCol w:w="7824"/>
      </w:tblGrid>
      <w:tr w14:paraId="27940D99">
        <w:tblPrEx>
          <w:tblCellMar>
            <w:top w:w="0" w:type="dxa"/>
            <w:left w:w="0" w:type="dxa"/>
            <w:bottom w:w="0" w:type="dxa"/>
            <w:right w:w="0" w:type="dxa"/>
          </w:tblCellMar>
        </w:tblPrEx>
        <w:trPr>
          <w:trHeight w:val="523" w:hRule="atLeast"/>
        </w:trPr>
        <w:tc>
          <w:tcPr>
            <w:tcW w:w="1441" w:type="dxa"/>
            <w:tcBorders>
              <w:top w:val="single" w:color="000000" w:sz="8" w:space="0"/>
              <w:left w:val="single" w:color="000000" w:sz="8" w:space="0"/>
              <w:bottom w:val="single" w:color="000000" w:sz="8" w:space="0"/>
              <w:right w:val="single" w:color="000000" w:sz="8" w:space="0"/>
            </w:tcBorders>
            <w:noWrap w:val="0"/>
            <w:vAlign w:val="center"/>
          </w:tcPr>
          <w:p w14:paraId="50615A72">
            <w:pPr>
              <w:pStyle w:val="17"/>
              <w:kinsoku w:val="0"/>
              <w:overflowPunct w:val="0"/>
              <w:spacing w:before="1" w:line="360" w:lineRule="exact"/>
              <w:ind w:left="210" w:right="186"/>
              <w:jc w:val="center"/>
              <w:rPr>
                <w:b/>
                <w:bCs/>
                <w:sz w:val="22"/>
                <w:szCs w:val="22"/>
              </w:rPr>
            </w:pPr>
            <w:r>
              <w:rPr>
                <w:rFonts w:hint="eastAsia"/>
                <w:b/>
                <w:bCs/>
                <w:sz w:val="22"/>
                <w:szCs w:val="22"/>
              </w:rPr>
              <w:t>一级指标</w:t>
            </w:r>
          </w:p>
        </w:tc>
        <w:tc>
          <w:tcPr>
            <w:tcW w:w="1261" w:type="dxa"/>
            <w:tcBorders>
              <w:top w:val="single" w:color="000000" w:sz="8" w:space="0"/>
              <w:left w:val="single" w:color="000000" w:sz="8" w:space="0"/>
              <w:bottom w:val="single" w:color="000000" w:sz="8" w:space="0"/>
              <w:right w:val="single" w:color="000000" w:sz="8" w:space="0"/>
            </w:tcBorders>
            <w:noWrap w:val="0"/>
            <w:vAlign w:val="top"/>
          </w:tcPr>
          <w:p w14:paraId="1059AA32">
            <w:pPr>
              <w:pStyle w:val="17"/>
              <w:kinsoku w:val="0"/>
              <w:overflowPunct w:val="0"/>
              <w:spacing w:before="1"/>
              <w:rPr>
                <w:rFonts w:ascii="方正小标宋_GBK" w:eastAsia="方正小标宋_GBK" w:cs="方正小标宋_GBK"/>
                <w:sz w:val="14"/>
                <w:szCs w:val="14"/>
              </w:rPr>
            </w:pPr>
          </w:p>
          <w:p w14:paraId="1E26B1F8">
            <w:pPr>
              <w:pStyle w:val="17"/>
              <w:kinsoku w:val="0"/>
              <w:overflowPunct w:val="0"/>
              <w:ind w:left="137" w:right="117"/>
              <w:jc w:val="center"/>
              <w:rPr>
                <w:b/>
                <w:bCs/>
                <w:sz w:val="22"/>
                <w:szCs w:val="22"/>
              </w:rPr>
            </w:pPr>
            <w:r>
              <w:rPr>
                <w:rFonts w:hint="eastAsia"/>
                <w:b/>
                <w:bCs/>
                <w:sz w:val="22"/>
                <w:szCs w:val="22"/>
              </w:rPr>
              <w:t>二级指标</w:t>
            </w: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5ECA81B5">
            <w:pPr>
              <w:pStyle w:val="17"/>
              <w:kinsoku w:val="0"/>
              <w:overflowPunct w:val="0"/>
              <w:spacing w:before="1"/>
              <w:rPr>
                <w:rFonts w:ascii="方正小标宋_GBK" w:eastAsia="方正小标宋_GBK" w:cs="方正小标宋_GBK"/>
                <w:sz w:val="14"/>
                <w:szCs w:val="14"/>
              </w:rPr>
            </w:pPr>
          </w:p>
          <w:p w14:paraId="32B31ED9">
            <w:pPr>
              <w:pStyle w:val="17"/>
              <w:kinsoku w:val="0"/>
              <w:overflowPunct w:val="0"/>
              <w:ind w:left="264"/>
              <w:rPr>
                <w:b/>
                <w:bCs/>
                <w:sz w:val="22"/>
                <w:szCs w:val="22"/>
              </w:rPr>
            </w:pPr>
            <w:r>
              <w:rPr>
                <w:rFonts w:hint="eastAsia"/>
                <w:b/>
                <w:bCs/>
                <w:sz w:val="22"/>
                <w:szCs w:val="22"/>
              </w:rPr>
              <w:t>三级指标</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5564426B">
            <w:pPr>
              <w:pStyle w:val="17"/>
              <w:kinsoku w:val="0"/>
              <w:overflowPunct w:val="0"/>
              <w:spacing w:before="1"/>
              <w:rPr>
                <w:rFonts w:ascii="方正小标宋_GBK" w:eastAsia="方正小标宋_GBK" w:cs="方正小标宋_GBK"/>
                <w:sz w:val="14"/>
                <w:szCs w:val="14"/>
              </w:rPr>
            </w:pPr>
          </w:p>
          <w:p w14:paraId="7F4AA997">
            <w:pPr>
              <w:pStyle w:val="17"/>
              <w:kinsoku w:val="0"/>
              <w:overflowPunct w:val="0"/>
              <w:ind w:right="912"/>
              <w:jc w:val="center"/>
              <w:rPr>
                <w:b/>
                <w:bCs/>
                <w:sz w:val="22"/>
                <w:szCs w:val="22"/>
              </w:rPr>
            </w:pPr>
            <w:r>
              <w:rPr>
                <w:rFonts w:hint="eastAsia"/>
                <w:b/>
                <w:bCs/>
                <w:sz w:val="22"/>
                <w:szCs w:val="22"/>
              </w:rPr>
              <w:t>　　指标解释</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3E4A512A">
            <w:pPr>
              <w:pStyle w:val="17"/>
              <w:kinsoku w:val="0"/>
              <w:overflowPunct w:val="0"/>
              <w:spacing w:before="1"/>
              <w:rPr>
                <w:rFonts w:ascii="方正小标宋_GBK" w:eastAsia="方正小标宋_GBK" w:cs="方正小标宋_GBK"/>
                <w:sz w:val="14"/>
                <w:szCs w:val="14"/>
              </w:rPr>
            </w:pPr>
          </w:p>
          <w:p w14:paraId="33AC865E">
            <w:pPr>
              <w:pStyle w:val="17"/>
              <w:kinsoku w:val="0"/>
              <w:overflowPunct w:val="0"/>
              <w:ind w:left="3208" w:right="3189"/>
              <w:jc w:val="center"/>
              <w:rPr>
                <w:rFonts w:hint="eastAsia" w:eastAsia="宋体"/>
                <w:b/>
                <w:bCs/>
                <w:sz w:val="22"/>
                <w:szCs w:val="22"/>
                <w:lang w:eastAsia="zh-CN"/>
              </w:rPr>
            </w:pPr>
            <w:r>
              <w:rPr>
                <w:rFonts w:hint="eastAsia"/>
                <w:b/>
                <w:bCs/>
                <w:sz w:val="22"/>
                <w:szCs w:val="22"/>
              </w:rPr>
              <w:t>指标</w:t>
            </w:r>
            <w:r>
              <w:rPr>
                <w:rFonts w:hint="eastAsia"/>
                <w:b/>
                <w:bCs/>
                <w:sz w:val="22"/>
                <w:szCs w:val="22"/>
                <w:lang w:eastAsia="zh-CN"/>
              </w:rPr>
              <w:t>说明</w:t>
            </w:r>
          </w:p>
        </w:tc>
      </w:tr>
      <w:tr w14:paraId="4AC4C554">
        <w:tblPrEx>
          <w:tblCellMar>
            <w:top w:w="0" w:type="dxa"/>
            <w:left w:w="0" w:type="dxa"/>
            <w:bottom w:w="0" w:type="dxa"/>
            <w:right w:w="0" w:type="dxa"/>
          </w:tblCellMar>
        </w:tblPrEx>
        <w:trPr>
          <w:trHeight w:val="1829" w:hRule="atLeast"/>
        </w:trPr>
        <w:tc>
          <w:tcPr>
            <w:tcW w:w="1441" w:type="dxa"/>
            <w:vMerge w:val="restart"/>
            <w:tcBorders>
              <w:top w:val="single" w:color="000000" w:sz="8" w:space="0"/>
              <w:left w:val="single" w:color="000000" w:sz="8" w:space="0"/>
              <w:bottom w:val="single" w:color="000000" w:sz="8" w:space="0"/>
              <w:right w:val="single" w:color="000000" w:sz="8" w:space="0"/>
            </w:tcBorders>
            <w:noWrap w:val="0"/>
            <w:vAlign w:val="top"/>
          </w:tcPr>
          <w:p w14:paraId="6C6F2750">
            <w:pPr>
              <w:pStyle w:val="17"/>
              <w:kinsoku w:val="0"/>
              <w:overflowPunct w:val="0"/>
              <w:rPr>
                <w:rFonts w:ascii="方正小标宋_GBK" w:eastAsia="方正小标宋_GBK" w:cs="方正小标宋_GBK"/>
                <w:sz w:val="22"/>
                <w:szCs w:val="22"/>
              </w:rPr>
            </w:pPr>
          </w:p>
          <w:p w14:paraId="1DB9C7AD">
            <w:pPr>
              <w:pStyle w:val="17"/>
              <w:kinsoku w:val="0"/>
              <w:overflowPunct w:val="0"/>
              <w:rPr>
                <w:rFonts w:ascii="方正小标宋_GBK" w:eastAsia="方正小标宋_GBK" w:cs="方正小标宋_GBK"/>
                <w:sz w:val="22"/>
                <w:szCs w:val="22"/>
              </w:rPr>
            </w:pPr>
          </w:p>
          <w:p w14:paraId="1B44F70A">
            <w:pPr>
              <w:pStyle w:val="17"/>
              <w:kinsoku w:val="0"/>
              <w:overflowPunct w:val="0"/>
              <w:rPr>
                <w:rFonts w:ascii="方正小标宋_GBK" w:eastAsia="方正小标宋_GBK" w:cs="方正小标宋_GBK"/>
                <w:sz w:val="22"/>
                <w:szCs w:val="22"/>
              </w:rPr>
            </w:pPr>
          </w:p>
          <w:p w14:paraId="7C529C78">
            <w:pPr>
              <w:pStyle w:val="17"/>
              <w:kinsoku w:val="0"/>
              <w:overflowPunct w:val="0"/>
              <w:rPr>
                <w:rFonts w:ascii="方正小标宋_GBK" w:eastAsia="方正小标宋_GBK" w:cs="方正小标宋_GBK"/>
                <w:sz w:val="22"/>
                <w:szCs w:val="22"/>
              </w:rPr>
            </w:pPr>
          </w:p>
          <w:p w14:paraId="78934441">
            <w:pPr>
              <w:pStyle w:val="17"/>
              <w:kinsoku w:val="0"/>
              <w:overflowPunct w:val="0"/>
              <w:rPr>
                <w:rFonts w:ascii="方正小标宋_GBK" w:eastAsia="方正小标宋_GBK" w:cs="方正小标宋_GBK"/>
                <w:sz w:val="22"/>
                <w:szCs w:val="22"/>
              </w:rPr>
            </w:pPr>
          </w:p>
          <w:p w14:paraId="20F077D0">
            <w:pPr>
              <w:pStyle w:val="17"/>
              <w:kinsoku w:val="0"/>
              <w:overflowPunct w:val="0"/>
              <w:rPr>
                <w:rFonts w:ascii="方正小标宋_GBK" w:eastAsia="方正小标宋_GBK" w:cs="方正小标宋_GBK"/>
                <w:sz w:val="22"/>
                <w:szCs w:val="22"/>
              </w:rPr>
            </w:pPr>
          </w:p>
          <w:p w14:paraId="08398D35">
            <w:pPr>
              <w:pStyle w:val="17"/>
              <w:kinsoku w:val="0"/>
              <w:overflowPunct w:val="0"/>
              <w:spacing w:before="10"/>
              <w:rPr>
                <w:rFonts w:ascii="方正小标宋_GBK" w:eastAsia="方正小标宋_GBK" w:cs="方正小标宋_GBK"/>
                <w:sz w:val="25"/>
                <w:szCs w:val="25"/>
              </w:rPr>
            </w:pPr>
          </w:p>
          <w:p w14:paraId="5C8ECE63">
            <w:pPr>
              <w:pStyle w:val="17"/>
              <w:kinsoku w:val="0"/>
              <w:overflowPunct w:val="0"/>
              <w:ind w:left="210"/>
              <w:rPr>
                <w:sz w:val="22"/>
                <w:szCs w:val="22"/>
              </w:rPr>
            </w:pPr>
            <w:r>
              <w:rPr>
                <w:rFonts w:hint="eastAsia"/>
                <w:sz w:val="22"/>
                <w:szCs w:val="22"/>
              </w:rPr>
              <w:t>决策</w:t>
            </w:r>
          </w:p>
        </w:tc>
        <w:tc>
          <w:tcPr>
            <w:tcW w:w="1261" w:type="dxa"/>
            <w:vMerge w:val="restart"/>
            <w:tcBorders>
              <w:top w:val="single" w:color="000000" w:sz="8" w:space="0"/>
              <w:left w:val="single" w:color="000000" w:sz="8" w:space="0"/>
              <w:bottom w:val="single" w:color="000000" w:sz="8" w:space="0"/>
              <w:right w:val="single" w:color="000000" w:sz="8" w:space="0"/>
            </w:tcBorders>
            <w:noWrap w:val="0"/>
            <w:vAlign w:val="top"/>
          </w:tcPr>
          <w:p w14:paraId="23561EC4">
            <w:pPr>
              <w:pStyle w:val="17"/>
              <w:kinsoku w:val="0"/>
              <w:overflowPunct w:val="0"/>
              <w:rPr>
                <w:rFonts w:ascii="方正小标宋_GBK" w:eastAsia="方正小标宋_GBK" w:cs="方正小标宋_GBK"/>
                <w:sz w:val="22"/>
                <w:szCs w:val="22"/>
              </w:rPr>
            </w:pPr>
          </w:p>
          <w:p w14:paraId="36DD572D">
            <w:pPr>
              <w:pStyle w:val="17"/>
              <w:kinsoku w:val="0"/>
              <w:overflowPunct w:val="0"/>
              <w:rPr>
                <w:rFonts w:ascii="方正小标宋_GBK" w:eastAsia="方正小标宋_GBK" w:cs="方正小标宋_GBK"/>
                <w:sz w:val="22"/>
                <w:szCs w:val="22"/>
              </w:rPr>
            </w:pPr>
          </w:p>
          <w:p w14:paraId="23D78FB1">
            <w:pPr>
              <w:pStyle w:val="17"/>
              <w:kinsoku w:val="0"/>
              <w:overflowPunct w:val="0"/>
              <w:rPr>
                <w:rFonts w:ascii="方正小标宋_GBK" w:eastAsia="方正小标宋_GBK" w:cs="方正小标宋_GBK"/>
                <w:sz w:val="22"/>
                <w:szCs w:val="22"/>
              </w:rPr>
            </w:pPr>
          </w:p>
          <w:p w14:paraId="7F99E77A">
            <w:pPr>
              <w:pStyle w:val="17"/>
              <w:kinsoku w:val="0"/>
              <w:overflowPunct w:val="0"/>
              <w:rPr>
                <w:rFonts w:ascii="方正小标宋_GBK" w:eastAsia="方正小标宋_GBK" w:cs="方正小标宋_GBK"/>
                <w:sz w:val="22"/>
                <w:szCs w:val="22"/>
              </w:rPr>
            </w:pPr>
          </w:p>
          <w:p w14:paraId="3C58C1B3">
            <w:pPr>
              <w:pStyle w:val="17"/>
              <w:kinsoku w:val="0"/>
              <w:overflowPunct w:val="0"/>
              <w:spacing w:before="6"/>
              <w:rPr>
                <w:rFonts w:ascii="方正小标宋_GBK" w:eastAsia="方正小标宋_GBK" w:cs="方正小标宋_GBK"/>
                <w:sz w:val="28"/>
                <w:szCs w:val="28"/>
              </w:rPr>
            </w:pPr>
          </w:p>
          <w:p w14:paraId="026E6D5E">
            <w:pPr>
              <w:pStyle w:val="17"/>
              <w:kinsoku w:val="0"/>
              <w:overflowPunct w:val="0"/>
              <w:ind w:left="158"/>
              <w:rPr>
                <w:sz w:val="22"/>
                <w:szCs w:val="22"/>
              </w:rPr>
            </w:pPr>
            <w:r>
              <w:rPr>
                <w:rFonts w:hint="eastAsia"/>
                <w:sz w:val="22"/>
                <w:szCs w:val="22"/>
              </w:rPr>
              <w:t>项目立项</w:t>
            </w: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30A9F5EC">
            <w:pPr>
              <w:pStyle w:val="17"/>
              <w:kinsoku w:val="0"/>
              <w:overflowPunct w:val="0"/>
              <w:rPr>
                <w:rFonts w:ascii="方正小标宋_GBK" w:eastAsia="方正小标宋_GBK" w:cs="方正小标宋_GBK"/>
                <w:sz w:val="22"/>
                <w:szCs w:val="22"/>
              </w:rPr>
            </w:pPr>
          </w:p>
          <w:p w14:paraId="6752B115">
            <w:pPr>
              <w:pStyle w:val="17"/>
              <w:kinsoku w:val="0"/>
              <w:overflowPunct w:val="0"/>
              <w:spacing w:before="11"/>
              <w:rPr>
                <w:rFonts w:ascii="方正小标宋_GBK" w:eastAsia="方正小标宋_GBK" w:cs="方正小标宋_GBK"/>
                <w:sz w:val="32"/>
                <w:szCs w:val="32"/>
              </w:rPr>
            </w:pPr>
          </w:p>
          <w:p w14:paraId="3BCFD624">
            <w:pPr>
              <w:pStyle w:val="17"/>
              <w:kinsoku w:val="0"/>
              <w:overflowPunct w:val="0"/>
              <w:spacing w:line="307" w:lineRule="auto"/>
              <w:ind w:left="375" w:right="243" w:hanging="111"/>
              <w:rPr>
                <w:sz w:val="22"/>
                <w:szCs w:val="22"/>
              </w:rPr>
            </w:pPr>
            <w:r>
              <w:rPr>
                <w:rFonts w:hint="eastAsia"/>
                <w:sz w:val="22"/>
                <w:szCs w:val="22"/>
              </w:rPr>
              <w:t>立项依据充分性</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14E82978">
            <w:pPr>
              <w:pStyle w:val="17"/>
              <w:kinsoku w:val="0"/>
              <w:overflowPunct w:val="0"/>
              <w:spacing w:before="2"/>
              <w:rPr>
                <w:rFonts w:ascii="方正小标宋_GBK" w:eastAsia="方正小标宋_GBK" w:cs="方正小标宋_GBK"/>
              </w:rPr>
            </w:pPr>
          </w:p>
          <w:p w14:paraId="360A8AE1">
            <w:pPr>
              <w:pStyle w:val="17"/>
              <w:kinsoku w:val="0"/>
              <w:overflowPunct w:val="0"/>
              <w:spacing w:line="307" w:lineRule="auto"/>
              <w:ind w:left="106" w:right="17"/>
              <w:jc w:val="both"/>
              <w:rPr>
                <w:sz w:val="22"/>
                <w:szCs w:val="22"/>
              </w:rPr>
            </w:pPr>
            <w:r>
              <w:rPr>
                <w:rFonts w:hint="eastAsia"/>
                <w:sz w:val="22"/>
                <w:szCs w:val="22"/>
              </w:rPr>
              <w:t>项目立项（主体是指项目主管部门，下同）是否符合法律法规、相关政策、发展规划以及部门职责，用以反映和考核项目立项依据情况。</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67B53734">
            <w:pPr>
              <w:pStyle w:val="17"/>
              <w:kinsoku w:val="0"/>
              <w:overflowPunct w:val="0"/>
              <w:spacing w:before="67"/>
              <w:ind w:left="106"/>
              <w:rPr>
                <w:sz w:val="22"/>
                <w:szCs w:val="22"/>
              </w:rPr>
            </w:pPr>
            <w:r>
              <w:rPr>
                <w:rFonts w:hint="eastAsia"/>
                <w:sz w:val="22"/>
                <w:szCs w:val="22"/>
              </w:rPr>
              <w:t>评价要点：</w:t>
            </w:r>
          </w:p>
          <w:p w14:paraId="6E90D80D">
            <w:pPr>
              <w:pStyle w:val="17"/>
              <w:kinsoku w:val="0"/>
              <w:overflowPunct w:val="0"/>
              <w:spacing w:before="78"/>
              <w:ind w:left="106"/>
              <w:rPr>
                <w:sz w:val="22"/>
                <w:szCs w:val="22"/>
              </w:rPr>
            </w:pPr>
            <w:r>
              <w:rPr>
                <w:rFonts w:hint="eastAsia"/>
                <w:sz w:val="22"/>
                <w:szCs w:val="22"/>
              </w:rPr>
              <w:t>①项目立项是否符合国家法律法规、国民经济发展规划和相关政策；</w:t>
            </w:r>
          </w:p>
          <w:p w14:paraId="64D7D8C1">
            <w:pPr>
              <w:pStyle w:val="17"/>
              <w:kinsoku w:val="0"/>
              <w:overflowPunct w:val="0"/>
              <w:spacing w:before="78"/>
              <w:ind w:left="106"/>
              <w:rPr>
                <w:sz w:val="22"/>
                <w:szCs w:val="22"/>
              </w:rPr>
            </w:pPr>
            <w:r>
              <w:rPr>
                <w:rFonts w:hint="eastAsia"/>
                <w:sz w:val="22"/>
                <w:szCs w:val="22"/>
              </w:rPr>
              <w:t>②项目立项是否符合行业发展规划和政策要求；</w:t>
            </w:r>
          </w:p>
          <w:p w14:paraId="302AFB5C">
            <w:pPr>
              <w:pStyle w:val="17"/>
              <w:kinsoku w:val="0"/>
              <w:overflowPunct w:val="0"/>
              <w:spacing w:before="78"/>
              <w:ind w:left="106"/>
              <w:rPr>
                <w:sz w:val="22"/>
                <w:szCs w:val="22"/>
              </w:rPr>
            </w:pPr>
            <w:r>
              <w:rPr>
                <w:rFonts w:hint="eastAsia"/>
                <w:sz w:val="22"/>
                <w:szCs w:val="22"/>
              </w:rPr>
              <w:t>③项目立项是否与部门职责范围相符，属于部门履职所需；</w:t>
            </w:r>
          </w:p>
          <w:p w14:paraId="6F208871">
            <w:pPr>
              <w:pStyle w:val="17"/>
              <w:kinsoku w:val="0"/>
              <w:overflowPunct w:val="0"/>
              <w:spacing w:before="78" w:line="307" w:lineRule="auto"/>
              <w:ind w:left="106" w:right="170"/>
              <w:rPr>
                <w:sz w:val="22"/>
                <w:szCs w:val="22"/>
              </w:rPr>
            </w:pPr>
            <w:r>
              <w:rPr>
                <w:rFonts w:hint="eastAsia"/>
                <w:sz w:val="22"/>
                <w:szCs w:val="22"/>
              </w:rPr>
              <w:t>④项目是否属于公共财政支持范围，是否符合省与市县财政事权与支出责任相适应原则；</w:t>
            </w:r>
          </w:p>
          <w:p w14:paraId="4CFC371D">
            <w:pPr>
              <w:pStyle w:val="17"/>
              <w:kinsoku w:val="0"/>
              <w:overflowPunct w:val="0"/>
              <w:spacing w:line="270" w:lineRule="exact"/>
              <w:ind w:left="106"/>
              <w:rPr>
                <w:sz w:val="22"/>
                <w:szCs w:val="22"/>
              </w:rPr>
            </w:pPr>
            <w:r>
              <w:rPr>
                <w:rFonts w:hint="eastAsia"/>
                <w:sz w:val="22"/>
                <w:szCs w:val="22"/>
              </w:rPr>
              <w:t>⑤项目是否与相关部门同类项目或部门内部相关项目重复。</w:t>
            </w:r>
          </w:p>
        </w:tc>
      </w:tr>
      <w:tr w14:paraId="41276924">
        <w:tblPrEx>
          <w:tblCellMar>
            <w:top w:w="0" w:type="dxa"/>
            <w:left w:w="0" w:type="dxa"/>
            <w:bottom w:w="0" w:type="dxa"/>
            <w:right w:w="0" w:type="dxa"/>
          </w:tblCellMar>
        </w:tblPrEx>
        <w:trPr>
          <w:trHeight w:val="1307" w:hRule="atLeast"/>
        </w:trPr>
        <w:tc>
          <w:tcPr>
            <w:tcW w:w="1441" w:type="dxa"/>
            <w:vMerge w:val="continue"/>
            <w:tcBorders>
              <w:top w:val="nil"/>
              <w:left w:val="single" w:color="000000" w:sz="8" w:space="0"/>
              <w:bottom w:val="single" w:color="000000" w:sz="8" w:space="0"/>
              <w:right w:val="single" w:color="000000" w:sz="8" w:space="0"/>
            </w:tcBorders>
            <w:noWrap w:val="0"/>
            <w:vAlign w:val="top"/>
          </w:tcPr>
          <w:p w14:paraId="34D2A1A4">
            <w:pPr>
              <w:pStyle w:val="2"/>
              <w:kinsoku w:val="0"/>
              <w:overflowPunct w:val="0"/>
              <w:spacing w:before="11"/>
              <w:rPr>
                <w:rFonts w:ascii="方正小标宋_GBK" w:eastAsia="方正小标宋_GBK" w:cs="方正小标宋_GBK"/>
                <w:sz w:val="2"/>
                <w:szCs w:val="2"/>
              </w:rPr>
            </w:pPr>
          </w:p>
        </w:tc>
        <w:tc>
          <w:tcPr>
            <w:tcW w:w="1261" w:type="dxa"/>
            <w:vMerge w:val="continue"/>
            <w:tcBorders>
              <w:top w:val="nil"/>
              <w:left w:val="single" w:color="000000" w:sz="8" w:space="0"/>
              <w:bottom w:val="single" w:color="000000" w:sz="8" w:space="0"/>
              <w:right w:val="single" w:color="000000" w:sz="8" w:space="0"/>
            </w:tcBorders>
            <w:noWrap w:val="0"/>
            <w:vAlign w:val="top"/>
          </w:tcPr>
          <w:p w14:paraId="3612EC89">
            <w:pPr>
              <w:pStyle w:val="2"/>
              <w:kinsoku w:val="0"/>
              <w:overflowPunct w:val="0"/>
              <w:spacing w:before="11"/>
              <w:rPr>
                <w:rFonts w:ascii="方正小标宋_GBK" w:eastAsia="方正小标宋_GBK" w:cs="方正小标宋_GBK"/>
                <w:sz w:val="2"/>
                <w:szCs w:val="2"/>
              </w:rPr>
            </w:pP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0ED34532">
            <w:pPr>
              <w:pStyle w:val="17"/>
              <w:kinsoku w:val="0"/>
              <w:overflowPunct w:val="0"/>
              <w:rPr>
                <w:rFonts w:ascii="方正小标宋_GBK" w:eastAsia="方正小标宋_GBK" w:cs="方正小标宋_GBK"/>
                <w:sz w:val="22"/>
                <w:szCs w:val="22"/>
              </w:rPr>
            </w:pPr>
          </w:p>
          <w:p w14:paraId="1973533B">
            <w:pPr>
              <w:pStyle w:val="17"/>
              <w:kinsoku w:val="0"/>
              <w:overflowPunct w:val="0"/>
              <w:spacing w:before="8"/>
              <w:rPr>
                <w:rFonts w:ascii="方正小标宋_GBK" w:eastAsia="方正小标宋_GBK" w:cs="方正小标宋_GBK"/>
                <w:sz w:val="12"/>
                <w:szCs w:val="12"/>
              </w:rPr>
            </w:pPr>
          </w:p>
          <w:p w14:paraId="0038C93F">
            <w:pPr>
              <w:pStyle w:val="17"/>
              <w:kinsoku w:val="0"/>
              <w:overflowPunct w:val="0"/>
              <w:spacing w:line="307" w:lineRule="auto"/>
              <w:ind w:left="375" w:right="243" w:hanging="111"/>
              <w:rPr>
                <w:sz w:val="22"/>
                <w:szCs w:val="22"/>
              </w:rPr>
            </w:pPr>
            <w:r>
              <w:rPr>
                <w:rFonts w:hint="eastAsia"/>
                <w:sz w:val="22"/>
                <w:szCs w:val="22"/>
              </w:rPr>
              <w:t>立项程序规范性</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44F7F6F2">
            <w:pPr>
              <w:pStyle w:val="17"/>
              <w:kinsoku w:val="0"/>
              <w:overflowPunct w:val="0"/>
              <w:spacing w:before="5"/>
              <w:rPr>
                <w:rFonts w:ascii="方正小标宋_GBK" w:eastAsia="方正小标宋_GBK" w:cs="方正小标宋_GBK"/>
              </w:rPr>
            </w:pPr>
          </w:p>
          <w:p w14:paraId="46AB8700">
            <w:pPr>
              <w:pStyle w:val="17"/>
              <w:kinsoku w:val="0"/>
              <w:overflowPunct w:val="0"/>
              <w:spacing w:line="307" w:lineRule="auto"/>
              <w:ind w:left="106" w:right="85"/>
              <w:jc w:val="both"/>
              <w:rPr>
                <w:spacing w:val="-3"/>
                <w:sz w:val="22"/>
                <w:szCs w:val="22"/>
              </w:rPr>
            </w:pPr>
            <w:r>
              <w:rPr>
                <w:rFonts w:hint="eastAsia"/>
                <w:spacing w:val="-11"/>
                <w:sz w:val="22"/>
                <w:szCs w:val="22"/>
              </w:rPr>
              <w:t>项目申请、设立过程是否符</w:t>
            </w:r>
            <w:r>
              <w:rPr>
                <w:rFonts w:hint="eastAsia"/>
                <w:spacing w:val="-9"/>
                <w:sz w:val="22"/>
                <w:szCs w:val="22"/>
              </w:rPr>
              <w:t>合相关要求，用以反映和考</w:t>
            </w:r>
            <w:r>
              <w:rPr>
                <w:rFonts w:hint="eastAsia"/>
                <w:spacing w:val="-3"/>
                <w:sz w:val="22"/>
                <w:szCs w:val="22"/>
              </w:rPr>
              <w:t>核项目立项的规范情况。</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54369A63">
            <w:pPr>
              <w:pStyle w:val="17"/>
              <w:kinsoku w:val="0"/>
              <w:overflowPunct w:val="0"/>
              <w:spacing w:before="69"/>
              <w:ind w:left="106"/>
              <w:rPr>
                <w:sz w:val="22"/>
                <w:szCs w:val="22"/>
              </w:rPr>
            </w:pPr>
            <w:r>
              <w:rPr>
                <w:rFonts w:hint="eastAsia"/>
                <w:sz w:val="22"/>
                <w:szCs w:val="22"/>
              </w:rPr>
              <w:t>评价要点：</w:t>
            </w:r>
          </w:p>
          <w:p w14:paraId="5B6ED8A7">
            <w:pPr>
              <w:pStyle w:val="17"/>
              <w:kinsoku w:val="0"/>
              <w:overflowPunct w:val="0"/>
              <w:spacing w:before="79"/>
              <w:ind w:left="106"/>
              <w:rPr>
                <w:spacing w:val="-3"/>
                <w:sz w:val="22"/>
                <w:szCs w:val="22"/>
              </w:rPr>
            </w:pPr>
            <w:r>
              <w:rPr>
                <w:rFonts w:hint="eastAsia"/>
                <w:spacing w:val="-3"/>
                <w:sz w:val="22"/>
                <w:szCs w:val="22"/>
              </w:rPr>
              <w:t>①项目是否按照规定的程序申请设立；</w:t>
            </w:r>
          </w:p>
          <w:p w14:paraId="13F9C936">
            <w:pPr>
              <w:pStyle w:val="17"/>
              <w:kinsoku w:val="0"/>
              <w:overflowPunct w:val="0"/>
              <w:spacing w:before="78"/>
              <w:ind w:left="106"/>
              <w:rPr>
                <w:spacing w:val="-3"/>
                <w:sz w:val="22"/>
                <w:szCs w:val="22"/>
              </w:rPr>
            </w:pPr>
            <w:r>
              <w:rPr>
                <w:rFonts w:hint="eastAsia"/>
                <w:spacing w:val="-3"/>
                <w:sz w:val="22"/>
                <w:szCs w:val="22"/>
              </w:rPr>
              <w:t>②审批文件、材料是否符合相关要求；</w:t>
            </w:r>
          </w:p>
          <w:p w14:paraId="5C10863F">
            <w:pPr>
              <w:pStyle w:val="17"/>
              <w:kinsoku w:val="0"/>
              <w:overflowPunct w:val="0"/>
              <w:spacing w:line="360" w:lineRule="atLeast"/>
              <w:ind w:left="106" w:right="170"/>
              <w:rPr>
                <w:sz w:val="22"/>
                <w:szCs w:val="22"/>
              </w:rPr>
            </w:pPr>
            <w:r>
              <w:rPr>
                <w:rFonts w:hint="eastAsia"/>
                <w:sz w:val="22"/>
                <w:szCs w:val="22"/>
              </w:rPr>
              <w:t>③事前是否已经过必要的可行性研究、专家论证、风险评估、绩效评估、集体决策。</w:t>
            </w:r>
          </w:p>
        </w:tc>
      </w:tr>
      <w:tr w14:paraId="0D1A0CF2">
        <w:tblPrEx>
          <w:tblCellMar>
            <w:top w:w="0" w:type="dxa"/>
            <w:left w:w="0" w:type="dxa"/>
            <w:bottom w:w="0" w:type="dxa"/>
            <w:right w:w="0" w:type="dxa"/>
          </w:tblCellMar>
        </w:tblPrEx>
        <w:trPr>
          <w:trHeight w:val="1567" w:hRule="atLeast"/>
        </w:trPr>
        <w:tc>
          <w:tcPr>
            <w:tcW w:w="1441" w:type="dxa"/>
            <w:vMerge w:val="continue"/>
            <w:tcBorders>
              <w:top w:val="nil"/>
              <w:left w:val="single" w:color="000000" w:sz="8" w:space="0"/>
              <w:bottom w:val="single" w:color="000000" w:sz="8" w:space="0"/>
              <w:right w:val="single" w:color="000000" w:sz="8" w:space="0"/>
            </w:tcBorders>
            <w:noWrap w:val="0"/>
            <w:vAlign w:val="top"/>
          </w:tcPr>
          <w:p w14:paraId="760A1ECF">
            <w:pPr>
              <w:pStyle w:val="2"/>
              <w:kinsoku w:val="0"/>
              <w:overflowPunct w:val="0"/>
              <w:spacing w:before="11"/>
              <w:rPr>
                <w:rFonts w:ascii="方正小标宋_GBK" w:eastAsia="方正小标宋_GBK" w:cs="方正小标宋_GBK"/>
                <w:sz w:val="2"/>
                <w:szCs w:val="2"/>
              </w:rPr>
            </w:pPr>
          </w:p>
        </w:tc>
        <w:tc>
          <w:tcPr>
            <w:tcW w:w="1261" w:type="dxa"/>
            <w:tcBorders>
              <w:top w:val="single" w:color="000000" w:sz="8" w:space="0"/>
              <w:left w:val="single" w:color="000000" w:sz="8" w:space="0"/>
              <w:bottom w:val="single" w:color="000000" w:sz="8" w:space="0"/>
              <w:right w:val="single" w:color="000000" w:sz="8" w:space="0"/>
            </w:tcBorders>
            <w:noWrap w:val="0"/>
            <w:vAlign w:val="top"/>
          </w:tcPr>
          <w:p w14:paraId="57D5EE2E">
            <w:pPr>
              <w:pStyle w:val="17"/>
              <w:kinsoku w:val="0"/>
              <w:overflowPunct w:val="0"/>
              <w:rPr>
                <w:rFonts w:ascii="方正小标宋_GBK" w:eastAsia="方正小标宋_GBK" w:cs="方正小标宋_GBK"/>
                <w:sz w:val="22"/>
                <w:szCs w:val="22"/>
              </w:rPr>
            </w:pPr>
          </w:p>
          <w:p w14:paraId="2E07A6CB">
            <w:pPr>
              <w:pStyle w:val="17"/>
              <w:kinsoku w:val="0"/>
              <w:overflowPunct w:val="0"/>
              <w:spacing w:before="13"/>
              <w:rPr>
                <w:rFonts w:ascii="方正小标宋_GBK" w:eastAsia="方正小标宋_GBK" w:cs="方正小标宋_GBK"/>
                <w:sz w:val="32"/>
                <w:szCs w:val="32"/>
              </w:rPr>
            </w:pPr>
          </w:p>
          <w:p w14:paraId="36E80FE2">
            <w:pPr>
              <w:pStyle w:val="17"/>
              <w:kinsoku w:val="0"/>
              <w:overflowPunct w:val="0"/>
              <w:ind w:left="135" w:right="117"/>
              <w:jc w:val="center"/>
              <w:rPr>
                <w:sz w:val="22"/>
                <w:szCs w:val="22"/>
              </w:rPr>
            </w:pPr>
            <w:r>
              <w:rPr>
                <w:rFonts w:hint="eastAsia"/>
                <w:sz w:val="22"/>
                <w:szCs w:val="22"/>
              </w:rPr>
              <w:t>绩效目标</w:t>
            </w:r>
          </w:p>
        </w:tc>
        <w:tc>
          <w:tcPr>
            <w:tcW w:w="1438" w:type="dxa"/>
            <w:tcBorders>
              <w:top w:val="single" w:color="000000" w:sz="8" w:space="0"/>
              <w:left w:val="single" w:color="000000" w:sz="8" w:space="0"/>
              <w:bottom w:val="single" w:color="000000" w:sz="8" w:space="0"/>
              <w:right w:val="single" w:color="000000" w:sz="8" w:space="0"/>
            </w:tcBorders>
            <w:noWrap w:val="0"/>
            <w:vAlign w:val="top"/>
          </w:tcPr>
          <w:p w14:paraId="44439009">
            <w:pPr>
              <w:pStyle w:val="17"/>
              <w:kinsoku w:val="0"/>
              <w:overflowPunct w:val="0"/>
              <w:rPr>
                <w:rFonts w:ascii="方正小标宋_GBK" w:eastAsia="方正小标宋_GBK" w:cs="方正小标宋_GBK"/>
                <w:sz w:val="22"/>
                <w:szCs w:val="22"/>
              </w:rPr>
            </w:pPr>
          </w:p>
          <w:p w14:paraId="6EB0F69C">
            <w:pPr>
              <w:pStyle w:val="17"/>
              <w:kinsoku w:val="0"/>
              <w:overflowPunct w:val="0"/>
              <w:spacing w:before="10"/>
              <w:rPr>
                <w:rFonts w:ascii="方正小标宋_GBK" w:eastAsia="方正小标宋_GBK" w:cs="方正小标宋_GBK"/>
                <w:sz w:val="22"/>
                <w:szCs w:val="22"/>
              </w:rPr>
            </w:pPr>
          </w:p>
          <w:p w14:paraId="6257404C">
            <w:pPr>
              <w:pStyle w:val="17"/>
              <w:kinsoku w:val="0"/>
              <w:overflowPunct w:val="0"/>
              <w:spacing w:line="307" w:lineRule="auto"/>
              <w:ind w:left="375" w:right="243" w:hanging="111"/>
              <w:rPr>
                <w:sz w:val="22"/>
                <w:szCs w:val="22"/>
              </w:rPr>
            </w:pPr>
            <w:r>
              <w:rPr>
                <w:rFonts w:hint="eastAsia"/>
                <w:sz w:val="22"/>
                <w:szCs w:val="22"/>
              </w:rPr>
              <w:t>绩效目标合理性</w:t>
            </w:r>
          </w:p>
        </w:tc>
        <w:tc>
          <w:tcPr>
            <w:tcW w:w="2700" w:type="dxa"/>
            <w:tcBorders>
              <w:top w:val="single" w:color="000000" w:sz="8" w:space="0"/>
              <w:left w:val="single" w:color="000000" w:sz="8" w:space="0"/>
              <w:bottom w:val="single" w:color="000000" w:sz="8" w:space="0"/>
              <w:right w:val="single" w:color="000000" w:sz="8" w:space="0"/>
            </w:tcBorders>
            <w:noWrap w:val="0"/>
            <w:vAlign w:val="top"/>
          </w:tcPr>
          <w:p w14:paraId="69D3984D">
            <w:pPr>
              <w:pStyle w:val="17"/>
              <w:kinsoku w:val="0"/>
              <w:overflowPunct w:val="0"/>
              <w:spacing w:before="1"/>
              <w:rPr>
                <w:rFonts w:ascii="方正小标宋_GBK" w:eastAsia="方正小标宋_GBK" w:cs="方正小标宋_GBK"/>
                <w:sz w:val="14"/>
                <w:szCs w:val="14"/>
              </w:rPr>
            </w:pPr>
          </w:p>
          <w:p w14:paraId="7678F9A1">
            <w:pPr>
              <w:pStyle w:val="17"/>
              <w:kinsoku w:val="0"/>
              <w:overflowPunct w:val="0"/>
              <w:spacing w:line="307" w:lineRule="auto"/>
              <w:ind w:left="106" w:right="87"/>
              <w:jc w:val="both"/>
              <w:rPr>
                <w:spacing w:val="-2"/>
                <w:sz w:val="22"/>
                <w:szCs w:val="22"/>
              </w:rPr>
            </w:pPr>
            <w:r>
              <w:rPr>
                <w:rFonts w:hint="eastAsia"/>
                <w:spacing w:val="11"/>
                <w:sz w:val="22"/>
                <w:szCs w:val="22"/>
              </w:rPr>
              <w:t>项目所设定的绩效目标是</w:t>
            </w:r>
            <w:r>
              <w:rPr>
                <w:rFonts w:hint="eastAsia"/>
                <w:spacing w:val="-10"/>
                <w:sz w:val="22"/>
                <w:szCs w:val="22"/>
              </w:rPr>
              <w:t>否依据充分，是否符合客观实际，用以反映和考核项目</w:t>
            </w:r>
            <w:r>
              <w:rPr>
                <w:rFonts w:hint="eastAsia"/>
                <w:spacing w:val="11"/>
                <w:sz w:val="22"/>
                <w:szCs w:val="22"/>
              </w:rPr>
              <w:t>绩效目标与项目实施的相</w:t>
            </w:r>
            <w:r>
              <w:rPr>
                <w:rFonts w:hint="eastAsia"/>
                <w:spacing w:val="-2"/>
                <w:sz w:val="22"/>
                <w:szCs w:val="22"/>
              </w:rPr>
              <w:t>符情况。</w:t>
            </w:r>
          </w:p>
        </w:tc>
        <w:tc>
          <w:tcPr>
            <w:tcW w:w="7824" w:type="dxa"/>
            <w:tcBorders>
              <w:top w:val="single" w:color="000000" w:sz="8" w:space="0"/>
              <w:left w:val="single" w:color="000000" w:sz="8" w:space="0"/>
              <w:bottom w:val="single" w:color="000000" w:sz="8" w:space="0"/>
              <w:right w:val="single" w:color="000000" w:sz="8" w:space="0"/>
            </w:tcBorders>
            <w:noWrap w:val="0"/>
            <w:vAlign w:val="top"/>
          </w:tcPr>
          <w:p w14:paraId="2C715D2D">
            <w:pPr>
              <w:pStyle w:val="17"/>
              <w:kinsoku w:val="0"/>
              <w:overflowPunct w:val="0"/>
              <w:spacing w:before="69"/>
              <w:ind w:left="106"/>
              <w:rPr>
                <w:sz w:val="22"/>
                <w:szCs w:val="22"/>
              </w:rPr>
            </w:pPr>
            <w:r>
              <w:rPr>
                <w:rFonts w:hint="eastAsia"/>
                <w:sz w:val="22"/>
                <w:szCs w:val="22"/>
              </w:rPr>
              <w:t>评价要点：</w:t>
            </w:r>
          </w:p>
          <w:p w14:paraId="123F1773">
            <w:pPr>
              <w:pStyle w:val="17"/>
              <w:kinsoku w:val="0"/>
              <w:overflowPunct w:val="0"/>
              <w:spacing w:before="78"/>
              <w:ind w:left="106"/>
              <w:rPr>
                <w:sz w:val="22"/>
                <w:szCs w:val="22"/>
              </w:rPr>
            </w:pPr>
            <w:r>
              <w:rPr>
                <w:rFonts w:hint="eastAsia"/>
                <w:sz w:val="22"/>
                <w:szCs w:val="22"/>
              </w:rPr>
              <w:t>（如未设定预算绩效目标，也可考核其他工作任务目标）</w:t>
            </w:r>
          </w:p>
          <w:p w14:paraId="13DEA26E">
            <w:pPr>
              <w:pStyle w:val="17"/>
              <w:kinsoku w:val="0"/>
              <w:overflowPunct w:val="0"/>
              <w:spacing w:before="78"/>
              <w:ind w:left="106"/>
              <w:rPr>
                <w:sz w:val="22"/>
                <w:szCs w:val="22"/>
              </w:rPr>
            </w:pPr>
            <w:r>
              <w:rPr>
                <w:rFonts w:hint="eastAsia"/>
                <w:sz w:val="22"/>
                <w:szCs w:val="22"/>
              </w:rPr>
              <w:t>①项目是否有绩效目标；</w:t>
            </w:r>
          </w:p>
          <w:p w14:paraId="3A5214E5">
            <w:pPr>
              <w:pStyle w:val="17"/>
              <w:kinsoku w:val="0"/>
              <w:overflowPunct w:val="0"/>
              <w:spacing w:before="78"/>
              <w:ind w:left="106"/>
              <w:rPr>
                <w:sz w:val="22"/>
                <w:szCs w:val="22"/>
              </w:rPr>
            </w:pPr>
            <w:r>
              <w:rPr>
                <w:rFonts w:hint="eastAsia"/>
                <w:sz w:val="22"/>
                <w:szCs w:val="22"/>
              </w:rPr>
              <w:t>②项目绩效目标与实际工作内容是否具有相关性；</w:t>
            </w:r>
          </w:p>
          <w:p w14:paraId="5432E337">
            <w:pPr>
              <w:pStyle w:val="17"/>
              <w:kinsoku w:val="0"/>
              <w:overflowPunct w:val="0"/>
              <w:spacing w:before="78"/>
              <w:ind w:left="106"/>
              <w:rPr>
                <w:sz w:val="22"/>
                <w:szCs w:val="22"/>
              </w:rPr>
            </w:pPr>
            <w:r>
              <w:rPr>
                <w:rFonts w:hint="eastAsia"/>
                <w:sz w:val="22"/>
                <w:szCs w:val="22"/>
              </w:rPr>
              <w:t>③项目预期产出效益和效果是否符合正常的业绩水平；</w:t>
            </w:r>
          </w:p>
          <w:p w14:paraId="7493AC45">
            <w:pPr>
              <w:pStyle w:val="17"/>
              <w:kinsoku w:val="0"/>
              <w:overflowPunct w:val="0"/>
              <w:spacing w:before="78" w:line="269" w:lineRule="exact"/>
              <w:ind w:left="106"/>
              <w:rPr>
                <w:sz w:val="22"/>
                <w:szCs w:val="22"/>
              </w:rPr>
            </w:pPr>
            <w:r>
              <w:rPr>
                <w:rFonts w:hint="eastAsia"/>
                <w:sz w:val="22"/>
                <w:szCs w:val="22"/>
              </w:rPr>
              <w:t>④是否与预算确定的项目投资额或资金量相匹配。</w:t>
            </w:r>
          </w:p>
        </w:tc>
      </w:tr>
    </w:tbl>
    <w:p w14:paraId="0F4A1085">
      <w:pPr>
        <w:rPr>
          <w:rFonts w:ascii="方正小标宋_GBK" w:eastAsia="方正小标宋_GBK" w:cs="方正小标宋_GBK"/>
          <w:sz w:val="24"/>
        </w:rPr>
        <w:sectPr>
          <w:type w:val="continuous"/>
          <w:pgSz w:w="16840" w:h="11910" w:orient="landscape"/>
          <w:pgMar w:top="1580" w:right="1480" w:bottom="1740" w:left="1300" w:header="720" w:footer="720" w:gutter="0"/>
          <w:pgNumType w:fmt="decimal"/>
          <w:cols w:space="720" w:num="1"/>
        </w:sectPr>
      </w:pPr>
    </w:p>
    <w:p w14:paraId="63A6256D">
      <w:pPr>
        <w:pStyle w:val="2"/>
        <w:kinsoku w:val="0"/>
        <w:overflowPunct w:val="0"/>
        <w:rPr>
          <w:rFonts w:ascii="方正小标宋_GBK" w:eastAsia="方正小标宋_GBK" w:cs="方正小标宋_GBK"/>
          <w:sz w:val="2"/>
          <w:szCs w:val="2"/>
        </w:rPr>
      </w:pPr>
    </w:p>
    <w:tbl>
      <w:tblPr>
        <w:tblStyle w:val="8"/>
        <w:tblW w:w="15317" w:type="dxa"/>
        <w:tblInd w:w="0" w:type="dxa"/>
        <w:tblLayout w:type="fixed"/>
        <w:tblCellMar>
          <w:top w:w="0" w:type="dxa"/>
          <w:left w:w="0" w:type="dxa"/>
          <w:bottom w:w="0" w:type="dxa"/>
          <w:right w:w="0" w:type="dxa"/>
        </w:tblCellMar>
      </w:tblPr>
      <w:tblGrid>
        <w:gridCol w:w="1570"/>
        <w:gridCol w:w="1374"/>
        <w:gridCol w:w="1570"/>
        <w:gridCol w:w="2946"/>
        <w:gridCol w:w="7857"/>
      </w:tblGrid>
      <w:tr w14:paraId="62AE7B80">
        <w:tblPrEx>
          <w:tblCellMar>
            <w:top w:w="0" w:type="dxa"/>
            <w:left w:w="0" w:type="dxa"/>
            <w:bottom w:w="0" w:type="dxa"/>
            <w:right w:w="0" w:type="dxa"/>
          </w:tblCellMar>
        </w:tblPrEx>
        <w:trPr>
          <w:trHeight w:val="444" w:hRule="atLeast"/>
        </w:trPr>
        <w:tc>
          <w:tcPr>
            <w:tcW w:w="1570" w:type="dxa"/>
            <w:tcBorders>
              <w:top w:val="single" w:color="000000" w:sz="8" w:space="0"/>
              <w:left w:val="single" w:color="000000" w:sz="8" w:space="0"/>
              <w:bottom w:val="single" w:color="000000" w:sz="8" w:space="0"/>
              <w:right w:val="single" w:color="000000" w:sz="8" w:space="0"/>
            </w:tcBorders>
            <w:noWrap w:val="0"/>
            <w:vAlign w:val="center"/>
          </w:tcPr>
          <w:p w14:paraId="31D60DCE">
            <w:pPr>
              <w:pStyle w:val="17"/>
              <w:kinsoku w:val="0"/>
              <w:overflowPunct w:val="0"/>
              <w:spacing w:before="1" w:line="360" w:lineRule="exact"/>
              <w:ind w:left="210" w:right="186"/>
              <w:jc w:val="center"/>
              <w:rPr>
                <w:b/>
                <w:bCs/>
                <w:sz w:val="22"/>
                <w:szCs w:val="22"/>
              </w:rPr>
            </w:pPr>
            <w:r>
              <w:rPr>
                <w:rFonts w:hint="eastAsia"/>
                <w:b/>
                <w:bCs/>
                <w:sz w:val="22"/>
                <w:szCs w:val="22"/>
              </w:rPr>
              <w:t>一级指标</w:t>
            </w:r>
          </w:p>
        </w:tc>
        <w:tc>
          <w:tcPr>
            <w:tcW w:w="1374" w:type="dxa"/>
            <w:tcBorders>
              <w:top w:val="single" w:color="000000" w:sz="8" w:space="0"/>
              <w:left w:val="single" w:color="000000" w:sz="8" w:space="0"/>
              <w:bottom w:val="single" w:color="000000" w:sz="8" w:space="0"/>
              <w:right w:val="single" w:color="000000" w:sz="8" w:space="0"/>
            </w:tcBorders>
            <w:noWrap w:val="0"/>
            <w:vAlign w:val="top"/>
          </w:tcPr>
          <w:p w14:paraId="1C2DCC44">
            <w:pPr>
              <w:pStyle w:val="17"/>
              <w:kinsoku w:val="0"/>
              <w:overflowPunct w:val="0"/>
              <w:spacing w:before="2"/>
              <w:rPr>
                <w:rFonts w:ascii="方正小标宋_GBK" w:eastAsia="方正小标宋_GBK" w:cs="方正小标宋_GBK"/>
                <w:sz w:val="14"/>
                <w:szCs w:val="14"/>
              </w:rPr>
            </w:pPr>
          </w:p>
          <w:p w14:paraId="32809FAB">
            <w:pPr>
              <w:pStyle w:val="17"/>
              <w:kinsoku w:val="0"/>
              <w:overflowPunct w:val="0"/>
              <w:ind w:left="137" w:right="117"/>
              <w:jc w:val="center"/>
              <w:rPr>
                <w:b/>
                <w:bCs/>
                <w:sz w:val="22"/>
                <w:szCs w:val="22"/>
              </w:rPr>
            </w:pPr>
            <w:r>
              <w:rPr>
                <w:rFonts w:hint="eastAsia"/>
                <w:b/>
                <w:bCs/>
                <w:sz w:val="22"/>
                <w:szCs w:val="22"/>
              </w:rPr>
              <w:t>二级指标</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79F72CDD">
            <w:pPr>
              <w:pStyle w:val="17"/>
              <w:kinsoku w:val="0"/>
              <w:overflowPunct w:val="0"/>
              <w:spacing w:before="2"/>
              <w:rPr>
                <w:rFonts w:ascii="方正小标宋_GBK" w:eastAsia="方正小标宋_GBK" w:cs="方正小标宋_GBK"/>
                <w:sz w:val="14"/>
                <w:szCs w:val="14"/>
              </w:rPr>
            </w:pPr>
          </w:p>
          <w:p w14:paraId="6AA994F4">
            <w:pPr>
              <w:pStyle w:val="17"/>
              <w:kinsoku w:val="0"/>
              <w:overflowPunct w:val="0"/>
              <w:ind w:left="135" w:right="114"/>
              <w:jc w:val="center"/>
              <w:rPr>
                <w:b/>
                <w:bCs/>
                <w:sz w:val="22"/>
                <w:szCs w:val="22"/>
              </w:rPr>
            </w:pPr>
            <w:r>
              <w:rPr>
                <w:rFonts w:hint="eastAsia"/>
                <w:b/>
                <w:bCs/>
                <w:sz w:val="22"/>
                <w:szCs w:val="22"/>
              </w:rPr>
              <w:t>三级指标</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61F20702">
            <w:pPr>
              <w:pStyle w:val="17"/>
              <w:kinsoku w:val="0"/>
              <w:overflowPunct w:val="0"/>
              <w:spacing w:before="2"/>
              <w:rPr>
                <w:rFonts w:ascii="方正小标宋_GBK" w:eastAsia="方正小标宋_GBK" w:cs="方正小标宋_GBK"/>
                <w:sz w:val="14"/>
                <w:szCs w:val="14"/>
              </w:rPr>
            </w:pPr>
          </w:p>
          <w:p w14:paraId="0B291385">
            <w:pPr>
              <w:pStyle w:val="17"/>
              <w:kinsoku w:val="0"/>
              <w:overflowPunct w:val="0"/>
              <w:ind w:right="912"/>
              <w:jc w:val="center"/>
              <w:rPr>
                <w:b/>
                <w:bCs/>
                <w:sz w:val="22"/>
                <w:szCs w:val="22"/>
              </w:rPr>
            </w:pPr>
            <w:r>
              <w:rPr>
                <w:rFonts w:hint="eastAsia"/>
                <w:b/>
                <w:bCs/>
                <w:sz w:val="22"/>
                <w:szCs w:val="22"/>
              </w:rPr>
              <w:t>　　指标解释</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3874C536">
            <w:pPr>
              <w:pStyle w:val="17"/>
              <w:kinsoku w:val="0"/>
              <w:overflowPunct w:val="0"/>
              <w:spacing w:before="2"/>
              <w:rPr>
                <w:rFonts w:ascii="方正小标宋_GBK" w:eastAsia="方正小标宋_GBK" w:cs="方正小标宋_GBK"/>
                <w:sz w:val="14"/>
                <w:szCs w:val="14"/>
              </w:rPr>
            </w:pPr>
          </w:p>
          <w:p w14:paraId="2FA2025C">
            <w:pPr>
              <w:pStyle w:val="17"/>
              <w:kinsoku w:val="0"/>
              <w:overflowPunct w:val="0"/>
              <w:ind w:right="3189"/>
              <w:jc w:val="center"/>
              <w:rPr>
                <w:b/>
                <w:bCs/>
                <w:sz w:val="22"/>
                <w:szCs w:val="22"/>
              </w:rPr>
            </w:pPr>
            <w:r>
              <w:rPr>
                <w:rFonts w:hint="eastAsia"/>
                <w:b/>
                <w:bCs/>
                <w:sz w:val="22"/>
                <w:szCs w:val="22"/>
              </w:rPr>
              <w:t>指标说明</w:t>
            </w:r>
          </w:p>
        </w:tc>
      </w:tr>
      <w:tr w14:paraId="2EA970BB">
        <w:tblPrEx>
          <w:tblCellMar>
            <w:top w:w="0" w:type="dxa"/>
            <w:left w:w="0" w:type="dxa"/>
            <w:bottom w:w="0" w:type="dxa"/>
            <w:right w:w="0" w:type="dxa"/>
          </w:tblCellMar>
        </w:tblPrEx>
        <w:trPr>
          <w:trHeight w:val="1273" w:hRule="atLeast"/>
        </w:trPr>
        <w:tc>
          <w:tcPr>
            <w:tcW w:w="1570" w:type="dxa"/>
            <w:vMerge w:val="restart"/>
            <w:tcBorders>
              <w:top w:val="single" w:color="000000" w:sz="8" w:space="0"/>
              <w:left w:val="single" w:color="000000" w:sz="8" w:space="0"/>
              <w:bottom w:val="single" w:color="000000" w:sz="8" w:space="0"/>
              <w:right w:val="single" w:color="000000" w:sz="8" w:space="0"/>
            </w:tcBorders>
            <w:noWrap w:val="0"/>
            <w:vAlign w:val="top"/>
          </w:tcPr>
          <w:p w14:paraId="1DA521BA">
            <w:pPr>
              <w:pStyle w:val="17"/>
              <w:kinsoku w:val="0"/>
              <w:overflowPunct w:val="0"/>
              <w:rPr>
                <w:rFonts w:ascii="方正小标宋_GBK" w:eastAsia="方正小标宋_GBK" w:cs="方正小标宋_GBK"/>
                <w:sz w:val="22"/>
                <w:szCs w:val="22"/>
              </w:rPr>
            </w:pPr>
          </w:p>
          <w:p w14:paraId="5BC07B70">
            <w:pPr>
              <w:pStyle w:val="17"/>
              <w:kinsoku w:val="0"/>
              <w:overflowPunct w:val="0"/>
              <w:rPr>
                <w:rFonts w:ascii="方正小标宋_GBK" w:eastAsia="方正小标宋_GBK" w:cs="方正小标宋_GBK"/>
                <w:sz w:val="22"/>
                <w:szCs w:val="22"/>
              </w:rPr>
            </w:pPr>
          </w:p>
          <w:p w14:paraId="40FB9D4F">
            <w:pPr>
              <w:pStyle w:val="17"/>
              <w:kinsoku w:val="0"/>
              <w:overflowPunct w:val="0"/>
              <w:rPr>
                <w:rFonts w:ascii="方正小标宋_GBK" w:eastAsia="方正小标宋_GBK" w:cs="方正小标宋_GBK"/>
                <w:sz w:val="22"/>
                <w:szCs w:val="22"/>
              </w:rPr>
            </w:pPr>
          </w:p>
          <w:p w14:paraId="5DFF8D07">
            <w:pPr>
              <w:pStyle w:val="17"/>
              <w:kinsoku w:val="0"/>
              <w:overflowPunct w:val="0"/>
              <w:rPr>
                <w:rFonts w:ascii="方正小标宋_GBK" w:eastAsia="方正小标宋_GBK" w:cs="方正小标宋_GBK"/>
                <w:sz w:val="22"/>
                <w:szCs w:val="22"/>
              </w:rPr>
            </w:pPr>
          </w:p>
          <w:p w14:paraId="313CDBE6">
            <w:pPr>
              <w:pStyle w:val="17"/>
              <w:kinsoku w:val="0"/>
              <w:overflowPunct w:val="0"/>
              <w:rPr>
                <w:rFonts w:ascii="方正小标宋_GBK" w:eastAsia="方正小标宋_GBK" w:cs="方正小标宋_GBK"/>
                <w:sz w:val="22"/>
                <w:szCs w:val="22"/>
              </w:rPr>
            </w:pPr>
          </w:p>
          <w:p w14:paraId="1AF3B898">
            <w:pPr>
              <w:pStyle w:val="17"/>
              <w:kinsoku w:val="0"/>
              <w:overflowPunct w:val="0"/>
              <w:rPr>
                <w:rFonts w:ascii="方正小标宋_GBK" w:eastAsia="方正小标宋_GBK" w:cs="方正小标宋_GBK"/>
                <w:sz w:val="22"/>
                <w:szCs w:val="22"/>
              </w:rPr>
            </w:pPr>
          </w:p>
          <w:p w14:paraId="6AA9E218">
            <w:pPr>
              <w:pStyle w:val="17"/>
              <w:kinsoku w:val="0"/>
              <w:overflowPunct w:val="0"/>
              <w:spacing w:before="3"/>
              <w:rPr>
                <w:rFonts w:ascii="方正小标宋_GBK" w:eastAsia="方正小标宋_GBK" w:cs="方正小标宋_GBK"/>
                <w:sz w:val="26"/>
                <w:szCs w:val="26"/>
              </w:rPr>
            </w:pPr>
          </w:p>
          <w:p w14:paraId="31D305D1">
            <w:pPr>
              <w:pStyle w:val="17"/>
              <w:kinsoku w:val="0"/>
              <w:overflowPunct w:val="0"/>
              <w:ind w:left="210"/>
              <w:rPr>
                <w:sz w:val="22"/>
                <w:szCs w:val="22"/>
              </w:rPr>
            </w:pPr>
            <w:r>
              <w:rPr>
                <w:rFonts w:hint="eastAsia"/>
                <w:sz w:val="22"/>
                <w:szCs w:val="22"/>
              </w:rPr>
              <w:t>决策</w:t>
            </w:r>
          </w:p>
        </w:tc>
        <w:tc>
          <w:tcPr>
            <w:tcW w:w="1374" w:type="dxa"/>
            <w:tcBorders>
              <w:top w:val="single" w:color="000000" w:sz="8" w:space="0"/>
              <w:left w:val="single" w:color="000000" w:sz="8" w:space="0"/>
              <w:bottom w:val="single" w:color="000000" w:sz="8" w:space="0"/>
              <w:right w:val="single" w:color="000000" w:sz="8" w:space="0"/>
            </w:tcBorders>
            <w:noWrap w:val="0"/>
            <w:vAlign w:val="top"/>
          </w:tcPr>
          <w:p w14:paraId="25A6DBE6">
            <w:pPr>
              <w:pStyle w:val="17"/>
              <w:kinsoku w:val="0"/>
              <w:overflowPunct w:val="0"/>
              <w:rPr>
                <w:rFonts w:ascii="方正小标宋_GBK" w:eastAsia="方正小标宋_GBK" w:cs="方正小标宋_GBK"/>
                <w:sz w:val="22"/>
                <w:szCs w:val="22"/>
              </w:rPr>
            </w:pPr>
          </w:p>
          <w:p w14:paraId="0BE114B8">
            <w:pPr>
              <w:pStyle w:val="17"/>
              <w:kinsoku w:val="0"/>
              <w:overflowPunct w:val="0"/>
              <w:rPr>
                <w:rFonts w:ascii="方正小标宋_GBK" w:eastAsia="方正小标宋_GBK" w:cs="方正小标宋_GBK"/>
                <w:sz w:val="13"/>
                <w:szCs w:val="13"/>
              </w:rPr>
            </w:pPr>
          </w:p>
          <w:p w14:paraId="31A90D01">
            <w:pPr>
              <w:pStyle w:val="17"/>
              <w:kinsoku w:val="0"/>
              <w:overflowPunct w:val="0"/>
              <w:ind w:left="135" w:right="117"/>
              <w:jc w:val="center"/>
              <w:rPr>
                <w:sz w:val="22"/>
                <w:szCs w:val="22"/>
              </w:rPr>
            </w:pPr>
            <w:r>
              <w:rPr>
                <w:rFonts w:hint="eastAsia"/>
                <w:sz w:val="22"/>
                <w:szCs w:val="22"/>
              </w:rPr>
              <w:t>绩效目标</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429B3DE5">
            <w:pPr>
              <w:pStyle w:val="17"/>
              <w:kinsoku w:val="0"/>
              <w:overflowPunct w:val="0"/>
              <w:spacing w:before="15"/>
              <w:rPr>
                <w:rFonts w:ascii="方正小标宋_GBK" w:eastAsia="方正小标宋_GBK" w:cs="方正小标宋_GBK"/>
              </w:rPr>
            </w:pPr>
          </w:p>
          <w:p w14:paraId="3F79F8DD">
            <w:pPr>
              <w:pStyle w:val="17"/>
              <w:kinsoku w:val="0"/>
              <w:overflowPunct w:val="0"/>
              <w:spacing w:line="307" w:lineRule="auto"/>
              <w:ind w:left="375" w:right="243" w:hanging="111"/>
              <w:rPr>
                <w:sz w:val="22"/>
                <w:szCs w:val="22"/>
              </w:rPr>
            </w:pPr>
            <w:r>
              <w:rPr>
                <w:rFonts w:hint="eastAsia"/>
                <w:sz w:val="22"/>
                <w:szCs w:val="22"/>
              </w:rPr>
              <w:t>绩效指标明确性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2D8AF2FE">
            <w:pPr>
              <w:pStyle w:val="17"/>
              <w:kinsoku w:val="0"/>
              <w:overflowPunct w:val="0"/>
              <w:spacing w:before="2" w:line="360" w:lineRule="atLeast"/>
              <w:ind w:left="106" w:right="85"/>
              <w:jc w:val="both"/>
              <w:rPr>
                <w:spacing w:val="-3"/>
                <w:sz w:val="22"/>
                <w:szCs w:val="22"/>
              </w:rPr>
            </w:pPr>
            <w:r>
              <w:rPr>
                <w:rFonts w:hint="eastAsia"/>
                <w:spacing w:val="11"/>
                <w:sz w:val="22"/>
                <w:szCs w:val="22"/>
              </w:rPr>
              <w:t>依据绩效目标设定的绩效</w:t>
            </w:r>
            <w:r>
              <w:rPr>
                <w:rFonts w:hint="eastAsia"/>
                <w:spacing w:val="-11"/>
                <w:sz w:val="22"/>
                <w:szCs w:val="22"/>
              </w:rPr>
              <w:t>指标是否清晰、细化、可衡</w:t>
            </w:r>
            <w:r>
              <w:rPr>
                <w:rFonts w:hint="eastAsia"/>
                <w:spacing w:val="-9"/>
                <w:sz w:val="22"/>
                <w:szCs w:val="22"/>
              </w:rPr>
              <w:t>量等，用以反映和考核项目</w:t>
            </w:r>
            <w:r>
              <w:rPr>
                <w:rFonts w:hint="eastAsia"/>
                <w:spacing w:val="-3"/>
                <w:sz w:val="22"/>
                <w:szCs w:val="22"/>
              </w:rPr>
              <w:t>绩效目标的明细化情况。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4F238213">
            <w:pPr>
              <w:pStyle w:val="17"/>
              <w:kinsoku w:val="0"/>
              <w:overflowPunct w:val="0"/>
              <w:spacing w:before="80"/>
              <w:ind w:left="106"/>
              <w:rPr>
                <w:sz w:val="22"/>
                <w:szCs w:val="22"/>
              </w:rPr>
            </w:pPr>
            <w:r>
              <w:rPr>
                <w:rFonts w:hint="eastAsia"/>
                <w:sz w:val="22"/>
                <w:szCs w:val="22"/>
              </w:rPr>
              <w:t>评价要点：</w:t>
            </w:r>
          </w:p>
          <w:p w14:paraId="14FD06B3">
            <w:pPr>
              <w:pStyle w:val="17"/>
              <w:kinsoku w:val="0"/>
              <w:overflowPunct w:val="0"/>
              <w:spacing w:before="78"/>
              <w:ind w:left="106"/>
              <w:rPr>
                <w:sz w:val="22"/>
                <w:szCs w:val="22"/>
              </w:rPr>
            </w:pPr>
            <w:r>
              <w:rPr>
                <w:rFonts w:hint="eastAsia"/>
                <w:sz w:val="22"/>
                <w:szCs w:val="22"/>
              </w:rPr>
              <w:t>①是否将项目绩效目标细化分解为具体的绩效指标；</w:t>
            </w:r>
          </w:p>
          <w:p w14:paraId="19BE03A0">
            <w:pPr>
              <w:pStyle w:val="17"/>
              <w:kinsoku w:val="0"/>
              <w:overflowPunct w:val="0"/>
              <w:spacing w:before="78"/>
              <w:ind w:left="106"/>
              <w:rPr>
                <w:sz w:val="22"/>
                <w:szCs w:val="22"/>
              </w:rPr>
            </w:pPr>
            <w:r>
              <w:rPr>
                <w:rFonts w:hint="eastAsia"/>
                <w:sz w:val="22"/>
                <w:szCs w:val="22"/>
              </w:rPr>
              <w:t>②是否通过清晰、可衡量的指标值予以体现；</w:t>
            </w:r>
          </w:p>
          <w:p w14:paraId="33B06CA8">
            <w:pPr>
              <w:pStyle w:val="17"/>
              <w:kinsoku w:val="0"/>
              <w:overflowPunct w:val="0"/>
              <w:spacing w:before="78"/>
              <w:ind w:left="106"/>
              <w:rPr>
                <w:sz w:val="22"/>
                <w:szCs w:val="22"/>
              </w:rPr>
            </w:pPr>
            <w:r>
              <w:rPr>
                <w:rFonts w:hint="eastAsia"/>
                <w:sz w:val="22"/>
                <w:szCs w:val="22"/>
              </w:rPr>
              <w:t>③是否与项目目标任务数或计划数相对应。</w:t>
            </w:r>
          </w:p>
        </w:tc>
      </w:tr>
      <w:tr w14:paraId="243FAFB8">
        <w:tblPrEx>
          <w:tblCellMar>
            <w:top w:w="0" w:type="dxa"/>
            <w:left w:w="0" w:type="dxa"/>
            <w:bottom w:w="0" w:type="dxa"/>
            <w:right w:w="0" w:type="dxa"/>
          </w:tblCellMar>
        </w:tblPrEx>
        <w:trPr>
          <w:trHeight w:val="1806" w:hRule="atLeast"/>
        </w:trPr>
        <w:tc>
          <w:tcPr>
            <w:tcW w:w="1570" w:type="dxa"/>
            <w:vMerge w:val="continue"/>
            <w:tcBorders>
              <w:top w:val="nil"/>
              <w:left w:val="single" w:color="000000" w:sz="8" w:space="0"/>
              <w:bottom w:val="single" w:color="000000" w:sz="8" w:space="0"/>
              <w:right w:val="single" w:color="000000" w:sz="8" w:space="0"/>
            </w:tcBorders>
            <w:noWrap w:val="0"/>
            <w:vAlign w:val="top"/>
          </w:tcPr>
          <w:p w14:paraId="0E98CA60">
            <w:pPr>
              <w:pStyle w:val="2"/>
              <w:kinsoku w:val="0"/>
              <w:overflowPunct w:val="0"/>
              <w:rPr>
                <w:rFonts w:ascii="方正小标宋_GBK" w:eastAsia="方正小标宋_GBK" w:cs="方正小标宋_GBK"/>
                <w:sz w:val="2"/>
                <w:szCs w:val="2"/>
              </w:rPr>
            </w:pPr>
          </w:p>
        </w:tc>
        <w:tc>
          <w:tcPr>
            <w:tcW w:w="1374" w:type="dxa"/>
            <w:vMerge w:val="restart"/>
            <w:tcBorders>
              <w:top w:val="single" w:color="000000" w:sz="8" w:space="0"/>
              <w:left w:val="single" w:color="000000" w:sz="8" w:space="0"/>
              <w:bottom w:val="single" w:color="000000" w:sz="8" w:space="0"/>
              <w:right w:val="single" w:color="000000" w:sz="8" w:space="0"/>
            </w:tcBorders>
            <w:noWrap w:val="0"/>
            <w:vAlign w:val="top"/>
          </w:tcPr>
          <w:p w14:paraId="3A931EB5">
            <w:pPr>
              <w:pStyle w:val="17"/>
              <w:kinsoku w:val="0"/>
              <w:overflowPunct w:val="0"/>
              <w:rPr>
                <w:rFonts w:ascii="方正小标宋_GBK" w:eastAsia="方正小标宋_GBK" w:cs="方正小标宋_GBK"/>
                <w:sz w:val="22"/>
                <w:szCs w:val="22"/>
              </w:rPr>
            </w:pPr>
          </w:p>
          <w:p w14:paraId="7FA8BB1A">
            <w:pPr>
              <w:pStyle w:val="17"/>
              <w:kinsoku w:val="0"/>
              <w:overflowPunct w:val="0"/>
              <w:rPr>
                <w:rFonts w:ascii="方正小标宋_GBK" w:eastAsia="方正小标宋_GBK" w:cs="方正小标宋_GBK"/>
                <w:sz w:val="22"/>
                <w:szCs w:val="22"/>
              </w:rPr>
            </w:pPr>
          </w:p>
          <w:p w14:paraId="3121C025">
            <w:pPr>
              <w:pStyle w:val="17"/>
              <w:kinsoku w:val="0"/>
              <w:overflowPunct w:val="0"/>
              <w:rPr>
                <w:rFonts w:ascii="方正小标宋_GBK" w:eastAsia="方正小标宋_GBK" w:cs="方正小标宋_GBK"/>
                <w:sz w:val="22"/>
                <w:szCs w:val="22"/>
              </w:rPr>
            </w:pPr>
          </w:p>
          <w:p w14:paraId="0ADCB54C">
            <w:pPr>
              <w:pStyle w:val="17"/>
              <w:kinsoku w:val="0"/>
              <w:overflowPunct w:val="0"/>
              <w:rPr>
                <w:rFonts w:ascii="方正小标宋_GBK" w:eastAsia="方正小标宋_GBK" w:cs="方正小标宋_GBK"/>
                <w:sz w:val="22"/>
                <w:szCs w:val="22"/>
              </w:rPr>
            </w:pPr>
          </w:p>
          <w:p w14:paraId="32B6CD0F">
            <w:pPr>
              <w:pStyle w:val="17"/>
              <w:kinsoku w:val="0"/>
              <w:overflowPunct w:val="0"/>
              <w:spacing w:before="4"/>
              <w:rPr>
                <w:rFonts w:ascii="方正小标宋_GBK" w:eastAsia="方正小标宋_GBK" w:cs="方正小标宋_GBK"/>
                <w:sz w:val="18"/>
                <w:szCs w:val="18"/>
              </w:rPr>
            </w:pPr>
          </w:p>
          <w:p w14:paraId="573B7BF1">
            <w:pPr>
              <w:pStyle w:val="17"/>
              <w:kinsoku w:val="0"/>
              <w:overflowPunct w:val="0"/>
              <w:ind w:left="158"/>
              <w:rPr>
                <w:sz w:val="22"/>
                <w:szCs w:val="22"/>
              </w:rPr>
            </w:pPr>
            <w:r>
              <w:rPr>
                <w:rFonts w:hint="eastAsia"/>
                <w:sz w:val="22"/>
                <w:szCs w:val="22"/>
              </w:rPr>
              <w:t>资金投入</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0F199DB9">
            <w:pPr>
              <w:pStyle w:val="17"/>
              <w:kinsoku w:val="0"/>
              <w:overflowPunct w:val="0"/>
              <w:rPr>
                <w:rFonts w:ascii="方正小标宋_GBK" w:eastAsia="方正小标宋_GBK" w:cs="方正小标宋_GBK"/>
                <w:sz w:val="22"/>
                <w:szCs w:val="22"/>
              </w:rPr>
            </w:pPr>
          </w:p>
          <w:p w14:paraId="21002CD2">
            <w:pPr>
              <w:pStyle w:val="17"/>
              <w:kinsoku w:val="0"/>
              <w:overflowPunct w:val="0"/>
              <w:spacing w:before="12"/>
              <w:rPr>
                <w:rFonts w:ascii="方正小标宋_GBK" w:eastAsia="方正小标宋_GBK" w:cs="方正小标宋_GBK"/>
                <w:sz w:val="32"/>
                <w:szCs w:val="32"/>
              </w:rPr>
            </w:pPr>
          </w:p>
          <w:p w14:paraId="331494D1">
            <w:pPr>
              <w:pStyle w:val="17"/>
              <w:kinsoku w:val="0"/>
              <w:overflowPunct w:val="0"/>
              <w:spacing w:line="307" w:lineRule="auto"/>
              <w:ind w:left="375" w:right="243" w:hanging="111"/>
              <w:rPr>
                <w:sz w:val="22"/>
                <w:szCs w:val="22"/>
              </w:rPr>
            </w:pPr>
            <w:r>
              <w:rPr>
                <w:rFonts w:hint="eastAsia"/>
                <w:sz w:val="22"/>
                <w:szCs w:val="22"/>
              </w:rPr>
              <w:t>预算编制科学性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0D7EAD25">
            <w:pPr>
              <w:pStyle w:val="17"/>
              <w:kinsoku w:val="0"/>
              <w:overflowPunct w:val="0"/>
              <w:spacing w:line="360" w:lineRule="exact"/>
              <w:ind w:left="106" w:right="86"/>
              <w:jc w:val="both"/>
              <w:rPr>
                <w:spacing w:val="-3"/>
                <w:sz w:val="22"/>
                <w:szCs w:val="22"/>
              </w:rPr>
            </w:pPr>
            <w:r>
              <w:rPr>
                <w:rFonts w:hint="eastAsia"/>
                <w:spacing w:val="-14"/>
                <w:sz w:val="22"/>
                <w:szCs w:val="22"/>
              </w:rPr>
              <w:t>项目预算编制</w:t>
            </w:r>
            <w:r>
              <w:rPr>
                <w:rFonts w:hint="eastAsia"/>
                <w:sz w:val="22"/>
                <w:szCs w:val="22"/>
              </w:rPr>
              <w:t>（</w:t>
            </w:r>
            <w:r>
              <w:rPr>
                <w:rFonts w:hint="eastAsia"/>
                <w:spacing w:val="-4"/>
                <w:sz w:val="22"/>
                <w:szCs w:val="22"/>
              </w:rPr>
              <w:t>主体是指项</w:t>
            </w:r>
            <w:r>
              <w:rPr>
                <w:rFonts w:hint="eastAsia"/>
                <w:spacing w:val="11"/>
                <w:sz w:val="22"/>
                <w:szCs w:val="22"/>
              </w:rPr>
              <w:t>目资金管理使用单位，下</w:t>
            </w:r>
            <w:r>
              <w:rPr>
                <w:rFonts w:hint="eastAsia"/>
                <w:sz w:val="22"/>
                <w:szCs w:val="22"/>
              </w:rPr>
              <w:t>同</w:t>
            </w:r>
            <w:r>
              <w:rPr>
                <w:rFonts w:hint="eastAsia"/>
                <w:spacing w:val="-34"/>
                <w:sz w:val="22"/>
                <w:szCs w:val="22"/>
              </w:rPr>
              <w:t>）</w:t>
            </w:r>
            <w:r>
              <w:rPr>
                <w:rFonts w:hint="eastAsia"/>
                <w:spacing w:val="-8"/>
                <w:sz w:val="22"/>
                <w:szCs w:val="22"/>
              </w:rPr>
              <w:t>是否经过科学论证、有</w:t>
            </w:r>
            <w:r>
              <w:rPr>
                <w:rFonts w:hint="eastAsia"/>
                <w:spacing w:val="-11"/>
                <w:sz w:val="22"/>
                <w:szCs w:val="22"/>
              </w:rPr>
              <w:t>明确标准，资金额度与年度目标是否相适应，用以反映</w:t>
            </w:r>
            <w:r>
              <w:rPr>
                <w:rFonts w:hint="eastAsia"/>
                <w:spacing w:val="11"/>
                <w:sz w:val="22"/>
                <w:szCs w:val="22"/>
              </w:rPr>
              <w:t>和考核项目预算编制的科</w:t>
            </w:r>
            <w:r>
              <w:rPr>
                <w:rFonts w:hint="eastAsia"/>
                <w:spacing w:val="-3"/>
                <w:sz w:val="22"/>
                <w:szCs w:val="22"/>
              </w:rPr>
              <w:t>学性、合理性情况。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62F1ACA6">
            <w:pPr>
              <w:pStyle w:val="17"/>
              <w:kinsoku w:val="0"/>
              <w:overflowPunct w:val="0"/>
              <w:spacing w:before="3"/>
              <w:rPr>
                <w:rFonts w:ascii="方正小标宋_GBK" w:eastAsia="方正小标宋_GBK" w:cs="方正小标宋_GBK"/>
              </w:rPr>
            </w:pPr>
          </w:p>
          <w:p w14:paraId="66274C40">
            <w:pPr>
              <w:pStyle w:val="17"/>
              <w:kinsoku w:val="0"/>
              <w:overflowPunct w:val="0"/>
              <w:ind w:left="106"/>
              <w:rPr>
                <w:sz w:val="22"/>
                <w:szCs w:val="22"/>
              </w:rPr>
            </w:pPr>
            <w:r>
              <w:rPr>
                <w:rFonts w:hint="eastAsia"/>
                <w:sz w:val="22"/>
                <w:szCs w:val="22"/>
              </w:rPr>
              <w:t>评价要点：</w:t>
            </w:r>
          </w:p>
          <w:p w14:paraId="7FA30951">
            <w:pPr>
              <w:pStyle w:val="17"/>
              <w:kinsoku w:val="0"/>
              <w:overflowPunct w:val="0"/>
              <w:spacing w:before="78"/>
              <w:ind w:left="106"/>
              <w:rPr>
                <w:sz w:val="22"/>
                <w:szCs w:val="22"/>
              </w:rPr>
            </w:pPr>
            <w:r>
              <w:rPr>
                <w:rFonts w:hint="eastAsia"/>
                <w:sz w:val="22"/>
                <w:szCs w:val="22"/>
              </w:rPr>
              <w:t>①预算编制是否经过科学论证；</w:t>
            </w:r>
          </w:p>
          <w:p w14:paraId="430DAC65">
            <w:pPr>
              <w:pStyle w:val="17"/>
              <w:kinsoku w:val="0"/>
              <w:overflowPunct w:val="0"/>
              <w:spacing w:before="78"/>
              <w:ind w:left="106"/>
              <w:rPr>
                <w:sz w:val="22"/>
                <w:szCs w:val="22"/>
              </w:rPr>
            </w:pPr>
            <w:r>
              <w:rPr>
                <w:rFonts w:hint="eastAsia"/>
                <w:sz w:val="22"/>
                <w:szCs w:val="22"/>
              </w:rPr>
              <w:t>②预算内容与项目内容是否匹配；</w:t>
            </w:r>
          </w:p>
          <w:p w14:paraId="217978F2">
            <w:pPr>
              <w:pStyle w:val="17"/>
              <w:kinsoku w:val="0"/>
              <w:overflowPunct w:val="0"/>
              <w:spacing w:before="79"/>
              <w:ind w:left="106"/>
              <w:rPr>
                <w:sz w:val="22"/>
                <w:szCs w:val="22"/>
              </w:rPr>
            </w:pPr>
            <w:r>
              <w:rPr>
                <w:rFonts w:hint="eastAsia"/>
                <w:sz w:val="22"/>
                <w:szCs w:val="22"/>
              </w:rPr>
              <w:t>③预算额度测算依据是否充分，是否按照标准编制；</w:t>
            </w:r>
          </w:p>
          <w:p w14:paraId="5B347F29">
            <w:pPr>
              <w:pStyle w:val="17"/>
              <w:kinsoku w:val="0"/>
              <w:overflowPunct w:val="0"/>
              <w:spacing w:before="78"/>
              <w:ind w:left="106"/>
              <w:rPr>
                <w:sz w:val="22"/>
                <w:szCs w:val="22"/>
              </w:rPr>
            </w:pPr>
            <w:r>
              <w:rPr>
                <w:rFonts w:hint="eastAsia"/>
                <w:sz w:val="22"/>
                <w:szCs w:val="22"/>
              </w:rPr>
              <w:t>④预算确定的项目投资额或资金量是否与工作任务相匹配。</w:t>
            </w:r>
          </w:p>
        </w:tc>
      </w:tr>
      <w:tr w14:paraId="759F2199">
        <w:tblPrEx>
          <w:tblCellMar>
            <w:top w:w="0" w:type="dxa"/>
            <w:left w:w="0" w:type="dxa"/>
            <w:bottom w:w="0" w:type="dxa"/>
            <w:right w:w="0" w:type="dxa"/>
          </w:tblCellMar>
        </w:tblPrEx>
        <w:trPr>
          <w:trHeight w:val="1519" w:hRule="atLeast"/>
        </w:trPr>
        <w:tc>
          <w:tcPr>
            <w:tcW w:w="1570" w:type="dxa"/>
            <w:vMerge w:val="continue"/>
            <w:tcBorders>
              <w:top w:val="nil"/>
              <w:left w:val="single" w:color="000000" w:sz="8" w:space="0"/>
              <w:bottom w:val="single" w:color="000000" w:sz="8" w:space="0"/>
              <w:right w:val="single" w:color="000000" w:sz="8" w:space="0"/>
            </w:tcBorders>
            <w:noWrap w:val="0"/>
            <w:vAlign w:val="top"/>
          </w:tcPr>
          <w:p w14:paraId="7334FB81">
            <w:pPr>
              <w:pStyle w:val="2"/>
              <w:kinsoku w:val="0"/>
              <w:overflowPunct w:val="0"/>
              <w:rPr>
                <w:rFonts w:ascii="方正小标宋_GBK" w:eastAsia="方正小标宋_GBK" w:cs="方正小标宋_GBK"/>
                <w:sz w:val="2"/>
                <w:szCs w:val="2"/>
              </w:rPr>
            </w:pPr>
          </w:p>
        </w:tc>
        <w:tc>
          <w:tcPr>
            <w:tcW w:w="1374" w:type="dxa"/>
            <w:vMerge w:val="continue"/>
            <w:tcBorders>
              <w:top w:val="nil"/>
              <w:left w:val="single" w:color="000000" w:sz="8" w:space="0"/>
              <w:bottom w:val="single" w:color="000000" w:sz="8" w:space="0"/>
              <w:right w:val="single" w:color="000000" w:sz="8" w:space="0"/>
            </w:tcBorders>
            <w:noWrap w:val="0"/>
            <w:vAlign w:val="top"/>
          </w:tcPr>
          <w:p w14:paraId="7C10864F">
            <w:pPr>
              <w:pStyle w:val="2"/>
              <w:kinsoku w:val="0"/>
              <w:overflowPunct w:val="0"/>
              <w:rPr>
                <w:rFonts w:ascii="方正小标宋_GBK" w:eastAsia="方正小标宋_GBK" w:cs="方正小标宋_GBK"/>
                <w:sz w:val="2"/>
                <w:szCs w:val="2"/>
              </w:rPr>
            </w:pP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50527B76">
            <w:pPr>
              <w:pStyle w:val="17"/>
              <w:kinsoku w:val="0"/>
              <w:overflowPunct w:val="0"/>
              <w:rPr>
                <w:rFonts w:ascii="方正小标宋_GBK" w:eastAsia="方正小标宋_GBK" w:cs="方正小标宋_GBK"/>
                <w:sz w:val="22"/>
                <w:szCs w:val="22"/>
              </w:rPr>
            </w:pPr>
          </w:p>
          <w:p w14:paraId="62E5B387">
            <w:pPr>
              <w:pStyle w:val="17"/>
              <w:kinsoku w:val="0"/>
              <w:overflowPunct w:val="0"/>
              <w:spacing w:before="8"/>
              <w:rPr>
                <w:rFonts w:ascii="方正小标宋_GBK" w:eastAsia="方正小标宋_GBK" w:cs="方正小标宋_GBK"/>
                <w:sz w:val="12"/>
                <w:szCs w:val="12"/>
              </w:rPr>
            </w:pPr>
          </w:p>
          <w:p w14:paraId="7532B9BA">
            <w:pPr>
              <w:pStyle w:val="17"/>
              <w:kinsoku w:val="0"/>
              <w:overflowPunct w:val="0"/>
              <w:spacing w:line="307" w:lineRule="auto"/>
              <w:ind w:left="375" w:right="243" w:hanging="111"/>
              <w:rPr>
                <w:sz w:val="22"/>
                <w:szCs w:val="22"/>
              </w:rPr>
            </w:pPr>
            <w:r>
              <w:rPr>
                <w:rFonts w:hint="eastAsia"/>
                <w:sz w:val="22"/>
                <w:szCs w:val="22"/>
              </w:rPr>
              <w:t>资金分配合理性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358DC887">
            <w:pPr>
              <w:pStyle w:val="17"/>
              <w:kinsoku w:val="0"/>
              <w:overflowPunct w:val="0"/>
              <w:spacing w:before="2" w:line="360" w:lineRule="exact"/>
              <w:ind w:left="106" w:right="17"/>
              <w:jc w:val="both"/>
              <w:rPr>
                <w:sz w:val="22"/>
                <w:szCs w:val="22"/>
              </w:rPr>
            </w:pPr>
            <w:r>
              <w:rPr>
                <w:rFonts w:hint="eastAsia"/>
                <w:sz w:val="22"/>
                <w:szCs w:val="22"/>
              </w:rPr>
              <w:t>项目预算资金分配是否有测算依据，与补助单位或地方实际是否相适应，用以反映和考核项目预算资金分配的科学性、合理性情况。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11BEF26E">
            <w:pPr>
              <w:pStyle w:val="17"/>
              <w:kinsoku w:val="0"/>
              <w:overflowPunct w:val="0"/>
              <w:spacing w:before="5"/>
              <w:rPr>
                <w:rFonts w:ascii="方正小标宋_GBK" w:eastAsia="方正小标宋_GBK" w:cs="方正小标宋_GBK"/>
              </w:rPr>
            </w:pPr>
          </w:p>
          <w:p w14:paraId="7855996F">
            <w:pPr>
              <w:pStyle w:val="17"/>
              <w:kinsoku w:val="0"/>
              <w:overflowPunct w:val="0"/>
              <w:ind w:left="106"/>
              <w:rPr>
                <w:sz w:val="22"/>
                <w:szCs w:val="22"/>
              </w:rPr>
            </w:pPr>
            <w:r>
              <w:rPr>
                <w:rFonts w:hint="eastAsia"/>
                <w:sz w:val="22"/>
                <w:szCs w:val="22"/>
              </w:rPr>
              <w:t>评价要点：</w:t>
            </w:r>
          </w:p>
          <w:p w14:paraId="655B4D13">
            <w:pPr>
              <w:pStyle w:val="17"/>
              <w:kinsoku w:val="0"/>
              <w:overflowPunct w:val="0"/>
              <w:spacing w:before="78"/>
              <w:ind w:left="106"/>
              <w:rPr>
                <w:sz w:val="22"/>
                <w:szCs w:val="22"/>
              </w:rPr>
            </w:pPr>
            <w:r>
              <w:rPr>
                <w:rFonts w:hint="eastAsia"/>
                <w:sz w:val="22"/>
                <w:szCs w:val="22"/>
              </w:rPr>
              <w:t>①预算资金分配依据是否充分；</w:t>
            </w:r>
          </w:p>
          <w:p w14:paraId="75CEF169">
            <w:pPr>
              <w:pStyle w:val="17"/>
              <w:kinsoku w:val="0"/>
              <w:overflowPunct w:val="0"/>
              <w:spacing w:before="78"/>
              <w:ind w:left="106"/>
              <w:rPr>
                <w:sz w:val="22"/>
                <w:szCs w:val="22"/>
              </w:rPr>
            </w:pPr>
            <w:r>
              <w:rPr>
                <w:rFonts w:hint="eastAsia"/>
                <w:sz w:val="22"/>
                <w:szCs w:val="22"/>
              </w:rPr>
              <w:t>②预算资金分配额度是否合理，与项目单位或地方实际是否相适应。</w:t>
            </w:r>
          </w:p>
        </w:tc>
      </w:tr>
      <w:tr w14:paraId="37C6F7D3">
        <w:tblPrEx>
          <w:tblCellMar>
            <w:top w:w="0" w:type="dxa"/>
            <w:left w:w="0" w:type="dxa"/>
            <w:bottom w:w="0" w:type="dxa"/>
            <w:right w:w="0" w:type="dxa"/>
          </w:tblCellMar>
        </w:tblPrEx>
        <w:trPr>
          <w:trHeight w:val="1294" w:hRule="atLeast"/>
        </w:trPr>
        <w:tc>
          <w:tcPr>
            <w:tcW w:w="1570" w:type="dxa"/>
            <w:vMerge w:val="restart"/>
            <w:tcBorders>
              <w:top w:val="single" w:color="000000" w:sz="8" w:space="0"/>
              <w:left w:val="single" w:color="000000" w:sz="8" w:space="0"/>
              <w:bottom w:val="single" w:color="000000" w:sz="8" w:space="0"/>
              <w:right w:val="single" w:color="000000" w:sz="8" w:space="0"/>
            </w:tcBorders>
            <w:noWrap w:val="0"/>
            <w:vAlign w:val="top"/>
          </w:tcPr>
          <w:p w14:paraId="00B0D665">
            <w:pPr>
              <w:pStyle w:val="17"/>
              <w:kinsoku w:val="0"/>
              <w:overflowPunct w:val="0"/>
              <w:rPr>
                <w:rFonts w:ascii="方正小标宋_GBK" w:eastAsia="方正小标宋_GBK" w:cs="方正小标宋_GBK"/>
                <w:sz w:val="22"/>
                <w:szCs w:val="22"/>
              </w:rPr>
            </w:pPr>
          </w:p>
          <w:p w14:paraId="4EFAA936">
            <w:pPr>
              <w:pStyle w:val="17"/>
              <w:kinsoku w:val="0"/>
              <w:overflowPunct w:val="0"/>
              <w:rPr>
                <w:rFonts w:ascii="方正小标宋_GBK" w:eastAsia="方正小标宋_GBK" w:cs="方正小标宋_GBK"/>
                <w:sz w:val="22"/>
                <w:szCs w:val="22"/>
              </w:rPr>
            </w:pPr>
          </w:p>
          <w:p w14:paraId="59569CC3">
            <w:pPr>
              <w:pStyle w:val="17"/>
              <w:kinsoku w:val="0"/>
              <w:overflowPunct w:val="0"/>
              <w:spacing w:before="2"/>
              <w:rPr>
                <w:rFonts w:ascii="方正小标宋_GBK" w:eastAsia="方正小标宋_GBK" w:cs="方正小标宋_GBK"/>
                <w:sz w:val="28"/>
                <w:szCs w:val="28"/>
              </w:rPr>
            </w:pPr>
          </w:p>
          <w:p w14:paraId="1DAEA51C">
            <w:pPr>
              <w:pStyle w:val="17"/>
              <w:kinsoku w:val="0"/>
              <w:overflowPunct w:val="0"/>
              <w:ind w:left="210"/>
              <w:rPr>
                <w:sz w:val="22"/>
                <w:szCs w:val="22"/>
              </w:rPr>
            </w:pPr>
            <w:r>
              <w:rPr>
                <w:rFonts w:hint="eastAsia"/>
                <w:sz w:val="22"/>
                <w:szCs w:val="22"/>
              </w:rPr>
              <w:t>过程</w:t>
            </w:r>
          </w:p>
        </w:tc>
        <w:tc>
          <w:tcPr>
            <w:tcW w:w="1374" w:type="dxa"/>
            <w:vMerge w:val="restart"/>
            <w:tcBorders>
              <w:top w:val="single" w:color="000000" w:sz="8" w:space="0"/>
              <w:left w:val="single" w:color="000000" w:sz="8" w:space="0"/>
              <w:bottom w:val="single" w:color="000000" w:sz="8" w:space="0"/>
              <w:right w:val="single" w:color="000000" w:sz="8" w:space="0"/>
            </w:tcBorders>
            <w:noWrap w:val="0"/>
            <w:vAlign w:val="top"/>
          </w:tcPr>
          <w:p w14:paraId="3FC730CC">
            <w:pPr>
              <w:pStyle w:val="17"/>
              <w:kinsoku w:val="0"/>
              <w:overflowPunct w:val="0"/>
              <w:rPr>
                <w:rFonts w:ascii="方正小标宋_GBK" w:eastAsia="方正小标宋_GBK" w:cs="方正小标宋_GBK"/>
                <w:sz w:val="22"/>
                <w:szCs w:val="22"/>
              </w:rPr>
            </w:pPr>
          </w:p>
          <w:p w14:paraId="19FF9047">
            <w:pPr>
              <w:pStyle w:val="17"/>
              <w:kinsoku w:val="0"/>
              <w:overflowPunct w:val="0"/>
              <w:rPr>
                <w:rFonts w:ascii="方正小标宋_GBK" w:eastAsia="方正小标宋_GBK" w:cs="方正小标宋_GBK"/>
                <w:sz w:val="22"/>
                <w:szCs w:val="22"/>
              </w:rPr>
            </w:pPr>
          </w:p>
          <w:p w14:paraId="2959C0B0">
            <w:pPr>
              <w:pStyle w:val="17"/>
              <w:kinsoku w:val="0"/>
              <w:overflowPunct w:val="0"/>
              <w:spacing w:before="2"/>
              <w:rPr>
                <w:rFonts w:ascii="方正小标宋_GBK" w:eastAsia="方正小标宋_GBK" w:cs="方正小标宋_GBK"/>
                <w:sz w:val="28"/>
                <w:szCs w:val="28"/>
              </w:rPr>
            </w:pPr>
          </w:p>
          <w:p w14:paraId="71913FCF">
            <w:pPr>
              <w:pStyle w:val="17"/>
              <w:kinsoku w:val="0"/>
              <w:overflowPunct w:val="0"/>
              <w:ind w:left="158"/>
              <w:rPr>
                <w:sz w:val="22"/>
                <w:szCs w:val="22"/>
              </w:rPr>
            </w:pPr>
            <w:r>
              <w:rPr>
                <w:rFonts w:hint="eastAsia"/>
                <w:sz w:val="22"/>
                <w:szCs w:val="22"/>
              </w:rPr>
              <w:t>资金管理</w:t>
            </w: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09EE9096">
            <w:pPr>
              <w:pStyle w:val="17"/>
              <w:kinsoku w:val="0"/>
              <w:overflowPunct w:val="0"/>
              <w:rPr>
                <w:rFonts w:ascii="方正小标宋_GBK" w:eastAsia="方正小标宋_GBK" w:cs="方正小标宋_GBK"/>
                <w:sz w:val="22"/>
                <w:szCs w:val="22"/>
              </w:rPr>
            </w:pPr>
          </w:p>
          <w:p w14:paraId="08A6DA74">
            <w:pPr>
              <w:pStyle w:val="17"/>
              <w:kinsoku w:val="0"/>
              <w:overflowPunct w:val="0"/>
              <w:spacing w:before="5"/>
              <w:rPr>
                <w:rFonts w:ascii="方正小标宋_GBK" w:eastAsia="方正小标宋_GBK" w:cs="方正小标宋_GBK"/>
                <w:sz w:val="12"/>
                <w:szCs w:val="12"/>
              </w:rPr>
            </w:pPr>
          </w:p>
          <w:p w14:paraId="4E8249B6">
            <w:pPr>
              <w:pStyle w:val="17"/>
              <w:kinsoku w:val="0"/>
              <w:overflowPunct w:val="0"/>
              <w:ind w:left="135" w:right="116"/>
              <w:jc w:val="center"/>
              <w:rPr>
                <w:sz w:val="22"/>
                <w:szCs w:val="22"/>
              </w:rPr>
            </w:pPr>
            <w:r>
              <w:rPr>
                <w:rFonts w:hint="eastAsia"/>
                <w:sz w:val="22"/>
                <w:szCs w:val="22"/>
              </w:rPr>
              <w:t>资金到位率</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2682919E">
            <w:pPr>
              <w:pStyle w:val="17"/>
              <w:kinsoku w:val="0"/>
              <w:overflowPunct w:val="0"/>
              <w:spacing w:before="67" w:line="307" w:lineRule="auto"/>
              <w:ind w:left="106" w:right="85"/>
              <w:jc w:val="both"/>
              <w:rPr>
                <w:spacing w:val="11"/>
                <w:sz w:val="22"/>
                <w:szCs w:val="22"/>
              </w:rPr>
            </w:pPr>
            <w:r>
              <w:rPr>
                <w:rFonts w:hint="eastAsia"/>
                <w:spacing w:val="11"/>
                <w:sz w:val="22"/>
                <w:szCs w:val="22"/>
              </w:rPr>
              <w:t>实际到位资金与预算资金</w:t>
            </w:r>
            <w:r>
              <w:rPr>
                <w:rFonts w:hint="eastAsia"/>
                <w:spacing w:val="-11"/>
                <w:sz w:val="22"/>
                <w:szCs w:val="22"/>
              </w:rPr>
              <w:t>的比率，用以反映和考核资</w:t>
            </w:r>
            <w:r>
              <w:rPr>
                <w:rFonts w:hint="eastAsia"/>
                <w:spacing w:val="11"/>
                <w:sz w:val="22"/>
                <w:szCs w:val="22"/>
              </w:rPr>
              <w:t>金落实情况对项目实施的</w:t>
            </w:r>
          </w:p>
          <w:p w14:paraId="74747E00">
            <w:pPr>
              <w:pStyle w:val="17"/>
              <w:kinsoku w:val="0"/>
              <w:overflowPunct w:val="0"/>
              <w:spacing w:line="269" w:lineRule="exact"/>
              <w:ind w:left="106"/>
              <w:rPr>
                <w:sz w:val="22"/>
                <w:szCs w:val="22"/>
              </w:rPr>
            </w:pPr>
            <w:r>
              <w:rPr>
                <w:rFonts w:hint="eastAsia"/>
                <w:sz w:val="22"/>
                <w:szCs w:val="22"/>
              </w:rPr>
              <w:t>总体保障程度。</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33CB57CC">
            <w:pPr>
              <w:pStyle w:val="17"/>
              <w:kinsoku w:val="0"/>
              <w:overflowPunct w:val="0"/>
              <w:spacing w:before="16"/>
              <w:rPr>
                <w:rFonts w:ascii="方正小标宋_GBK" w:eastAsia="方正小标宋_GBK" w:cs="方正小标宋_GBK"/>
                <w:sz w:val="13"/>
                <w:szCs w:val="13"/>
              </w:rPr>
            </w:pPr>
          </w:p>
          <w:p w14:paraId="065A82F2">
            <w:pPr>
              <w:pStyle w:val="17"/>
              <w:kinsoku w:val="0"/>
              <w:overflowPunct w:val="0"/>
              <w:spacing w:before="1"/>
              <w:ind w:left="106"/>
              <w:rPr>
                <w:sz w:val="22"/>
                <w:szCs w:val="22"/>
              </w:rPr>
            </w:pPr>
            <w:r>
              <w:rPr>
                <w:rFonts w:hint="eastAsia"/>
                <w:sz w:val="22"/>
                <w:szCs w:val="22"/>
              </w:rPr>
              <w:t>资金到位率</w:t>
            </w:r>
            <w:r>
              <w:rPr>
                <w:sz w:val="22"/>
                <w:szCs w:val="22"/>
              </w:rPr>
              <w:t>=</w:t>
            </w:r>
            <w:r>
              <w:rPr>
                <w:rFonts w:hint="eastAsia"/>
                <w:sz w:val="22"/>
                <w:szCs w:val="22"/>
              </w:rPr>
              <w:t>（实际到位资金</w:t>
            </w:r>
            <w:r>
              <w:rPr>
                <w:sz w:val="22"/>
                <w:szCs w:val="22"/>
              </w:rPr>
              <w:t>/</w:t>
            </w:r>
            <w:r>
              <w:rPr>
                <w:rFonts w:hint="eastAsia"/>
                <w:sz w:val="22"/>
                <w:szCs w:val="22"/>
              </w:rPr>
              <w:t>预算资金）×</w:t>
            </w:r>
            <w:r>
              <w:rPr>
                <w:sz w:val="22"/>
                <w:szCs w:val="22"/>
              </w:rPr>
              <w:t>100%</w:t>
            </w:r>
            <w:r>
              <w:rPr>
                <w:rFonts w:hint="eastAsia"/>
                <w:sz w:val="22"/>
                <w:szCs w:val="22"/>
              </w:rPr>
              <w:t>。</w:t>
            </w:r>
          </w:p>
          <w:p w14:paraId="4523204B">
            <w:pPr>
              <w:pStyle w:val="17"/>
              <w:kinsoku w:val="0"/>
              <w:overflowPunct w:val="0"/>
              <w:spacing w:before="78" w:line="307" w:lineRule="auto"/>
              <w:ind w:left="106" w:right="170"/>
              <w:rPr>
                <w:sz w:val="22"/>
                <w:szCs w:val="22"/>
              </w:rPr>
            </w:pPr>
            <w:r>
              <w:rPr>
                <w:rFonts w:hint="eastAsia"/>
                <w:sz w:val="22"/>
                <w:szCs w:val="22"/>
              </w:rPr>
              <w:t>实际到位资金：一定时期（本年度或项目期）内落实到具体项目的资金。预算资金：一定时期（本年度或项目期）内预算安排到具体项目的资金。</w:t>
            </w:r>
          </w:p>
        </w:tc>
      </w:tr>
      <w:tr w14:paraId="08C342D7">
        <w:tblPrEx>
          <w:tblCellMar>
            <w:top w:w="0" w:type="dxa"/>
            <w:left w:w="0" w:type="dxa"/>
            <w:bottom w:w="0" w:type="dxa"/>
            <w:right w:w="0" w:type="dxa"/>
          </w:tblCellMar>
        </w:tblPrEx>
        <w:trPr>
          <w:trHeight w:val="1208" w:hRule="atLeast"/>
        </w:trPr>
        <w:tc>
          <w:tcPr>
            <w:tcW w:w="1570" w:type="dxa"/>
            <w:vMerge w:val="continue"/>
            <w:tcBorders>
              <w:top w:val="nil"/>
              <w:left w:val="single" w:color="000000" w:sz="8" w:space="0"/>
              <w:bottom w:val="single" w:color="000000" w:sz="8" w:space="0"/>
              <w:right w:val="single" w:color="000000" w:sz="8" w:space="0"/>
            </w:tcBorders>
            <w:noWrap w:val="0"/>
            <w:vAlign w:val="top"/>
          </w:tcPr>
          <w:p w14:paraId="5FFB1C52">
            <w:pPr>
              <w:pStyle w:val="2"/>
              <w:kinsoku w:val="0"/>
              <w:overflowPunct w:val="0"/>
              <w:rPr>
                <w:rFonts w:ascii="方正小标宋_GBK" w:eastAsia="方正小标宋_GBK" w:cs="方正小标宋_GBK"/>
                <w:sz w:val="2"/>
                <w:szCs w:val="2"/>
              </w:rPr>
            </w:pPr>
          </w:p>
        </w:tc>
        <w:tc>
          <w:tcPr>
            <w:tcW w:w="1374" w:type="dxa"/>
            <w:vMerge w:val="continue"/>
            <w:tcBorders>
              <w:top w:val="nil"/>
              <w:left w:val="single" w:color="000000" w:sz="8" w:space="0"/>
              <w:bottom w:val="single" w:color="000000" w:sz="8" w:space="0"/>
              <w:right w:val="single" w:color="000000" w:sz="8" w:space="0"/>
            </w:tcBorders>
            <w:noWrap w:val="0"/>
            <w:vAlign w:val="top"/>
          </w:tcPr>
          <w:p w14:paraId="1488F99F">
            <w:pPr>
              <w:pStyle w:val="2"/>
              <w:kinsoku w:val="0"/>
              <w:overflowPunct w:val="0"/>
              <w:rPr>
                <w:rFonts w:ascii="方正小标宋_GBK" w:eastAsia="方正小标宋_GBK" w:cs="方正小标宋_GBK"/>
                <w:sz w:val="2"/>
                <w:szCs w:val="2"/>
              </w:rPr>
            </w:pPr>
          </w:p>
        </w:tc>
        <w:tc>
          <w:tcPr>
            <w:tcW w:w="1570" w:type="dxa"/>
            <w:tcBorders>
              <w:top w:val="single" w:color="000000" w:sz="8" w:space="0"/>
              <w:left w:val="single" w:color="000000" w:sz="8" w:space="0"/>
              <w:bottom w:val="single" w:color="000000" w:sz="8" w:space="0"/>
              <w:right w:val="single" w:color="000000" w:sz="8" w:space="0"/>
            </w:tcBorders>
            <w:noWrap w:val="0"/>
            <w:vAlign w:val="top"/>
          </w:tcPr>
          <w:p w14:paraId="199DB85E">
            <w:pPr>
              <w:pStyle w:val="17"/>
              <w:kinsoku w:val="0"/>
              <w:overflowPunct w:val="0"/>
              <w:spacing w:before="14"/>
              <w:rPr>
                <w:rFonts w:ascii="方正小标宋_GBK" w:eastAsia="方正小标宋_GBK" w:cs="方正小标宋_GBK"/>
                <w:sz w:val="20"/>
                <w:szCs w:val="20"/>
              </w:rPr>
            </w:pPr>
          </w:p>
          <w:p w14:paraId="63F8B2FC">
            <w:pPr>
              <w:pStyle w:val="17"/>
              <w:kinsoku w:val="0"/>
              <w:overflowPunct w:val="0"/>
              <w:spacing w:line="307" w:lineRule="auto"/>
              <w:ind w:left="375" w:right="243" w:hanging="111"/>
              <w:rPr>
                <w:sz w:val="22"/>
                <w:szCs w:val="22"/>
              </w:rPr>
            </w:pPr>
            <w:r>
              <w:rPr>
                <w:rFonts w:hint="eastAsia"/>
                <w:sz w:val="22"/>
                <w:szCs w:val="22"/>
              </w:rPr>
              <w:t>资金拨付及时性</w:t>
            </w:r>
          </w:p>
        </w:tc>
        <w:tc>
          <w:tcPr>
            <w:tcW w:w="2946" w:type="dxa"/>
            <w:tcBorders>
              <w:top w:val="single" w:color="000000" w:sz="8" w:space="0"/>
              <w:left w:val="single" w:color="000000" w:sz="8" w:space="0"/>
              <w:bottom w:val="single" w:color="000000" w:sz="8" w:space="0"/>
              <w:right w:val="single" w:color="000000" w:sz="8" w:space="0"/>
            </w:tcBorders>
            <w:noWrap w:val="0"/>
            <w:vAlign w:val="top"/>
          </w:tcPr>
          <w:p w14:paraId="74A7403E">
            <w:pPr>
              <w:pStyle w:val="17"/>
              <w:kinsoku w:val="0"/>
              <w:overflowPunct w:val="0"/>
              <w:spacing w:before="188" w:line="307" w:lineRule="auto"/>
              <w:ind w:left="106" w:right="17"/>
              <w:jc w:val="both"/>
              <w:rPr>
                <w:sz w:val="22"/>
                <w:szCs w:val="22"/>
              </w:rPr>
            </w:pPr>
            <w:r>
              <w:rPr>
                <w:rFonts w:hint="eastAsia"/>
                <w:sz w:val="22"/>
                <w:szCs w:val="22"/>
              </w:rPr>
              <w:t>项目资金是否按照依法依规及时拨付，用以反映和考核项目资金拨付时效情况。</w:t>
            </w:r>
          </w:p>
        </w:tc>
        <w:tc>
          <w:tcPr>
            <w:tcW w:w="7857" w:type="dxa"/>
            <w:tcBorders>
              <w:top w:val="single" w:color="000000" w:sz="8" w:space="0"/>
              <w:left w:val="single" w:color="000000" w:sz="8" w:space="0"/>
              <w:bottom w:val="single" w:color="000000" w:sz="8" w:space="0"/>
              <w:right w:val="single" w:color="000000" w:sz="8" w:space="0"/>
            </w:tcBorders>
            <w:noWrap w:val="0"/>
            <w:vAlign w:val="top"/>
          </w:tcPr>
          <w:p w14:paraId="52C06013">
            <w:pPr>
              <w:pStyle w:val="17"/>
              <w:kinsoku w:val="0"/>
              <w:overflowPunct w:val="0"/>
              <w:spacing w:before="14"/>
              <w:rPr>
                <w:rFonts w:ascii="方正小标宋_GBK" w:eastAsia="方正小标宋_GBK" w:cs="方正小标宋_GBK"/>
                <w:sz w:val="20"/>
                <w:szCs w:val="20"/>
              </w:rPr>
            </w:pPr>
          </w:p>
          <w:p w14:paraId="492F22C9">
            <w:pPr>
              <w:pStyle w:val="17"/>
              <w:kinsoku w:val="0"/>
              <w:overflowPunct w:val="0"/>
              <w:spacing w:line="307" w:lineRule="auto"/>
              <w:ind w:left="106" w:right="170"/>
              <w:rPr>
                <w:sz w:val="22"/>
                <w:szCs w:val="22"/>
              </w:rPr>
            </w:pPr>
            <w:r>
              <w:rPr>
                <w:rFonts w:hint="eastAsia"/>
                <w:sz w:val="22"/>
                <w:szCs w:val="22"/>
              </w:rPr>
              <w:t>项目资金是否按照《预算法》等法律法规规定的期限内分配下达，是否符合项目资金管理办法、工作实施方案等明确的时限要求及时拨付。</w:t>
            </w:r>
          </w:p>
        </w:tc>
      </w:tr>
    </w:tbl>
    <w:p w14:paraId="5B60C075">
      <w:pPr>
        <w:rPr>
          <w:rFonts w:ascii="方正小标宋_GBK" w:eastAsia="方正小标宋_GBK" w:cs="方正小标宋_GBK"/>
          <w:sz w:val="2"/>
          <w:szCs w:val="2"/>
        </w:rPr>
        <w:sectPr>
          <w:pgSz w:w="16840" w:h="11910" w:orient="landscape"/>
          <w:pgMar w:top="1100" w:right="1480" w:bottom="1040" w:left="1300" w:header="0" w:footer="851" w:gutter="0"/>
          <w:pgNumType w:fmt="decimal"/>
          <w:cols w:space="720" w:num="1"/>
        </w:sectPr>
      </w:pPr>
    </w:p>
    <w:p w14:paraId="0CF70210">
      <w:pPr>
        <w:pStyle w:val="2"/>
        <w:kinsoku w:val="0"/>
        <w:overflowPunct w:val="0"/>
        <w:rPr>
          <w:rFonts w:ascii="方正小标宋_GBK" w:eastAsia="方正小标宋_GBK" w:cs="方正小标宋_GBK"/>
          <w:sz w:val="2"/>
          <w:szCs w:val="2"/>
        </w:rPr>
      </w:pPr>
    </w:p>
    <w:tbl>
      <w:tblPr>
        <w:tblStyle w:val="8"/>
        <w:tblW w:w="0" w:type="auto"/>
        <w:tblInd w:w="318" w:type="dxa"/>
        <w:tblLayout w:type="fixed"/>
        <w:tblCellMar>
          <w:top w:w="0" w:type="dxa"/>
          <w:left w:w="0" w:type="dxa"/>
          <w:bottom w:w="0" w:type="dxa"/>
          <w:right w:w="0" w:type="dxa"/>
        </w:tblCellMar>
      </w:tblPr>
      <w:tblGrid>
        <w:gridCol w:w="859"/>
        <w:gridCol w:w="1196"/>
        <w:gridCol w:w="1407"/>
        <w:gridCol w:w="2783"/>
        <w:gridCol w:w="7325"/>
      </w:tblGrid>
      <w:tr w14:paraId="0128B566">
        <w:tblPrEx>
          <w:tblCellMar>
            <w:top w:w="0" w:type="dxa"/>
            <w:left w:w="0" w:type="dxa"/>
            <w:bottom w:w="0" w:type="dxa"/>
            <w:right w:w="0" w:type="dxa"/>
          </w:tblCellMar>
        </w:tblPrEx>
        <w:trPr>
          <w:trHeight w:val="583" w:hRule="atLeast"/>
        </w:trPr>
        <w:tc>
          <w:tcPr>
            <w:tcW w:w="859" w:type="dxa"/>
            <w:tcBorders>
              <w:top w:val="single" w:color="000000" w:sz="8" w:space="0"/>
              <w:left w:val="single" w:color="000000" w:sz="8" w:space="0"/>
              <w:bottom w:val="single" w:color="000000" w:sz="8" w:space="0"/>
              <w:right w:val="single" w:color="000000" w:sz="8" w:space="0"/>
            </w:tcBorders>
            <w:noWrap w:val="0"/>
            <w:vAlign w:val="top"/>
          </w:tcPr>
          <w:p w14:paraId="288CF4BD">
            <w:pPr>
              <w:pStyle w:val="17"/>
              <w:kinsoku w:val="0"/>
              <w:overflowPunct w:val="0"/>
              <w:spacing w:before="1" w:line="360" w:lineRule="exact"/>
              <w:ind w:left="210" w:right="186"/>
              <w:rPr>
                <w:b/>
                <w:bCs/>
                <w:sz w:val="22"/>
                <w:szCs w:val="22"/>
              </w:rPr>
            </w:pPr>
            <w:r>
              <w:rPr>
                <w:rFonts w:hint="eastAsia"/>
                <w:b/>
                <w:bCs/>
                <w:sz w:val="22"/>
                <w:szCs w:val="22"/>
              </w:rPr>
              <w:t>一级指标</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6134D335">
            <w:pPr>
              <w:pStyle w:val="17"/>
              <w:kinsoku w:val="0"/>
              <w:overflowPunct w:val="0"/>
              <w:spacing w:before="2"/>
              <w:rPr>
                <w:rFonts w:ascii="方正小标宋_GBK" w:eastAsia="方正小标宋_GBK" w:cs="方正小标宋_GBK"/>
                <w:sz w:val="14"/>
                <w:szCs w:val="14"/>
              </w:rPr>
            </w:pPr>
          </w:p>
          <w:p w14:paraId="7714C6ED">
            <w:pPr>
              <w:pStyle w:val="17"/>
              <w:kinsoku w:val="0"/>
              <w:overflowPunct w:val="0"/>
              <w:ind w:left="137" w:right="117"/>
              <w:jc w:val="center"/>
              <w:rPr>
                <w:b/>
                <w:bCs/>
                <w:sz w:val="22"/>
                <w:szCs w:val="22"/>
              </w:rPr>
            </w:pPr>
            <w:r>
              <w:rPr>
                <w:rFonts w:hint="eastAsia"/>
                <w:b/>
                <w:bCs/>
                <w:sz w:val="22"/>
                <w:szCs w:val="22"/>
              </w:rPr>
              <w:t>二级指标</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5B0D19F">
            <w:pPr>
              <w:pStyle w:val="17"/>
              <w:kinsoku w:val="0"/>
              <w:overflowPunct w:val="0"/>
              <w:spacing w:before="2"/>
              <w:rPr>
                <w:rFonts w:ascii="方正小标宋_GBK" w:eastAsia="方正小标宋_GBK" w:cs="方正小标宋_GBK"/>
                <w:sz w:val="14"/>
                <w:szCs w:val="14"/>
              </w:rPr>
            </w:pPr>
          </w:p>
          <w:p w14:paraId="6162DFB5">
            <w:pPr>
              <w:pStyle w:val="17"/>
              <w:kinsoku w:val="0"/>
              <w:overflowPunct w:val="0"/>
              <w:ind w:left="135" w:right="114"/>
              <w:jc w:val="center"/>
              <w:rPr>
                <w:b/>
                <w:bCs/>
                <w:sz w:val="22"/>
                <w:szCs w:val="22"/>
              </w:rPr>
            </w:pPr>
            <w:r>
              <w:rPr>
                <w:rFonts w:hint="eastAsia"/>
                <w:b/>
                <w:bCs/>
                <w:sz w:val="22"/>
                <w:szCs w:val="22"/>
              </w:rPr>
              <w:t>三级指标</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3539613D">
            <w:pPr>
              <w:pStyle w:val="17"/>
              <w:kinsoku w:val="0"/>
              <w:overflowPunct w:val="0"/>
              <w:spacing w:before="2"/>
              <w:rPr>
                <w:rFonts w:ascii="方正小标宋_GBK" w:eastAsia="方正小标宋_GBK" w:cs="方正小标宋_GBK"/>
                <w:sz w:val="14"/>
                <w:szCs w:val="14"/>
              </w:rPr>
            </w:pPr>
          </w:p>
          <w:p w14:paraId="01F8D40D">
            <w:pPr>
              <w:pStyle w:val="17"/>
              <w:kinsoku w:val="0"/>
              <w:overflowPunct w:val="0"/>
              <w:ind w:left="933" w:right="912"/>
              <w:jc w:val="center"/>
              <w:rPr>
                <w:b/>
                <w:bCs/>
                <w:sz w:val="22"/>
                <w:szCs w:val="22"/>
              </w:rPr>
            </w:pPr>
            <w:r>
              <w:rPr>
                <w:rFonts w:hint="eastAsia"/>
                <w:b/>
                <w:bCs/>
                <w:sz w:val="22"/>
                <w:szCs w:val="22"/>
              </w:rPr>
              <w:t>指标解释</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2EA806DB">
            <w:pPr>
              <w:pStyle w:val="17"/>
              <w:kinsoku w:val="0"/>
              <w:overflowPunct w:val="0"/>
              <w:spacing w:before="2"/>
              <w:rPr>
                <w:rFonts w:ascii="方正小标宋_GBK" w:eastAsia="方正小标宋_GBK" w:cs="方正小标宋_GBK"/>
                <w:sz w:val="14"/>
                <w:szCs w:val="14"/>
              </w:rPr>
            </w:pPr>
          </w:p>
          <w:p w14:paraId="0979D956">
            <w:pPr>
              <w:pStyle w:val="17"/>
              <w:kinsoku w:val="0"/>
              <w:overflowPunct w:val="0"/>
              <w:ind w:left="3208" w:right="3189"/>
              <w:jc w:val="center"/>
              <w:rPr>
                <w:b/>
                <w:bCs/>
                <w:sz w:val="22"/>
                <w:szCs w:val="22"/>
              </w:rPr>
            </w:pPr>
            <w:r>
              <w:rPr>
                <w:rFonts w:hint="eastAsia"/>
                <w:b/>
                <w:bCs/>
                <w:sz w:val="22"/>
                <w:szCs w:val="22"/>
              </w:rPr>
              <w:t>指标说明</w:t>
            </w:r>
          </w:p>
        </w:tc>
      </w:tr>
      <w:tr w14:paraId="01833BEB">
        <w:tblPrEx>
          <w:tblCellMar>
            <w:top w:w="0" w:type="dxa"/>
            <w:left w:w="0" w:type="dxa"/>
            <w:bottom w:w="0" w:type="dxa"/>
            <w:right w:w="0" w:type="dxa"/>
          </w:tblCellMar>
        </w:tblPrEx>
        <w:trPr>
          <w:trHeight w:val="873" w:hRule="atLeast"/>
        </w:trPr>
        <w:tc>
          <w:tcPr>
            <w:tcW w:w="859" w:type="dxa"/>
            <w:vMerge w:val="restart"/>
            <w:tcBorders>
              <w:top w:val="single" w:color="000000" w:sz="8" w:space="0"/>
              <w:left w:val="single" w:color="000000" w:sz="8" w:space="0"/>
              <w:bottom w:val="single" w:color="000000" w:sz="8" w:space="0"/>
              <w:right w:val="single" w:color="000000" w:sz="8" w:space="0"/>
            </w:tcBorders>
            <w:noWrap w:val="0"/>
            <w:vAlign w:val="top"/>
          </w:tcPr>
          <w:p w14:paraId="208D3A26">
            <w:pPr>
              <w:pStyle w:val="17"/>
              <w:kinsoku w:val="0"/>
              <w:overflowPunct w:val="0"/>
              <w:rPr>
                <w:rFonts w:ascii="方正小标宋_GBK" w:eastAsia="方正小标宋_GBK" w:cs="方正小标宋_GBK"/>
                <w:sz w:val="22"/>
                <w:szCs w:val="22"/>
              </w:rPr>
            </w:pPr>
          </w:p>
          <w:p w14:paraId="1D23AF12">
            <w:pPr>
              <w:pStyle w:val="17"/>
              <w:kinsoku w:val="0"/>
              <w:overflowPunct w:val="0"/>
              <w:rPr>
                <w:rFonts w:ascii="方正小标宋_GBK" w:eastAsia="方正小标宋_GBK" w:cs="方正小标宋_GBK"/>
                <w:sz w:val="22"/>
                <w:szCs w:val="22"/>
              </w:rPr>
            </w:pPr>
          </w:p>
          <w:p w14:paraId="727158F7">
            <w:pPr>
              <w:pStyle w:val="17"/>
              <w:kinsoku w:val="0"/>
              <w:overflowPunct w:val="0"/>
              <w:rPr>
                <w:rFonts w:ascii="方正小标宋_GBK" w:eastAsia="方正小标宋_GBK" w:cs="方正小标宋_GBK"/>
                <w:sz w:val="22"/>
                <w:szCs w:val="22"/>
              </w:rPr>
            </w:pPr>
          </w:p>
          <w:p w14:paraId="7155F1A7">
            <w:pPr>
              <w:pStyle w:val="17"/>
              <w:kinsoku w:val="0"/>
              <w:overflowPunct w:val="0"/>
              <w:rPr>
                <w:rFonts w:ascii="方正小标宋_GBK" w:eastAsia="方正小标宋_GBK" w:cs="方正小标宋_GBK"/>
                <w:sz w:val="22"/>
                <w:szCs w:val="22"/>
              </w:rPr>
            </w:pPr>
          </w:p>
          <w:p w14:paraId="2853F51F">
            <w:pPr>
              <w:pStyle w:val="17"/>
              <w:kinsoku w:val="0"/>
              <w:overflowPunct w:val="0"/>
              <w:rPr>
                <w:rFonts w:ascii="方正小标宋_GBK" w:eastAsia="方正小标宋_GBK" w:cs="方正小标宋_GBK"/>
                <w:sz w:val="22"/>
                <w:szCs w:val="22"/>
              </w:rPr>
            </w:pPr>
          </w:p>
          <w:p w14:paraId="215DF36D">
            <w:pPr>
              <w:pStyle w:val="17"/>
              <w:kinsoku w:val="0"/>
              <w:overflowPunct w:val="0"/>
              <w:rPr>
                <w:rFonts w:ascii="方正小标宋_GBK" w:eastAsia="方正小标宋_GBK" w:cs="方正小标宋_GBK"/>
                <w:sz w:val="22"/>
                <w:szCs w:val="22"/>
              </w:rPr>
            </w:pPr>
          </w:p>
          <w:p w14:paraId="312B0391">
            <w:pPr>
              <w:pStyle w:val="17"/>
              <w:kinsoku w:val="0"/>
              <w:overflowPunct w:val="0"/>
              <w:rPr>
                <w:rFonts w:ascii="方正小标宋_GBK" w:eastAsia="方正小标宋_GBK" w:cs="方正小标宋_GBK"/>
                <w:sz w:val="22"/>
                <w:szCs w:val="22"/>
              </w:rPr>
            </w:pPr>
          </w:p>
          <w:p w14:paraId="3A24C294">
            <w:pPr>
              <w:pStyle w:val="17"/>
              <w:kinsoku w:val="0"/>
              <w:overflowPunct w:val="0"/>
              <w:spacing w:before="6"/>
              <w:rPr>
                <w:rFonts w:ascii="方正小标宋_GBK" w:eastAsia="方正小标宋_GBK" w:cs="方正小标宋_GBK"/>
                <w:sz w:val="14"/>
                <w:szCs w:val="14"/>
              </w:rPr>
            </w:pPr>
          </w:p>
          <w:p w14:paraId="4783B6C0">
            <w:pPr>
              <w:pStyle w:val="17"/>
              <w:kinsoku w:val="0"/>
              <w:overflowPunct w:val="0"/>
              <w:ind w:left="210"/>
              <w:rPr>
                <w:sz w:val="22"/>
                <w:szCs w:val="22"/>
              </w:rPr>
            </w:pPr>
            <w:r>
              <w:rPr>
                <w:rFonts w:hint="eastAsia"/>
                <w:sz w:val="22"/>
                <w:szCs w:val="22"/>
              </w:rPr>
              <w:t>过程</w:t>
            </w:r>
          </w:p>
        </w:tc>
        <w:tc>
          <w:tcPr>
            <w:tcW w:w="1196" w:type="dxa"/>
            <w:vMerge w:val="restart"/>
            <w:tcBorders>
              <w:top w:val="single" w:color="000000" w:sz="8" w:space="0"/>
              <w:left w:val="single" w:color="000000" w:sz="8" w:space="0"/>
              <w:bottom w:val="single" w:color="000000" w:sz="8" w:space="0"/>
              <w:right w:val="single" w:color="000000" w:sz="8" w:space="0"/>
            </w:tcBorders>
            <w:noWrap w:val="0"/>
            <w:vAlign w:val="top"/>
          </w:tcPr>
          <w:p w14:paraId="16AFB2C5">
            <w:pPr>
              <w:pStyle w:val="17"/>
              <w:kinsoku w:val="0"/>
              <w:overflowPunct w:val="0"/>
              <w:rPr>
                <w:rFonts w:ascii="方正小标宋_GBK" w:eastAsia="方正小标宋_GBK" w:cs="方正小标宋_GBK"/>
                <w:sz w:val="22"/>
                <w:szCs w:val="22"/>
              </w:rPr>
            </w:pPr>
          </w:p>
          <w:p w14:paraId="74245A50">
            <w:pPr>
              <w:pStyle w:val="17"/>
              <w:kinsoku w:val="0"/>
              <w:overflowPunct w:val="0"/>
              <w:rPr>
                <w:rFonts w:ascii="方正小标宋_GBK" w:eastAsia="方正小标宋_GBK" w:cs="方正小标宋_GBK"/>
                <w:sz w:val="22"/>
                <w:szCs w:val="22"/>
              </w:rPr>
            </w:pPr>
          </w:p>
          <w:p w14:paraId="7DD92999">
            <w:pPr>
              <w:pStyle w:val="17"/>
              <w:kinsoku w:val="0"/>
              <w:overflowPunct w:val="0"/>
              <w:spacing w:before="10"/>
              <w:rPr>
                <w:rFonts w:ascii="方正小标宋_GBK" w:eastAsia="方正小标宋_GBK" w:cs="方正小标宋_GBK"/>
                <w:sz w:val="31"/>
                <w:szCs w:val="31"/>
              </w:rPr>
            </w:pPr>
          </w:p>
          <w:p w14:paraId="4E772DD1">
            <w:pPr>
              <w:pStyle w:val="17"/>
              <w:kinsoku w:val="0"/>
              <w:overflowPunct w:val="0"/>
              <w:ind w:left="158"/>
              <w:rPr>
                <w:sz w:val="22"/>
                <w:szCs w:val="22"/>
              </w:rPr>
            </w:pPr>
            <w:r>
              <w:rPr>
                <w:rFonts w:hint="eastAsia"/>
                <w:sz w:val="22"/>
                <w:szCs w:val="22"/>
              </w:rPr>
              <w:t>资金管理</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4BA42430">
            <w:pPr>
              <w:pStyle w:val="17"/>
              <w:kinsoku w:val="0"/>
              <w:overflowPunct w:val="0"/>
              <w:spacing w:before="3"/>
              <w:rPr>
                <w:rFonts w:ascii="方正小标宋_GBK" w:eastAsia="方正小标宋_GBK" w:cs="方正小标宋_GBK"/>
              </w:rPr>
            </w:pPr>
          </w:p>
          <w:p w14:paraId="3B190694">
            <w:pPr>
              <w:pStyle w:val="17"/>
              <w:kinsoku w:val="0"/>
              <w:overflowPunct w:val="0"/>
              <w:ind w:left="135" w:right="116"/>
              <w:jc w:val="center"/>
              <w:rPr>
                <w:sz w:val="22"/>
                <w:szCs w:val="22"/>
              </w:rPr>
            </w:pPr>
            <w:r>
              <w:rPr>
                <w:rFonts w:hint="eastAsia"/>
                <w:sz w:val="22"/>
                <w:szCs w:val="22"/>
              </w:rPr>
              <w:t>预算执行率</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70A34C86">
            <w:pPr>
              <w:pStyle w:val="17"/>
              <w:kinsoku w:val="0"/>
              <w:overflowPunct w:val="0"/>
              <w:spacing w:line="360" w:lineRule="exact"/>
              <w:ind w:left="106" w:right="85"/>
              <w:jc w:val="both"/>
              <w:rPr>
                <w:spacing w:val="-3"/>
                <w:sz w:val="22"/>
                <w:szCs w:val="22"/>
              </w:rPr>
            </w:pPr>
            <w:r>
              <w:rPr>
                <w:rFonts w:hint="eastAsia"/>
                <w:spacing w:val="11"/>
                <w:sz w:val="22"/>
                <w:szCs w:val="22"/>
              </w:rPr>
              <w:t>项目预算资金是否按照计</w:t>
            </w:r>
            <w:r>
              <w:rPr>
                <w:rFonts w:hint="eastAsia"/>
                <w:spacing w:val="-11"/>
                <w:sz w:val="22"/>
                <w:szCs w:val="22"/>
              </w:rPr>
              <w:t>划执行，用以反映或考核项</w:t>
            </w:r>
            <w:r>
              <w:rPr>
                <w:rFonts w:hint="eastAsia"/>
                <w:spacing w:val="-3"/>
                <w:sz w:val="22"/>
                <w:szCs w:val="22"/>
              </w:rPr>
              <w:t>目预算执行情况。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4E92F7C">
            <w:pPr>
              <w:pStyle w:val="17"/>
              <w:kinsoku w:val="0"/>
              <w:overflowPunct w:val="0"/>
              <w:rPr>
                <w:rFonts w:ascii="方正小标宋_GBK" w:eastAsia="方正小标宋_GBK" w:cs="方正小标宋_GBK"/>
                <w:sz w:val="14"/>
                <w:szCs w:val="14"/>
              </w:rPr>
            </w:pPr>
          </w:p>
          <w:p w14:paraId="46C25DF7">
            <w:pPr>
              <w:pStyle w:val="17"/>
              <w:kinsoku w:val="0"/>
              <w:overflowPunct w:val="0"/>
              <w:ind w:left="106"/>
              <w:rPr>
                <w:sz w:val="22"/>
                <w:szCs w:val="22"/>
              </w:rPr>
            </w:pPr>
            <w:r>
              <w:rPr>
                <w:rFonts w:hint="eastAsia"/>
                <w:sz w:val="22"/>
                <w:szCs w:val="22"/>
              </w:rPr>
              <w:t>预算执行率</w:t>
            </w:r>
            <w:r>
              <w:rPr>
                <w:sz w:val="22"/>
                <w:szCs w:val="22"/>
              </w:rPr>
              <w:t>=</w:t>
            </w:r>
            <w:r>
              <w:rPr>
                <w:rFonts w:hint="eastAsia"/>
                <w:sz w:val="22"/>
                <w:szCs w:val="22"/>
              </w:rPr>
              <w:t>（实际支出资金</w:t>
            </w:r>
            <w:r>
              <w:rPr>
                <w:sz w:val="22"/>
                <w:szCs w:val="22"/>
              </w:rPr>
              <w:t>/</w:t>
            </w:r>
            <w:r>
              <w:rPr>
                <w:rFonts w:hint="eastAsia"/>
                <w:sz w:val="22"/>
                <w:szCs w:val="22"/>
              </w:rPr>
              <w:t>实际到位资金）×</w:t>
            </w:r>
            <w:r>
              <w:rPr>
                <w:sz w:val="22"/>
                <w:szCs w:val="22"/>
              </w:rPr>
              <w:t>100%</w:t>
            </w:r>
            <w:r>
              <w:rPr>
                <w:rFonts w:hint="eastAsia"/>
                <w:sz w:val="22"/>
                <w:szCs w:val="22"/>
              </w:rPr>
              <w:t>。</w:t>
            </w:r>
          </w:p>
          <w:p w14:paraId="55EB8A43">
            <w:pPr>
              <w:pStyle w:val="17"/>
              <w:kinsoku w:val="0"/>
              <w:overflowPunct w:val="0"/>
              <w:spacing w:before="78"/>
              <w:ind w:left="106"/>
              <w:rPr>
                <w:sz w:val="22"/>
                <w:szCs w:val="22"/>
              </w:rPr>
            </w:pPr>
            <w:r>
              <w:rPr>
                <w:rFonts w:hint="eastAsia"/>
                <w:sz w:val="22"/>
                <w:szCs w:val="22"/>
              </w:rPr>
              <w:t>实际支出资金：一定时期（本年度或项目期）内项目实际拨付的资金。</w:t>
            </w:r>
          </w:p>
        </w:tc>
      </w:tr>
      <w:tr w14:paraId="649FAB5F">
        <w:tblPrEx>
          <w:tblCellMar>
            <w:top w:w="0" w:type="dxa"/>
            <w:left w:w="0" w:type="dxa"/>
            <w:bottom w:w="0" w:type="dxa"/>
            <w:right w:w="0" w:type="dxa"/>
          </w:tblCellMar>
        </w:tblPrEx>
        <w:trPr>
          <w:trHeight w:val="1748"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334C0F4E">
            <w:pPr>
              <w:pStyle w:val="2"/>
              <w:kinsoku w:val="0"/>
              <w:overflowPunct w:val="0"/>
              <w:rPr>
                <w:rFonts w:ascii="方正小标宋_GBK" w:eastAsia="方正小标宋_GBK" w:cs="方正小标宋_GBK"/>
                <w:sz w:val="2"/>
                <w:szCs w:val="2"/>
              </w:rPr>
            </w:pPr>
          </w:p>
        </w:tc>
        <w:tc>
          <w:tcPr>
            <w:tcW w:w="1196" w:type="dxa"/>
            <w:vMerge w:val="continue"/>
            <w:tcBorders>
              <w:top w:val="nil"/>
              <w:left w:val="single" w:color="000000" w:sz="8" w:space="0"/>
              <w:bottom w:val="single" w:color="000000" w:sz="8" w:space="0"/>
              <w:right w:val="single" w:color="000000" w:sz="8" w:space="0"/>
            </w:tcBorders>
            <w:noWrap w:val="0"/>
            <w:vAlign w:val="top"/>
          </w:tcPr>
          <w:p w14:paraId="61FB7AD9">
            <w:pPr>
              <w:pStyle w:val="2"/>
              <w:kinsoku w:val="0"/>
              <w:overflowPunct w:val="0"/>
              <w:rPr>
                <w:rFonts w:ascii="方正小标宋_GBK" w:eastAsia="方正小标宋_GBK" w:cs="方正小标宋_GBK"/>
                <w:sz w:val="2"/>
                <w:szCs w:val="2"/>
              </w:rPr>
            </w:pP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69689CBB">
            <w:pPr>
              <w:pStyle w:val="17"/>
              <w:kinsoku w:val="0"/>
              <w:overflowPunct w:val="0"/>
              <w:rPr>
                <w:rFonts w:ascii="方正小标宋_GBK" w:eastAsia="方正小标宋_GBK" w:cs="方正小标宋_GBK"/>
                <w:sz w:val="22"/>
                <w:szCs w:val="22"/>
              </w:rPr>
            </w:pPr>
          </w:p>
          <w:p w14:paraId="6D4FC9F5">
            <w:pPr>
              <w:pStyle w:val="17"/>
              <w:kinsoku w:val="0"/>
              <w:overflowPunct w:val="0"/>
              <w:spacing w:before="8"/>
              <w:rPr>
                <w:rFonts w:ascii="方正小标宋_GBK" w:eastAsia="方正小标宋_GBK" w:cs="方正小标宋_GBK"/>
                <w:sz w:val="22"/>
                <w:szCs w:val="22"/>
              </w:rPr>
            </w:pPr>
          </w:p>
          <w:p w14:paraId="59995BD1">
            <w:pPr>
              <w:pStyle w:val="17"/>
              <w:kinsoku w:val="0"/>
              <w:overflowPunct w:val="0"/>
              <w:spacing w:line="307" w:lineRule="auto"/>
              <w:ind w:left="375" w:right="243" w:hanging="111"/>
              <w:rPr>
                <w:sz w:val="22"/>
                <w:szCs w:val="22"/>
              </w:rPr>
            </w:pPr>
            <w:r>
              <w:rPr>
                <w:rFonts w:hint="eastAsia"/>
                <w:sz w:val="22"/>
                <w:szCs w:val="22"/>
              </w:rPr>
              <w:t>资金使用合规性</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7E822EDA">
            <w:pPr>
              <w:pStyle w:val="17"/>
              <w:kinsoku w:val="0"/>
              <w:overflowPunct w:val="0"/>
              <w:spacing w:before="2"/>
              <w:rPr>
                <w:rFonts w:ascii="方正小标宋_GBK" w:eastAsia="方正小标宋_GBK" w:cs="方正小标宋_GBK"/>
              </w:rPr>
            </w:pPr>
          </w:p>
          <w:p w14:paraId="2482A261">
            <w:pPr>
              <w:pStyle w:val="17"/>
              <w:kinsoku w:val="0"/>
              <w:overflowPunct w:val="0"/>
              <w:spacing w:line="307" w:lineRule="auto"/>
              <w:ind w:left="106" w:right="86"/>
              <w:jc w:val="both"/>
              <w:rPr>
                <w:spacing w:val="-3"/>
                <w:sz w:val="22"/>
                <w:szCs w:val="22"/>
              </w:rPr>
            </w:pPr>
            <w:r>
              <w:rPr>
                <w:rFonts w:hint="eastAsia"/>
                <w:spacing w:val="11"/>
                <w:sz w:val="22"/>
                <w:szCs w:val="22"/>
              </w:rPr>
              <w:t>项目资金使用是否符合相</w:t>
            </w:r>
            <w:r>
              <w:rPr>
                <w:rFonts w:hint="eastAsia"/>
                <w:spacing w:val="-10"/>
                <w:sz w:val="22"/>
                <w:szCs w:val="22"/>
              </w:rPr>
              <w:t>关的财务管理制度规定，用</w:t>
            </w:r>
            <w:r>
              <w:rPr>
                <w:rFonts w:hint="eastAsia"/>
                <w:spacing w:val="11"/>
                <w:sz w:val="22"/>
                <w:szCs w:val="22"/>
              </w:rPr>
              <w:t>以反映和考核项目资金的</w:t>
            </w:r>
            <w:r>
              <w:rPr>
                <w:rFonts w:hint="eastAsia"/>
                <w:spacing w:val="-3"/>
                <w:sz w:val="22"/>
                <w:szCs w:val="22"/>
              </w:rPr>
              <w:t>规范运行情况。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7F45975">
            <w:pPr>
              <w:pStyle w:val="17"/>
              <w:kinsoku w:val="0"/>
              <w:overflowPunct w:val="0"/>
              <w:spacing w:before="67"/>
              <w:ind w:left="106"/>
              <w:rPr>
                <w:sz w:val="22"/>
                <w:szCs w:val="22"/>
              </w:rPr>
            </w:pPr>
            <w:r>
              <w:rPr>
                <w:rFonts w:hint="eastAsia"/>
                <w:sz w:val="22"/>
                <w:szCs w:val="22"/>
              </w:rPr>
              <w:t>评价要点：</w:t>
            </w:r>
          </w:p>
          <w:p w14:paraId="56CEB650">
            <w:pPr>
              <w:pStyle w:val="17"/>
              <w:kinsoku w:val="0"/>
              <w:overflowPunct w:val="0"/>
              <w:spacing w:before="78" w:line="307" w:lineRule="auto"/>
              <w:ind w:left="106" w:right="87"/>
              <w:rPr>
                <w:sz w:val="22"/>
                <w:szCs w:val="22"/>
              </w:rPr>
            </w:pPr>
            <w:r>
              <w:rPr>
                <w:rFonts w:hint="eastAsia"/>
                <w:sz w:val="22"/>
                <w:szCs w:val="22"/>
              </w:rPr>
              <w:t>①是否符合国家财经法规和财务管理制度以及有关专项资金管理办法的规定；</w:t>
            </w:r>
          </w:p>
          <w:p w14:paraId="66D1E0AC">
            <w:pPr>
              <w:pStyle w:val="17"/>
              <w:kinsoku w:val="0"/>
              <w:overflowPunct w:val="0"/>
              <w:spacing w:line="280" w:lineRule="exact"/>
              <w:ind w:left="106"/>
              <w:rPr>
                <w:spacing w:val="-3"/>
                <w:sz w:val="22"/>
                <w:szCs w:val="22"/>
              </w:rPr>
            </w:pPr>
            <w:r>
              <w:rPr>
                <w:rFonts w:hint="eastAsia"/>
                <w:spacing w:val="-3"/>
                <w:sz w:val="22"/>
                <w:szCs w:val="22"/>
              </w:rPr>
              <w:t>②资金的拨付是否有完整的审批程序和手续；</w:t>
            </w:r>
          </w:p>
          <w:p w14:paraId="20F01863">
            <w:pPr>
              <w:pStyle w:val="17"/>
              <w:kinsoku w:val="0"/>
              <w:overflowPunct w:val="0"/>
              <w:spacing w:before="78"/>
              <w:ind w:left="106"/>
              <w:rPr>
                <w:spacing w:val="-3"/>
                <w:sz w:val="22"/>
                <w:szCs w:val="22"/>
              </w:rPr>
            </w:pPr>
            <w:r>
              <w:rPr>
                <w:rFonts w:hint="eastAsia"/>
                <w:spacing w:val="-3"/>
                <w:sz w:val="22"/>
                <w:szCs w:val="22"/>
              </w:rPr>
              <w:t>③是否符合项目预算批复或合同规定的用途；</w:t>
            </w:r>
          </w:p>
          <w:p w14:paraId="1A393E43">
            <w:pPr>
              <w:pStyle w:val="17"/>
              <w:kinsoku w:val="0"/>
              <w:overflowPunct w:val="0"/>
              <w:spacing w:before="78" w:line="272" w:lineRule="exact"/>
              <w:ind w:left="106"/>
              <w:rPr>
                <w:sz w:val="22"/>
                <w:szCs w:val="22"/>
              </w:rPr>
            </w:pPr>
            <w:r>
              <w:rPr>
                <w:rFonts w:hint="eastAsia"/>
                <w:sz w:val="22"/>
                <w:szCs w:val="22"/>
              </w:rPr>
              <w:t>④是否存在截留、挤占、挪用、虚列支出等情况。</w:t>
            </w:r>
          </w:p>
        </w:tc>
      </w:tr>
      <w:tr w14:paraId="52213532">
        <w:tblPrEx>
          <w:tblCellMar>
            <w:top w:w="0" w:type="dxa"/>
            <w:left w:w="0" w:type="dxa"/>
            <w:bottom w:w="0" w:type="dxa"/>
            <w:right w:w="0" w:type="dxa"/>
          </w:tblCellMar>
        </w:tblPrEx>
        <w:trPr>
          <w:trHeight w:val="1457"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01288D38">
            <w:pPr>
              <w:pStyle w:val="2"/>
              <w:kinsoku w:val="0"/>
              <w:overflowPunct w:val="0"/>
              <w:rPr>
                <w:rFonts w:ascii="方正小标宋_GBK" w:eastAsia="方正小标宋_GBK" w:cs="方正小标宋_GBK"/>
                <w:sz w:val="2"/>
                <w:szCs w:val="2"/>
              </w:rPr>
            </w:pPr>
          </w:p>
        </w:tc>
        <w:tc>
          <w:tcPr>
            <w:tcW w:w="1196" w:type="dxa"/>
            <w:vMerge w:val="restart"/>
            <w:tcBorders>
              <w:top w:val="single" w:color="000000" w:sz="8" w:space="0"/>
              <w:left w:val="single" w:color="000000" w:sz="8" w:space="0"/>
              <w:bottom w:val="single" w:color="000000" w:sz="8" w:space="0"/>
              <w:right w:val="single" w:color="000000" w:sz="8" w:space="0"/>
            </w:tcBorders>
            <w:noWrap w:val="0"/>
            <w:vAlign w:val="top"/>
          </w:tcPr>
          <w:p w14:paraId="0D7B063E">
            <w:pPr>
              <w:pStyle w:val="17"/>
              <w:kinsoku w:val="0"/>
              <w:overflowPunct w:val="0"/>
              <w:rPr>
                <w:rFonts w:ascii="方正小标宋_GBK" w:eastAsia="方正小标宋_GBK" w:cs="方正小标宋_GBK"/>
                <w:sz w:val="22"/>
                <w:szCs w:val="22"/>
              </w:rPr>
            </w:pPr>
          </w:p>
          <w:p w14:paraId="518DCECA">
            <w:pPr>
              <w:pStyle w:val="17"/>
              <w:kinsoku w:val="0"/>
              <w:overflowPunct w:val="0"/>
              <w:rPr>
                <w:rFonts w:ascii="方正小标宋_GBK" w:eastAsia="方正小标宋_GBK" w:cs="方正小标宋_GBK"/>
                <w:sz w:val="22"/>
                <w:szCs w:val="22"/>
              </w:rPr>
            </w:pPr>
          </w:p>
          <w:p w14:paraId="5CA3FD8A">
            <w:pPr>
              <w:pStyle w:val="17"/>
              <w:kinsoku w:val="0"/>
              <w:overflowPunct w:val="0"/>
              <w:rPr>
                <w:rFonts w:ascii="方正小标宋_GBK" w:eastAsia="方正小标宋_GBK" w:cs="方正小标宋_GBK"/>
                <w:sz w:val="22"/>
                <w:szCs w:val="22"/>
              </w:rPr>
            </w:pPr>
          </w:p>
          <w:p w14:paraId="4E4470B2">
            <w:pPr>
              <w:pStyle w:val="17"/>
              <w:kinsoku w:val="0"/>
              <w:overflowPunct w:val="0"/>
              <w:spacing w:before="15"/>
              <w:rPr>
                <w:rFonts w:ascii="方正小标宋_GBK" w:eastAsia="方正小标宋_GBK" w:cs="方正小标宋_GBK"/>
                <w:sz w:val="19"/>
                <w:szCs w:val="19"/>
              </w:rPr>
            </w:pPr>
          </w:p>
          <w:p w14:paraId="5EA3EE0E">
            <w:pPr>
              <w:pStyle w:val="17"/>
              <w:kinsoku w:val="0"/>
              <w:overflowPunct w:val="0"/>
              <w:ind w:left="158"/>
              <w:rPr>
                <w:sz w:val="22"/>
                <w:szCs w:val="22"/>
              </w:rPr>
            </w:pPr>
            <w:r>
              <w:rPr>
                <w:rFonts w:hint="eastAsia"/>
                <w:sz w:val="22"/>
                <w:szCs w:val="22"/>
              </w:rPr>
              <w:t>组织实施</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4367ED9A">
            <w:pPr>
              <w:pStyle w:val="17"/>
              <w:kinsoku w:val="0"/>
              <w:overflowPunct w:val="0"/>
              <w:rPr>
                <w:rFonts w:ascii="方正小标宋_GBK" w:eastAsia="方正小标宋_GBK" w:cs="方正小标宋_GBK"/>
                <w:sz w:val="22"/>
                <w:szCs w:val="22"/>
              </w:rPr>
            </w:pPr>
          </w:p>
          <w:p w14:paraId="743EC88A">
            <w:pPr>
              <w:pStyle w:val="17"/>
              <w:kinsoku w:val="0"/>
              <w:overflowPunct w:val="0"/>
              <w:spacing w:before="8"/>
              <w:rPr>
                <w:rFonts w:ascii="方正小标宋_GBK" w:eastAsia="方正小标宋_GBK" w:cs="方正小标宋_GBK"/>
                <w:sz w:val="12"/>
                <w:szCs w:val="12"/>
              </w:rPr>
            </w:pPr>
          </w:p>
          <w:p w14:paraId="5709875C">
            <w:pPr>
              <w:pStyle w:val="17"/>
              <w:kinsoku w:val="0"/>
              <w:overflowPunct w:val="0"/>
              <w:spacing w:line="307" w:lineRule="auto"/>
              <w:ind w:left="375" w:right="243" w:hanging="111"/>
              <w:rPr>
                <w:sz w:val="22"/>
                <w:szCs w:val="22"/>
              </w:rPr>
            </w:pPr>
            <w:r>
              <w:rPr>
                <w:rFonts w:hint="eastAsia"/>
                <w:sz w:val="22"/>
                <w:szCs w:val="22"/>
              </w:rPr>
              <w:t>管理制度健全性</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0DAE4F50">
            <w:pPr>
              <w:pStyle w:val="17"/>
              <w:kinsoku w:val="0"/>
              <w:overflowPunct w:val="0"/>
              <w:spacing w:before="1" w:line="360" w:lineRule="exact"/>
              <w:ind w:left="106" w:right="85"/>
              <w:jc w:val="both"/>
              <w:rPr>
                <w:spacing w:val="-2"/>
                <w:sz w:val="22"/>
                <w:szCs w:val="22"/>
              </w:rPr>
            </w:pPr>
            <w:r>
              <w:rPr>
                <w:rFonts w:hint="eastAsia"/>
                <w:spacing w:val="11"/>
                <w:sz w:val="22"/>
                <w:szCs w:val="22"/>
              </w:rPr>
              <w:t>项目实施单位的财务和业</w:t>
            </w:r>
            <w:r>
              <w:rPr>
                <w:rFonts w:hint="eastAsia"/>
                <w:spacing w:val="-11"/>
                <w:sz w:val="22"/>
                <w:szCs w:val="22"/>
              </w:rPr>
              <w:t>务管理制度是否健全，用以</w:t>
            </w:r>
            <w:r>
              <w:rPr>
                <w:rFonts w:hint="eastAsia"/>
                <w:spacing w:val="11"/>
                <w:sz w:val="22"/>
                <w:szCs w:val="22"/>
              </w:rPr>
              <w:t>反映和考核财务和业务管理制度对项目顺利实施的</w:t>
            </w:r>
            <w:r>
              <w:rPr>
                <w:rFonts w:hint="eastAsia"/>
                <w:spacing w:val="-2"/>
                <w:sz w:val="22"/>
                <w:szCs w:val="22"/>
              </w:rPr>
              <w:t>保障情况。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2EC7B7E">
            <w:pPr>
              <w:pStyle w:val="17"/>
              <w:kinsoku w:val="0"/>
              <w:overflowPunct w:val="0"/>
              <w:spacing w:before="5"/>
              <w:rPr>
                <w:rFonts w:ascii="方正小标宋_GBK" w:eastAsia="方正小标宋_GBK" w:cs="方正小标宋_GBK"/>
              </w:rPr>
            </w:pPr>
          </w:p>
          <w:p w14:paraId="3F5DC6C8">
            <w:pPr>
              <w:pStyle w:val="17"/>
              <w:kinsoku w:val="0"/>
              <w:overflowPunct w:val="0"/>
              <w:ind w:left="106"/>
              <w:rPr>
                <w:sz w:val="22"/>
                <w:szCs w:val="22"/>
              </w:rPr>
            </w:pPr>
            <w:r>
              <w:rPr>
                <w:rFonts w:hint="eastAsia"/>
                <w:sz w:val="22"/>
                <w:szCs w:val="22"/>
              </w:rPr>
              <w:t>评价要点：</w:t>
            </w:r>
          </w:p>
          <w:p w14:paraId="2617D850">
            <w:pPr>
              <w:pStyle w:val="17"/>
              <w:kinsoku w:val="0"/>
              <w:overflowPunct w:val="0"/>
              <w:spacing w:before="78"/>
              <w:ind w:left="106"/>
              <w:rPr>
                <w:sz w:val="22"/>
                <w:szCs w:val="22"/>
              </w:rPr>
            </w:pPr>
            <w:r>
              <w:rPr>
                <w:rFonts w:hint="eastAsia"/>
                <w:sz w:val="22"/>
                <w:szCs w:val="22"/>
              </w:rPr>
              <w:t>①是否已制定或具有相应的财务和业务管理制度；</w:t>
            </w:r>
          </w:p>
          <w:p w14:paraId="7B88CDE2">
            <w:pPr>
              <w:pStyle w:val="17"/>
              <w:kinsoku w:val="0"/>
              <w:overflowPunct w:val="0"/>
              <w:spacing w:before="78"/>
              <w:ind w:left="106"/>
              <w:rPr>
                <w:sz w:val="22"/>
                <w:szCs w:val="22"/>
              </w:rPr>
            </w:pPr>
            <w:r>
              <w:rPr>
                <w:rFonts w:hint="eastAsia"/>
                <w:sz w:val="22"/>
                <w:szCs w:val="22"/>
              </w:rPr>
              <w:t>②财务和业务管理制度是否合法、合规、完整。</w:t>
            </w:r>
          </w:p>
        </w:tc>
      </w:tr>
      <w:tr w14:paraId="27634780">
        <w:tblPrEx>
          <w:tblCellMar>
            <w:top w:w="0" w:type="dxa"/>
            <w:left w:w="0" w:type="dxa"/>
            <w:bottom w:w="0" w:type="dxa"/>
            <w:right w:w="0" w:type="dxa"/>
          </w:tblCellMar>
        </w:tblPrEx>
        <w:trPr>
          <w:trHeight w:val="1456"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3B0A2012">
            <w:pPr>
              <w:pStyle w:val="2"/>
              <w:kinsoku w:val="0"/>
              <w:overflowPunct w:val="0"/>
              <w:rPr>
                <w:rFonts w:ascii="方正小标宋_GBK" w:eastAsia="方正小标宋_GBK" w:cs="方正小标宋_GBK"/>
                <w:sz w:val="2"/>
                <w:szCs w:val="2"/>
              </w:rPr>
            </w:pPr>
          </w:p>
        </w:tc>
        <w:tc>
          <w:tcPr>
            <w:tcW w:w="1196" w:type="dxa"/>
            <w:vMerge w:val="continue"/>
            <w:tcBorders>
              <w:top w:val="nil"/>
              <w:left w:val="single" w:color="000000" w:sz="8" w:space="0"/>
              <w:bottom w:val="single" w:color="000000" w:sz="8" w:space="0"/>
              <w:right w:val="single" w:color="000000" w:sz="8" w:space="0"/>
            </w:tcBorders>
            <w:noWrap w:val="0"/>
            <w:vAlign w:val="top"/>
          </w:tcPr>
          <w:p w14:paraId="7838E741">
            <w:pPr>
              <w:pStyle w:val="2"/>
              <w:kinsoku w:val="0"/>
              <w:overflowPunct w:val="0"/>
              <w:rPr>
                <w:rFonts w:ascii="方正小标宋_GBK" w:eastAsia="方正小标宋_GBK" w:cs="方正小标宋_GBK"/>
                <w:sz w:val="2"/>
                <w:szCs w:val="2"/>
              </w:rPr>
            </w:pP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1355BB9">
            <w:pPr>
              <w:pStyle w:val="17"/>
              <w:kinsoku w:val="0"/>
              <w:overflowPunct w:val="0"/>
              <w:rPr>
                <w:rFonts w:ascii="方正小标宋_GBK" w:eastAsia="方正小标宋_GBK" w:cs="方正小标宋_GBK"/>
                <w:sz w:val="22"/>
                <w:szCs w:val="22"/>
              </w:rPr>
            </w:pPr>
          </w:p>
          <w:p w14:paraId="3A3C8387">
            <w:pPr>
              <w:pStyle w:val="17"/>
              <w:kinsoku w:val="0"/>
              <w:overflowPunct w:val="0"/>
              <w:spacing w:before="6"/>
              <w:rPr>
                <w:rFonts w:ascii="方正小标宋_GBK" w:eastAsia="方正小标宋_GBK" w:cs="方正小标宋_GBK"/>
                <w:sz w:val="12"/>
                <w:szCs w:val="12"/>
              </w:rPr>
            </w:pPr>
          </w:p>
          <w:p w14:paraId="667A1944">
            <w:pPr>
              <w:pStyle w:val="17"/>
              <w:kinsoku w:val="0"/>
              <w:overflowPunct w:val="0"/>
              <w:spacing w:line="307" w:lineRule="auto"/>
              <w:ind w:left="375" w:right="243" w:hanging="111"/>
              <w:rPr>
                <w:sz w:val="22"/>
                <w:szCs w:val="22"/>
              </w:rPr>
            </w:pPr>
            <w:r>
              <w:rPr>
                <w:rFonts w:hint="eastAsia"/>
                <w:sz w:val="22"/>
                <w:szCs w:val="22"/>
              </w:rPr>
              <w:t>制度执行有效性</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510B3C3F">
            <w:pPr>
              <w:pStyle w:val="17"/>
              <w:kinsoku w:val="0"/>
              <w:overflowPunct w:val="0"/>
              <w:rPr>
                <w:rFonts w:ascii="方正小标宋_GBK" w:eastAsia="方正小标宋_GBK" w:cs="方正小标宋_GBK"/>
                <w:sz w:val="14"/>
                <w:szCs w:val="14"/>
              </w:rPr>
            </w:pPr>
          </w:p>
          <w:p w14:paraId="27B0CBE1">
            <w:pPr>
              <w:pStyle w:val="17"/>
              <w:kinsoku w:val="0"/>
              <w:overflowPunct w:val="0"/>
              <w:spacing w:line="307" w:lineRule="auto"/>
              <w:ind w:left="106" w:right="85"/>
              <w:jc w:val="both"/>
              <w:rPr>
                <w:sz w:val="22"/>
                <w:szCs w:val="22"/>
              </w:rPr>
            </w:pPr>
            <w:r>
              <w:rPr>
                <w:rFonts w:hint="eastAsia"/>
                <w:spacing w:val="11"/>
                <w:sz w:val="22"/>
                <w:szCs w:val="22"/>
              </w:rPr>
              <w:t>项目实施是否符合相关管</w:t>
            </w:r>
            <w:r>
              <w:rPr>
                <w:rFonts w:hint="eastAsia"/>
                <w:spacing w:val="-11"/>
                <w:sz w:val="22"/>
                <w:szCs w:val="22"/>
              </w:rPr>
              <w:t>理规定，用以反映和考核相</w:t>
            </w:r>
            <w:r>
              <w:rPr>
                <w:rFonts w:hint="eastAsia"/>
                <w:spacing w:val="11"/>
                <w:sz w:val="22"/>
                <w:szCs w:val="22"/>
              </w:rPr>
              <w:t>关管理制度的有效执行情</w:t>
            </w:r>
            <w:r>
              <w:rPr>
                <w:rFonts w:hint="eastAsia"/>
                <w:sz w:val="22"/>
                <w:szCs w:val="22"/>
              </w:rPr>
              <w:t>况。</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121DA1A6">
            <w:pPr>
              <w:pStyle w:val="17"/>
              <w:kinsoku w:val="0"/>
              <w:overflowPunct w:val="0"/>
              <w:spacing w:before="68"/>
              <w:ind w:left="106"/>
              <w:rPr>
                <w:sz w:val="22"/>
                <w:szCs w:val="22"/>
              </w:rPr>
            </w:pPr>
            <w:r>
              <w:rPr>
                <w:rFonts w:hint="eastAsia"/>
                <w:sz w:val="22"/>
                <w:szCs w:val="22"/>
              </w:rPr>
              <w:t>评价要点：</w:t>
            </w:r>
          </w:p>
          <w:p w14:paraId="0162B351">
            <w:pPr>
              <w:pStyle w:val="17"/>
              <w:kinsoku w:val="0"/>
              <w:overflowPunct w:val="0"/>
              <w:spacing w:before="78"/>
              <w:ind w:left="106"/>
              <w:rPr>
                <w:sz w:val="22"/>
                <w:szCs w:val="22"/>
              </w:rPr>
            </w:pPr>
            <w:r>
              <w:rPr>
                <w:rFonts w:hint="eastAsia"/>
                <w:sz w:val="22"/>
                <w:szCs w:val="22"/>
              </w:rPr>
              <w:t>①是否遵守相关法律法规和相关管理规定；</w:t>
            </w:r>
          </w:p>
          <w:p w14:paraId="3A186666">
            <w:pPr>
              <w:pStyle w:val="17"/>
              <w:kinsoku w:val="0"/>
              <w:overflowPunct w:val="0"/>
              <w:spacing w:before="78"/>
              <w:ind w:left="106"/>
              <w:rPr>
                <w:sz w:val="22"/>
                <w:szCs w:val="22"/>
              </w:rPr>
            </w:pPr>
            <w:r>
              <w:rPr>
                <w:rFonts w:hint="eastAsia"/>
                <w:sz w:val="22"/>
                <w:szCs w:val="22"/>
              </w:rPr>
              <w:t>②项目调整及支出调整手续是否完备；</w:t>
            </w:r>
          </w:p>
          <w:p w14:paraId="7F904933">
            <w:pPr>
              <w:pStyle w:val="17"/>
              <w:kinsoku w:val="0"/>
              <w:overflowPunct w:val="0"/>
              <w:spacing w:before="78"/>
              <w:ind w:left="106"/>
              <w:rPr>
                <w:sz w:val="22"/>
                <w:szCs w:val="22"/>
              </w:rPr>
            </w:pPr>
            <w:r>
              <w:rPr>
                <w:rFonts w:hint="eastAsia"/>
                <w:sz w:val="22"/>
                <w:szCs w:val="22"/>
              </w:rPr>
              <w:t>③项目合同书、验收报告、技术鉴定等资料是否齐全并及时归档；</w:t>
            </w:r>
          </w:p>
          <w:p w14:paraId="1DDE575B">
            <w:pPr>
              <w:pStyle w:val="17"/>
              <w:kinsoku w:val="0"/>
              <w:overflowPunct w:val="0"/>
              <w:spacing w:before="78" w:line="271" w:lineRule="exact"/>
              <w:ind w:left="106"/>
              <w:rPr>
                <w:sz w:val="22"/>
                <w:szCs w:val="22"/>
              </w:rPr>
            </w:pPr>
            <w:r>
              <w:rPr>
                <w:rFonts w:hint="eastAsia"/>
                <w:sz w:val="22"/>
                <w:szCs w:val="22"/>
              </w:rPr>
              <w:t>④项目实施的人员条件、场地设备、信息支撑等是否落实到位。</w:t>
            </w:r>
          </w:p>
        </w:tc>
      </w:tr>
      <w:tr w14:paraId="3F481280">
        <w:tblPrEx>
          <w:tblCellMar>
            <w:top w:w="0" w:type="dxa"/>
            <w:left w:w="0" w:type="dxa"/>
            <w:bottom w:w="0" w:type="dxa"/>
            <w:right w:w="0" w:type="dxa"/>
          </w:tblCellMar>
        </w:tblPrEx>
        <w:trPr>
          <w:trHeight w:val="1550" w:hRule="atLeast"/>
        </w:trPr>
        <w:tc>
          <w:tcPr>
            <w:tcW w:w="859" w:type="dxa"/>
            <w:tcBorders>
              <w:top w:val="single" w:color="000000" w:sz="8" w:space="0"/>
              <w:left w:val="single" w:color="000000" w:sz="8" w:space="0"/>
              <w:bottom w:val="single" w:color="000000" w:sz="8" w:space="0"/>
              <w:right w:val="single" w:color="000000" w:sz="8" w:space="0"/>
            </w:tcBorders>
            <w:noWrap w:val="0"/>
            <w:vAlign w:val="top"/>
          </w:tcPr>
          <w:p w14:paraId="47A544A4">
            <w:pPr>
              <w:pStyle w:val="17"/>
              <w:kinsoku w:val="0"/>
              <w:overflowPunct w:val="0"/>
              <w:rPr>
                <w:rFonts w:ascii="方正小标宋_GBK" w:eastAsia="方正小标宋_GBK" w:cs="方正小标宋_GBK"/>
                <w:sz w:val="22"/>
                <w:szCs w:val="22"/>
              </w:rPr>
            </w:pPr>
          </w:p>
          <w:p w14:paraId="231717B1">
            <w:pPr>
              <w:pStyle w:val="17"/>
              <w:kinsoku w:val="0"/>
              <w:overflowPunct w:val="0"/>
              <w:spacing w:before="16"/>
              <w:rPr>
                <w:rFonts w:ascii="方正小标宋_GBK" w:eastAsia="方正小标宋_GBK" w:cs="方正小标宋_GBK"/>
                <w:sz w:val="25"/>
                <w:szCs w:val="25"/>
              </w:rPr>
            </w:pPr>
          </w:p>
          <w:p w14:paraId="3D6840EE">
            <w:pPr>
              <w:pStyle w:val="17"/>
              <w:kinsoku w:val="0"/>
              <w:overflowPunct w:val="0"/>
              <w:ind w:left="210"/>
              <w:rPr>
                <w:sz w:val="22"/>
                <w:szCs w:val="22"/>
              </w:rPr>
            </w:pPr>
            <w:r>
              <w:rPr>
                <w:rFonts w:hint="eastAsia"/>
                <w:sz w:val="22"/>
                <w:szCs w:val="22"/>
              </w:rPr>
              <w:t>产出</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6A118BE0">
            <w:pPr>
              <w:pStyle w:val="17"/>
              <w:kinsoku w:val="0"/>
              <w:overflowPunct w:val="0"/>
              <w:rPr>
                <w:rFonts w:ascii="方正小标宋_GBK" w:eastAsia="方正小标宋_GBK" w:cs="方正小标宋_GBK"/>
                <w:sz w:val="22"/>
                <w:szCs w:val="22"/>
              </w:rPr>
            </w:pPr>
          </w:p>
          <w:p w14:paraId="247CE32C">
            <w:pPr>
              <w:pStyle w:val="17"/>
              <w:kinsoku w:val="0"/>
              <w:overflowPunct w:val="0"/>
              <w:spacing w:before="16"/>
              <w:rPr>
                <w:rFonts w:ascii="方正小标宋_GBK" w:eastAsia="方正小标宋_GBK" w:cs="方正小标宋_GBK"/>
                <w:sz w:val="25"/>
                <w:szCs w:val="25"/>
              </w:rPr>
            </w:pPr>
          </w:p>
          <w:p w14:paraId="6AF3BFA9">
            <w:pPr>
              <w:pStyle w:val="17"/>
              <w:kinsoku w:val="0"/>
              <w:overflowPunct w:val="0"/>
              <w:ind w:left="135" w:right="117"/>
              <w:jc w:val="center"/>
              <w:rPr>
                <w:sz w:val="22"/>
                <w:szCs w:val="22"/>
              </w:rPr>
            </w:pPr>
            <w:r>
              <w:rPr>
                <w:rFonts w:hint="eastAsia"/>
                <w:sz w:val="22"/>
                <w:szCs w:val="22"/>
              </w:rPr>
              <w:t>产出数量</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528EA3EB">
            <w:pPr>
              <w:pStyle w:val="17"/>
              <w:kinsoku w:val="0"/>
              <w:overflowPunct w:val="0"/>
              <w:rPr>
                <w:rFonts w:ascii="方正小标宋_GBK" w:eastAsia="方正小标宋_GBK" w:cs="方正小标宋_GBK"/>
                <w:sz w:val="22"/>
                <w:szCs w:val="22"/>
              </w:rPr>
            </w:pPr>
          </w:p>
          <w:p w14:paraId="4B971260">
            <w:pPr>
              <w:pStyle w:val="17"/>
              <w:kinsoku w:val="0"/>
              <w:overflowPunct w:val="0"/>
              <w:spacing w:before="16"/>
              <w:rPr>
                <w:rFonts w:ascii="方正小标宋_GBK" w:eastAsia="方正小标宋_GBK" w:cs="方正小标宋_GBK"/>
                <w:sz w:val="25"/>
                <w:szCs w:val="25"/>
              </w:rPr>
            </w:pPr>
          </w:p>
          <w:p w14:paraId="06CA5E68">
            <w:pPr>
              <w:pStyle w:val="17"/>
              <w:kinsoku w:val="0"/>
              <w:overflowPunct w:val="0"/>
              <w:ind w:left="135" w:right="116"/>
              <w:jc w:val="center"/>
              <w:rPr>
                <w:sz w:val="22"/>
                <w:szCs w:val="22"/>
              </w:rPr>
            </w:pPr>
            <w:r>
              <w:rPr>
                <w:rFonts w:hint="eastAsia"/>
                <w:sz w:val="22"/>
                <w:szCs w:val="22"/>
              </w:rPr>
              <w:t>实际完成率</w:t>
            </w:r>
          </w:p>
        </w:tc>
        <w:tc>
          <w:tcPr>
            <w:tcW w:w="2783" w:type="dxa"/>
            <w:tcBorders>
              <w:top w:val="single" w:color="000000" w:sz="8" w:space="0"/>
              <w:left w:val="single" w:color="000000" w:sz="8" w:space="0"/>
              <w:bottom w:val="single" w:color="000000" w:sz="8" w:space="0"/>
              <w:right w:val="single" w:color="000000" w:sz="8" w:space="0"/>
            </w:tcBorders>
            <w:noWrap w:val="0"/>
            <w:vAlign w:val="top"/>
          </w:tcPr>
          <w:p w14:paraId="6200654B">
            <w:pPr>
              <w:pStyle w:val="17"/>
              <w:kinsoku w:val="0"/>
              <w:overflowPunct w:val="0"/>
              <w:spacing w:before="7"/>
              <w:rPr>
                <w:rFonts w:ascii="方正小标宋_GBK" w:eastAsia="方正小标宋_GBK" w:cs="方正小标宋_GBK"/>
                <w:sz w:val="17"/>
                <w:szCs w:val="17"/>
              </w:rPr>
            </w:pPr>
          </w:p>
          <w:p w14:paraId="18AB86C6">
            <w:pPr>
              <w:pStyle w:val="17"/>
              <w:kinsoku w:val="0"/>
              <w:overflowPunct w:val="0"/>
              <w:spacing w:line="307" w:lineRule="auto"/>
              <w:ind w:left="106" w:right="87"/>
              <w:jc w:val="both"/>
              <w:rPr>
                <w:spacing w:val="-3"/>
                <w:sz w:val="22"/>
                <w:szCs w:val="22"/>
              </w:rPr>
            </w:pPr>
            <w:r>
              <w:rPr>
                <w:rFonts w:hint="eastAsia"/>
                <w:spacing w:val="11"/>
                <w:sz w:val="22"/>
                <w:szCs w:val="22"/>
              </w:rPr>
              <w:t>项目实施的实际产出数与</w:t>
            </w:r>
            <w:r>
              <w:rPr>
                <w:rFonts w:hint="eastAsia"/>
                <w:spacing w:val="-11"/>
                <w:sz w:val="22"/>
                <w:szCs w:val="22"/>
              </w:rPr>
              <w:t>计划产出数的比率，用以反</w:t>
            </w:r>
            <w:r>
              <w:rPr>
                <w:rFonts w:hint="eastAsia"/>
                <w:spacing w:val="11"/>
                <w:sz w:val="22"/>
                <w:szCs w:val="22"/>
              </w:rPr>
              <w:t>映和考核项目产出数量目</w:t>
            </w:r>
            <w:r>
              <w:rPr>
                <w:rFonts w:hint="eastAsia"/>
                <w:spacing w:val="-3"/>
                <w:sz w:val="22"/>
                <w:szCs w:val="22"/>
              </w:rPr>
              <w:t>标的实现程度。</w:t>
            </w:r>
          </w:p>
        </w:tc>
        <w:tc>
          <w:tcPr>
            <w:tcW w:w="7325" w:type="dxa"/>
            <w:tcBorders>
              <w:top w:val="single" w:color="000000" w:sz="8" w:space="0"/>
              <w:left w:val="single" w:color="000000" w:sz="8" w:space="0"/>
              <w:bottom w:val="single" w:color="000000" w:sz="8" w:space="0"/>
              <w:right w:val="single" w:color="000000" w:sz="8" w:space="0"/>
            </w:tcBorders>
            <w:noWrap w:val="0"/>
            <w:vAlign w:val="top"/>
          </w:tcPr>
          <w:p w14:paraId="4D5EEF93">
            <w:pPr>
              <w:pStyle w:val="17"/>
              <w:kinsoku w:val="0"/>
              <w:overflowPunct w:val="0"/>
              <w:spacing w:before="128"/>
              <w:ind w:left="106"/>
              <w:rPr>
                <w:sz w:val="22"/>
                <w:szCs w:val="22"/>
              </w:rPr>
            </w:pPr>
            <w:r>
              <w:rPr>
                <w:rFonts w:hint="eastAsia"/>
                <w:sz w:val="22"/>
                <w:szCs w:val="22"/>
              </w:rPr>
              <w:t>实际完成率</w:t>
            </w:r>
            <w:r>
              <w:rPr>
                <w:sz w:val="22"/>
                <w:szCs w:val="22"/>
              </w:rPr>
              <w:t>=</w:t>
            </w:r>
            <w:r>
              <w:rPr>
                <w:rFonts w:hint="eastAsia"/>
                <w:sz w:val="22"/>
                <w:szCs w:val="22"/>
              </w:rPr>
              <w:t>（实际产出数</w:t>
            </w:r>
            <w:r>
              <w:rPr>
                <w:sz w:val="22"/>
                <w:szCs w:val="22"/>
              </w:rPr>
              <w:t>/</w:t>
            </w:r>
            <w:r>
              <w:rPr>
                <w:rFonts w:hint="eastAsia"/>
                <w:sz w:val="22"/>
                <w:szCs w:val="22"/>
              </w:rPr>
              <w:t>计划产出数）×</w:t>
            </w:r>
            <w:r>
              <w:rPr>
                <w:sz w:val="22"/>
                <w:szCs w:val="22"/>
              </w:rPr>
              <w:t>100%</w:t>
            </w:r>
            <w:r>
              <w:rPr>
                <w:rFonts w:hint="eastAsia"/>
                <w:sz w:val="22"/>
                <w:szCs w:val="22"/>
              </w:rPr>
              <w:t>。</w:t>
            </w:r>
          </w:p>
          <w:p w14:paraId="0F003883">
            <w:pPr>
              <w:pStyle w:val="17"/>
              <w:kinsoku w:val="0"/>
              <w:overflowPunct w:val="0"/>
              <w:spacing w:before="78" w:line="307" w:lineRule="auto"/>
              <w:ind w:left="106" w:right="87"/>
              <w:rPr>
                <w:sz w:val="22"/>
                <w:szCs w:val="22"/>
              </w:rPr>
            </w:pPr>
            <w:r>
              <w:rPr>
                <w:rFonts w:hint="eastAsia"/>
                <w:sz w:val="22"/>
                <w:szCs w:val="22"/>
              </w:rPr>
              <w:t>实际产出数：一定时期（本年度或项目期）内项目实际产出的产品或提供的服务数量。</w:t>
            </w:r>
          </w:p>
          <w:p w14:paraId="58ADF412">
            <w:pPr>
              <w:pStyle w:val="17"/>
              <w:kinsoku w:val="0"/>
              <w:overflowPunct w:val="0"/>
              <w:spacing w:line="280" w:lineRule="exact"/>
              <w:ind w:left="106"/>
              <w:rPr>
                <w:sz w:val="22"/>
                <w:szCs w:val="22"/>
              </w:rPr>
            </w:pPr>
            <w:r>
              <w:rPr>
                <w:rFonts w:hint="eastAsia"/>
                <w:sz w:val="22"/>
                <w:szCs w:val="22"/>
              </w:rPr>
              <w:t>计划产出数：项目绩效目标确定的在一定时期（本年度或项目期）内计划</w:t>
            </w:r>
          </w:p>
          <w:p w14:paraId="658F988D">
            <w:pPr>
              <w:pStyle w:val="17"/>
              <w:kinsoku w:val="0"/>
              <w:overflowPunct w:val="0"/>
              <w:spacing w:before="78"/>
              <w:ind w:left="106"/>
              <w:rPr>
                <w:sz w:val="22"/>
                <w:szCs w:val="22"/>
              </w:rPr>
            </w:pPr>
            <w:r>
              <w:rPr>
                <w:rFonts w:hint="eastAsia"/>
                <w:sz w:val="22"/>
                <w:szCs w:val="22"/>
              </w:rPr>
              <w:t>产出的产品或提供的服务数量。</w:t>
            </w:r>
          </w:p>
        </w:tc>
      </w:tr>
    </w:tbl>
    <w:p w14:paraId="2AEAC573">
      <w:pPr>
        <w:rPr>
          <w:rFonts w:ascii="方正小标宋_GBK" w:eastAsia="方正小标宋_GBK" w:cs="方正小标宋_GBK"/>
          <w:sz w:val="2"/>
          <w:szCs w:val="2"/>
        </w:rPr>
        <w:sectPr>
          <w:pgSz w:w="16840" w:h="11910" w:orient="landscape"/>
          <w:pgMar w:top="1100" w:right="1480" w:bottom="1040" w:left="1300" w:header="0" w:footer="851" w:gutter="0"/>
          <w:pgNumType w:fmt="decimal"/>
          <w:cols w:space="720" w:num="1"/>
        </w:sectPr>
      </w:pPr>
    </w:p>
    <w:p w14:paraId="78F83341">
      <w:pPr>
        <w:pStyle w:val="2"/>
        <w:kinsoku w:val="0"/>
        <w:overflowPunct w:val="0"/>
        <w:rPr>
          <w:rFonts w:ascii="方正小标宋_GBK" w:eastAsia="方正小标宋_GBK" w:cs="方正小标宋_GBK"/>
          <w:sz w:val="2"/>
          <w:szCs w:val="2"/>
        </w:rPr>
      </w:pPr>
    </w:p>
    <w:tbl>
      <w:tblPr>
        <w:tblStyle w:val="8"/>
        <w:tblW w:w="0" w:type="auto"/>
        <w:tblInd w:w="318" w:type="dxa"/>
        <w:tblLayout w:type="fixed"/>
        <w:tblCellMar>
          <w:top w:w="0" w:type="dxa"/>
          <w:left w:w="0" w:type="dxa"/>
          <w:bottom w:w="0" w:type="dxa"/>
          <w:right w:w="0" w:type="dxa"/>
        </w:tblCellMar>
      </w:tblPr>
      <w:tblGrid>
        <w:gridCol w:w="859"/>
        <w:gridCol w:w="1196"/>
        <w:gridCol w:w="1407"/>
        <w:gridCol w:w="2782"/>
        <w:gridCol w:w="7322"/>
      </w:tblGrid>
      <w:tr w14:paraId="6B12FC48">
        <w:tblPrEx>
          <w:tblCellMar>
            <w:top w:w="0" w:type="dxa"/>
            <w:left w:w="0" w:type="dxa"/>
            <w:bottom w:w="0" w:type="dxa"/>
            <w:right w:w="0" w:type="dxa"/>
          </w:tblCellMar>
        </w:tblPrEx>
        <w:trPr>
          <w:trHeight w:val="650" w:hRule="atLeast"/>
        </w:trPr>
        <w:tc>
          <w:tcPr>
            <w:tcW w:w="859" w:type="dxa"/>
            <w:tcBorders>
              <w:top w:val="single" w:color="000000" w:sz="8" w:space="0"/>
              <w:left w:val="single" w:color="000000" w:sz="8" w:space="0"/>
              <w:bottom w:val="single" w:color="000000" w:sz="8" w:space="0"/>
              <w:right w:val="single" w:color="000000" w:sz="8" w:space="0"/>
            </w:tcBorders>
            <w:noWrap w:val="0"/>
            <w:vAlign w:val="top"/>
          </w:tcPr>
          <w:p w14:paraId="519B39F1">
            <w:pPr>
              <w:pStyle w:val="17"/>
              <w:kinsoku w:val="0"/>
              <w:overflowPunct w:val="0"/>
              <w:spacing w:before="1" w:line="360" w:lineRule="exact"/>
              <w:ind w:left="210" w:right="186"/>
              <w:rPr>
                <w:b/>
                <w:bCs/>
                <w:sz w:val="22"/>
                <w:szCs w:val="22"/>
              </w:rPr>
            </w:pPr>
            <w:r>
              <w:rPr>
                <w:rFonts w:hint="eastAsia"/>
                <w:b/>
                <w:bCs/>
                <w:sz w:val="22"/>
                <w:szCs w:val="22"/>
              </w:rPr>
              <w:t>一级指标</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0A918C15">
            <w:pPr>
              <w:pStyle w:val="17"/>
              <w:kinsoku w:val="0"/>
              <w:overflowPunct w:val="0"/>
              <w:spacing w:before="2"/>
              <w:rPr>
                <w:rFonts w:ascii="方正小标宋_GBK" w:eastAsia="方正小标宋_GBK" w:cs="方正小标宋_GBK"/>
                <w:sz w:val="14"/>
                <w:szCs w:val="14"/>
              </w:rPr>
            </w:pPr>
          </w:p>
          <w:p w14:paraId="3B8D24ED">
            <w:pPr>
              <w:pStyle w:val="17"/>
              <w:kinsoku w:val="0"/>
              <w:overflowPunct w:val="0"/>
              <w:ind w:left="137" w:right="117"/>
              <w:jc w:val="center"/>
              <w:rPr>
                <w:b/>
                <w:bCs/>
                <w:sz w:val="22"/>
                <w:szCs w:val="22"/>
              </w:rPr>
            </w:pPr>
            <w:r>
              <w:rPr>
                <w:rFonts w:hint="eastAsia"/>
                <w:b/>
                <w:bCs/>
                <w:sz w:val="22"/>
                <w:szCs w:val="22"/>
              </w:rPr>
              <w:t>二级指标</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7F1D69D">
            <w:pPr>
              <w:pStyle w:val="17"/>
              <w:kinsoku w:val="0"/>
              <w:overflowPunct w:val="0"/>
              <w:spacing w:before="2"/>
              <w:rPr>
                <w:rFonts w:ascii="方正小标宋_GBK" w:eastAsia="方正小标宋_GBK" w:cs="方正小标宋_GBK"/>
                <w:sz w:val="14"/>
                <w:szCs w:val="14"/>
              </w:rPr>
            </w:pPr>
          </w:p>
          <w:p w14:paraId="37CED334">
            <w:pPr>
              <w:pStyle w:val="17"/>
              <w:kinsoku w:val="0"/>
              <w:overflowPunct w:val="0"/>
              <w:ind w:left="135" w:right="114"/>
              <w:jc w:val="center"/>
              <w:rPr>
                <w:b/>
                <w:bCs/>
                <w:sz w:val="22"/>
                <w:szCs w:val="22"/>
              </w:rPr>
            </w:pPr>
            <w:r>
              <w:rPr>
                <w:rFonts w:hint="eastAsia"/>
                <w:b/>
                <w:bCs/>
                <w:sz w:val="22"/>
                <w:szCs w:val="22"/>
              </w:rPr>
              <w:t>三级指标</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49F23E86">
            <w:pPr>
              <w:pStyle w:val="17"/>
              <w:kinsoku w:val="0"/>
              <w:overflowPunct w:val="0"/>
              <w:spacing w:before="2"/>
              <w:rPr>
                <w:rFonts w:ascii="方正小标宋_GBK" w:eastAsia="方正小标宋_GBK" w:cs="方正小标宋_GBK"/>
                <w:sz w:val="14"/>
                <w:szCs w:val="14"/>
              </w:rPr>
            </w:pPr>
          </w:p>
          <w:p w14:paraId="5BF0C9C9">
            <w:pPr>
              <w:pStyle w:val="17"/>
              <w:kinsoku w:val="0"/>
              <w:overflowPunct w:val="0"/>
              <w:ind w:left="933" w:right="912"/>
              <w:jc w:val="center"/>
              <w:rPr>
                <w:b/>
                <w:bCs/>
                <w:sz w:val="22"/>
                <w:szCs w:val="22"/>
              </w:rPr>
            </w:pPr>
            <w:r>
              <w:rPr>
                <w:rFonts w:hint="eastAsia"/>
                <w:b/>
                <w:bCs/>
                <w:sz w:val="22"/>
                <w:szCs w:val="22"/>
              </w:rPr>
              <w:t>指标解释</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608A849D">
            <w:pPr>
              <w:pStyle w:val="17"/>
              <w:kinsoku w:val="0"/>
              <w:overflowPunct w:val="0"/>
              <w:spacing w:before="2"/>
              <w:rPr>
                <w:rFonts w:ascii="方正小标宋_GBK" w:eastAsia="方正小标宋_GBK" w:cs="方正小标宋_GBK"/>
                <w:sz w:val="14"/>
                <w:szCs w:val="14"/>
              </w:rPr>
            </w:pPr>
          </w:p>
          <w:p w14:paraId="3B3BE84A">
            <w:pPr>
              <w:pStyle w:val="17"/>
              <w:kinsoku w:val="0"/>
              <w:overflowPunct w:val="0"/>
              <w:ind w:left="3208" w:right="3189"/>
              <w:jc w:val="center"/>
              <w:rPr>
                <w:b/>
                <w:bCs/>
                <w:sz w:val="22"/>
                <w:szCs w:val="22"/>
              </w:rPr>
            </w:pPr>
            <w:r>
              <w:rPr>
                <w:rFonts w:hint="eastAsia"/>
                <w:b/>
                <w:bCs/>
                <w:sz w:val="22"/>
                <w:szCs w:val="22"/>
              </w:rPr>
              <w:t>指标说明</w:t>
            </w:r>
          </w:p>
        </w:tc>
      </w:tr>
      <w:tr w14:paraId="3A7611FA">
        <w:tblPrEx>
          <w:tblCellMar>
            <w:top w:w="0" w:type="dxa"/>
            <w:left w:w="0" w:type="dxa"/>
            <w:bottom w:w="0" w:type="dxa"/>
            <w:right w:w="0" w:type="dxa"/>
          </w:tblCellMar>
        </w:tblPrEx>
        <w:trPr>
          <w:trHeight w:val="1550" w:hRule="atLeast"/>
        </w:trPr>
        <w:tc>
          <w:tcPr>
            <w:tcW w:w="859" w:type="dxa"/>
            <w:vMerge w:val="restart"/>
            <w:tcBorders>
              <w:top w:val="single" w:color="000000" w:sz="8" w:space="0"/>
              <w:left w:val="single" w:color="000000" w:sz="8" w:space="0"/>
              <w:bottom w:val="single" w:color="000000" w:sz="8" w:space="0"/>
              <w:right w:val="single" w:color="000000" w:sz="8" w:space="0"/>
            </w:tcBorders>
            <w:noWrap w:val="0"/>
            <w:vAlign w:val="top"/>
          </w:tcPr>
          <w:p w14:paraId="341819DC">
            <w:pPr>
              <w:pStyle w:val="17"/>
              <w:kinsoku w:val="0"/>
              <w:overflowPunct w:val="0"/>
              <w:rPr>
                <w:rFonts w:ascii="方正小标宋_GBK" w:eastAsia="方正小标宋_GBK" w:cs="方正小标宋_GBK"/>
                <w:sz w:val="22"/>
                <w:szCs w:val="22"/>
              </w:rPr>
            </w:pPr>
          </w:p>
          <w:p w14:paraId="562E1047">
            <w:pPr>
              <w:pStyle w:val="17"/>
              <w:kinsoku w:val="0"/>
              <w:overflowPunct w:val="0"/>
              <w:rPr>
                <w:rFonts w:ascii="方正小标宋_GBK" w:eastAsia="方正小标宋_GBK" w:cs="方正小标宋_GBK"/>
                <w:sz w:val="22"/>
                <w:szCs w:val="22"/>
              </w:rPr>
            </w:pPr>
          </w:p>
          <w:p w14:paraId="7D0EA197">
            <w:pPr>
              <w:pStyle w:val="17"/>
              <w:kinsoku w:val="0"/>
              <w:overflowPunct w:val="0"/>
              <w:rPr>
                <w:rFonts w:ascii="方正小标宋_GBK" w:eastAsia="方正小标宋_GBK" w:cs="方正小标宋_GBK"/>
                <w:sz w:val="22"/>
                <w:szCs w:val="22"/>
              </w:rPr>
            </w:pPr>
          </w:p>
          <w:p w14:paraId="6DA18D4E">
            <w:pPr>
              <w:pStyle w:val="17"/>
              <w:kinsoku w:val="0"/>
              <w:overflowPunct w:val="0"/>
              <w:rPr>
                <w:rFonts w:ascii="方正小标宋_GBK" w:eastAsia="方正小标宋_GBK" w:cs="方正小标宋_GBK"/>
                <w:sz w:val="22"/>
                <w:szCs w:val="22"/>
              </w:rPr>
            </w:pPr>
          </w:p>
          <w:p w14:paraId="11E7FE9F">
            <w:pPr>
              <w:pStyle w:val="17"/>
              <w:kinsoku w:val="0"/>
              <w:overflowPunct w:val="0"/>
              <w:rPr>
                <w:rFonts w:ascii="方正小标宋_GBK" w:eastAsia="方正小标宋_GBK" w:cs="方正小标宋_GBK"/>
                <w:sz w:val="22"/>
                <w:szCs w:val="22"/>
              </w:rPr>
            </w:pPr>
          </w:p>
          <w:p w14:paraId="7CED8448">
            <w:pPr>
              <w:pStyle w:val="17"/>
              <w:kinsoku w:val="0"/>
              <w:overflowPunct w:val="0"/>
              <w:rPr>
                <w:rFonts w:ascii="方正小标宋_GBK" w:eastAsia="方正小标宋_GBK" w:cs="方正小标宋_GBK"/>
                <w:sz w:val="22"/>
                <w:szCs w:val="22"/>
              </w:rPr>
            </w:pPr>
          </w:p>
          <w:p w14:paraId="49DFC8C0">
            <w:pPr>
              <w:pStyle w:val="17"/>
              <w:kinsoku w:val="0"/>
              <w:overflowPunct w:val="0"/>
              <w:spacing w:before="16"/>
              <w:rPr>
                <w:rFonts w:ascii="方正小标宋_GBK" w:eastAsia="方正小标宋_GBK" w:cs="方正小标宋_GBK"/>
                <w:sz w:val="14"/>
                <w:szCs w:val="14"/>
              </w:rPr>
            </w:pPr>
          </w:p>
          <w:p w14:paraId="0EBB87A3">
            <w:pPr>
              <w:pStyle w:val="17"/>
              <w:kinsoku w:val="0"/>
              <w:overflowPunct w:val="0"/>
              <w:ind w:left="210"/>
              <w:rPr>
                <w:sz w:val="22"/>
                <w:szCs w:val="22"/>
              </w:rPr>
            </w:pPr>
            <w:r>
              <w:rPr>
                <w:rFonts w:hint="eastAsia"/>
                <w:sz w:val="22"/>
                <w:szCs w:val="22"/>
              </w:rPr>
              <w:t>产出</w:t>
            </w: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2655981F">
            <w:pPr>
              <w:pStyle w:val="17"/>
              <w:kinsoku w:val="0"/>
              <w:overflowPunct w:val="0"/>
              <w:rPr>
                <w:rFonts w:ascii="方正小标宋_GBK" w:eastAsia="方正小标宋_GBK" w:cs="方正小标宋_GBK"/>
                <w:sz w:val="22"/>
                <w:szCs w:val="22"/>
              </w:rPr>
            </w:pPr>
          </w:p>
          <w:p w14:paraId="4D40EAEB">
            <w:pPr>
              <w:pStyle w:val="17"/>
              <w:kinsoku w:val="0"/>
              <w:overflowPunct w:val="0"/>
              <w:spacing w:before="4"/>
              <w:rPr>
                <w:rFonts w:ascii="方正小标宋_GBK" w:eastAsia="方正小标宋_GBK" w:cs="方正小标宋_GBK"/>
                <w:sz w:val="20"/>
                <w:szCs w:val="20"/>
              </w:rPr>
            </w:pPr>
          </w:p>
          <w:p w14:paraId="5035EDDD">
            <w:pPr>
              <w:pStyle w:val="17"/>
              <w:kinsoku w:val="0"/>
              <w:overflowPunct w:val="0"/>
              <w:ind w:left="135" w:right="117"/>
              <w:jc w:val="center"/>
              <w:rPr>
                <w:sz w:val="22"/>
                <w:szCs w:val="22"/>
              </w:rPr>
            </w:pPr>
            <w:r>
              <w:rPr>
                <w:rFonts w:hint="eastAsia"/>
                <w:sz w:val="22"/>
                <w:szCs w:val="22"/>
              </w:rPr>
              <w:t>产出质量</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3C8BE011">
            <w:pPr>
              <w:pStyle w:val="17"/>
              <w:kinsoku w:val="0"/>
              <w:overflowPunct w:val="0"/>
              <w:rPr>
                <w:rFonts w:ascii="方正小标宋_GBK" w:eastAsia="方正小标宋_GBK" w:cs="方正小标宋_GBK"/>
                <w:sz w:val="22"/>
                <w:szCs w:val="22"/>
              </w:rPr>
            </w:pPr>
          </w:p>
          <w:p w14:paraId="433F9E49">
            <w:pPr>
              <w:pStyle w:val="17"/>
              <w:kinsoku w:val="0"/>
              <w:overflowPunct w:val="0"/>
              <w:spacing w:before="4"/>
              <w:rPr>
                <w:rFonts w:ascii="方正小标宋_GBK" w:eastAsia="方正小标宋_GBK" w:cs="方正小标宋_GBK"/>
                <w:sz w:val="20"/>
                <w:szCs w:val="20"/>
              </w:rPr>
            </w:pPr>
          </w:p>
          <w:p w14:paraId="0E9CABB6">
            <w:pPr>
              <w:pStyle w:val="17"/>
              <w:kinsoku w:val="0"/>
              <w:overflowPunct w:val="0"/>
              <w:ind w:left="135" w:right="116"/>
              <w:jc w:val="center"/>
              <w:rPr>
                <w:sz w:val="22"/>
                <w:szCs w:val="22"/>
              </w:rPr>
            </w:pPr>
            <w:r>
              <w:rPr>
                <w:rFonts w:hint="eastAsia"/>
                <w:sz w:val="22"/>
                <w:szCs w:val="22"/>
              </w:rPr>
              <w:t>质量达标率</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2636EB77">
            <w:pPr>
              <w:pStyle w:val="17"/>
              <w:kinsoku w:val="0"/>
              <w:overflowPunct w:val="0"/>
              <w:spacing w:before="12"/>
              <w:rPr>
                <w:rFonts w:ascii="方正小标宋_GBK" w:eastAsia="方正小标宋_GBK" w:cs="方正小标宋_GBK"/>
                <w:sz w:val="11"/>
                <w:szCs w:val="11"/>
              </w:rPr>
            </w:pPr>
          </w:p>
          <w:p w14:paraId="613F61E0">
            <w:pPr>
              <w:pStyle w:val="17"/>
              <w:kinsoku w:val="0"/>
              <w:overflowPunct w:val="0"/>
              <w:spacing w:line="307" w:lineRule="auto"/>
              <w:ind w:left="106" w:right="86"/>
              <w:jc w:val="both"/>
              <w:rPr>
                <w:spacing w:val="-3"/>
                <w:sz w:val="22"/>
                <w:szCs w:val="22"/>
              </w:rPr>
            </w:pPr>
            <w:r>
              <w:rPr>
                <w:rFonts w:hint="eastAsia"/>
                <w:spacing w:val="11"/>
                <w:sz w:val="22"/>
                <w:szCs w:val="22"/>
              </w:rPr>
              <w:t>项目完成的质量达标产出</w:t>
            </w:r>
            <w:r>
              <w:rPr>
                <w:rFonts w:hint="eastAsia"/>
                <w:spacing w:val="-10"/>
                <w:sz w:val="22"/>
                <w:szCs w:val="22"/>
              </w:rPr>
              <w:t>数与实际产出数的比率，用</w:t>
            </w:r>
            <w:r>
              <w:rPr>
                <w:rFonts w:hint="eastAsia"/>
                <w:spacing w:val="11"/>
                <w:sz w:val="22"/>
                <w:szCs w:val="22"/>
              </w:rPr>
              <w:t>以反映和考核项目产出质</w:t>
            </w:r>
            <w:r>
              <w:rPr>
                <w:rFonts w:hint="eastAsia"/>
                <w:spacing w:val="-3"/>
                <w:sz w:val="22"/>
                <w:szCs w:val="22"/>
              </w:rPr>
              <w:t>量目标的实现程度。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4524CF0A">
            <w:pPr>
              <w:pStyle w:val="17"/>
              <w:kinsoku w:val="0"/>
              <w:overflowPunct w:val="0"/>
              <w:spacing w:before="12"/>
              <w:rPr>
                <w:rFonts w:ascii="方正小标宋_GBK" w:eastAsia="方正小标宋_GBK" w:cs="方正小标宋_GBK"/>
                <w:sz w:val="11"/>
                <w:szCs w:val="11"/>
              </w:rPr>
            </w:pPr>
          </w:p>
          <w:p w14:paraId="07253539">
            <w:pPr>
              <w:pStyle w:val="17"/>
              <w:kinsoku w:val="0"/>
              <w:overflowPunct w:val="0"/>
              <w:ind w:left="106"/>
              <w:rPr>
                <w:sz w:val="22"/>
                <w:szCs w:val="22"/>
              </w:rPr>
            </w:pPr>
            <w:r>
              <w:rPr>
                <w:rFonts w:hint="eastAsia"/>
                <w:sz w:val="22"/>
                <w:szCs w:val="22"/>
              </w:rPr>
              <w:t>质量达标率</w:t>
            </w:r>
            <w:r>
              <w:rPr>
                <w:sz w:val="22"/>
                <w:szCs w:val="22"/>
              </w:rPr>
              <w:t>=</w:t>
            </w:r>
            <w:r>
              <w:rPr>
                <w:rFonts w:hint="eastAsia"/>
                <w:sz w:val="22"/>
                <w:szCs w:val="22"/>
              </w:rPr>
              <w:t>（质量达标产出数</w:t>
            </w:r>
            <w:r>
              <w:rPr>
                <w:sz w:val="22"/>
                <w:szCs w:val="22"/>
              </w:rPr>
              <w:t>/</w:t>
            </w:r>
            <w:r>
              <w:rPr>
                <w:rFonts w:hint="eastAsia"/>
                <w:sz w:val="22"/>
                <w:szCs w:val="22"/>
              </w:rPr>
              <w:t>实际产出数）×</w:t>
            </w:r>
            <w:r>
              <w:rPr>
                <w:sz w:val="22"/>
                <w:szCs w:val="22"/>
              </w:rPr>
              <w:t>100%</w:t>
            </w:r>
            <w:r>
              <w:rPr>
                <w:rFonts w:hint="eastAsia"/>
                <w:sz w:val="22"/>
                <w:szCs w:val="22"/>
              </w:rPr>
              <w:t>。</w:t>
            </w:r>
          </w:p>
          <w:p w14:paraId="1D55FB14">
            <w:pPr>
              <w:pStyle w:val="17"/>
              <w:kinsoku w:val="0"/>
              <w:overflowPunct w:val="0"/>
              <w:spacing w:before="78" w:line="307" w:lineRule="auto"/>
              <w:ind w:left="106" w:right="87"/>
              <w:jc w:val="both"/>
              <w:rPr>
                <w:sz w:val="22"/>
                <w:szCs w:val="22"/>
              </w:rPr>
            </w:pPr>
            <w:r>
              <w:rPr>
                <w:rFonts w:hint="eastAsia"/>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23FFEAFB">
        <w:tblPrEx>
          <w:tblCellMar>
            <w:top w:w="0" w:type="dxa"/>
            <w:left w:w="0" w:type="dxa"/>
            <w:bottom w:w="0" w:type="dxa"/>
            <w:right w:w="0" w:type="dxa"/>
          </w:tblCellMar>
        </w:tblPrEx>
        <w:trPr>
          <w:trHeight w:val="1359"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09BE702A">
            <w:pPr>
              <w:pStyle w:val="2"/>
              <w:kinsoku w:val="0"/>
              <w:overflowPunct w:val="0"/>
              <w:rPr>
                <w:rFonts w:ascii="方正小标宋_GBK" w:eastAsia="方正小标宋_GBK" w:cs="方正小标宋_GBK"/>
                <w:sz w:val="2"/>
                <w:szCs w:val="2"/>
              </w:rPr>
            </w:pP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29814D9A">
            <w:pPr>
              <w:pStyle w:val="17"/>
              <w:kinsoku w:val="0"/>
              <w:overflowPunct w:val="0"/>
              <w:rPr>
                <w:rFonts w:ascii="方正小标宋_GBK" w:eastAsia="方正小标宋_GBK" w:cs="方正小标宋_GBK"/>
                <w:sz w:val="22"/>
                <w:szCs w:val="22"/>
              </w:rPr>
            </w:pPr>
          </w:p>
          <w:p w14:paraId="25C438F5">
            <w:pPr>
              <w:pStyle w:val="17"/>
              <w:kinsoku w:val="0"/>
              <w:overflowPunct w:val="0"/>
              <w:spacing w:before="5"/>
              <w:rPr>
                <w:rFonts w:ascii="方正小标宋_GBK" w:eastAsia="方正小标宋_GBK" w:cs="方正小标宋_GBK"/>
                <w:sz w:val="14"/>
                <w:szCs w:val="14"/>
              </w:rPr>
            </w:pPr>
          </w:p>
          <w:p w14:paraId="043A57B2">
            <w:pPr>
              <w:pStyle w:val="17"/>
              <w:kinsoku w:val="0"/>
              <w:overflowPunct w:val="0"/>
              <w:ind w:left="135" w:right="117"/>
              <w:jc w:val="center"/>
              <w:rPr>
                <w:sz w:val="22"/>
                <w:szCs w:val="22"/>
              </w:rPr>
            </w:pPr>
            <w:r>
              <w:rPr>
                <w:rFonts w:hint="eastAsia"/>
                <w:sz w:val="22"/>
                <w:szCs w:val="22"/>
              </w:rPr>
              <w:t>产出时效</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4D4BF182">
            <w:pPr>
              <w:pStyle w:val="17"/>
              <w:kinsoku w:val="0"/>
              <w:overflowPunct w:val="0"/>
              <w:rPr>
                <w:rFonts w:ascii="方正小标宋_GBK" w:eastAsia="方正小标宋_GBK" w:cs="方正小标宋_GBK"/>
                <w:sz w:val="22"/>
                <w:szCs w:val="22"/>
              </w:rPr>
            </w:pPr>
          </w:p>
          <w:p w14:paraId="2C2CD0F7">
            <w:pPr>
              <w:pStyle w:val="17"/>
              <w:kinsoku w:val="0"/>
              <w:overflowPunct w:val="0"/>
              <w:spacing w:before="5"/>
              <w:rPr>
                <w:rFonts w:ascii="方正小标宋_GBK" w:eastAsia="方正小标宋_GBK" w:cs="方正小标宋_GBK"/>
                <w:sz w:val="14"/>
                <w:szCs w:val="14"/>
              </w:rPr>
            </w:pPr>
          </w:p>
          <w:p w14:paraId="74A6467A">
            <w:pPr>
              <w:pStyle w:val="17"/>
              <w:kinsoku w:val="0"/>
              <w:overflowPunct w:val="0"/>
              <w:ind w:left="135" w:right="116"/>
              <w:jc w:val="center"/>
              <w:rPr>
                <w:sz w:val="22"/>
                <w:szCs w:val="22"/>
              </w:rPr>
            </w:pPr>
            <w:r>
              <w:rPr>
                <w:rFonts w:hint="eastAsia"/>
                <w:sz w:val="22"/>
                <w:szCs w:val="22"/>
              </w:rPr>
              <w:t>完成及时性</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13B04D92">
            <w:pPr>
              <w:pStyle w:val="17"/>
              <w:kinsoku w:val="0"/>
              <w:overflowPunct w:val="0"/>
              <w:spacing w:before="24" w:line="360" w:lineRule="atLeast"/>
              <w:ind w:left="106" w:right="85"/>
              <w:jc w:val="both"/>
              <w:rPr>
                <w:spacing w:val="-3"/>
                <w:sz w:val="22"/>
                <w:szCs w:val="22"/>
              </w:rPr>
            </w:pPr>
            <w:r>
              <w:rPr>
                <w:rFonts w:hint="eastAsia"/>
                <w:spacing w:val="11"/>
                <w:sz w:val="22"/>
                <w:szCs w:val="22"/>
              </w:rPr>
              <w:t>项目实际完成时间与计划</w:t>
            </w:r>
            <w:r>
              <w:rPr>
                <w:rFonts w:hint="eastAsia"/>
                <w:spacing w:val="-11"/>
                <w:sz w:val="22"/>
                <w:szCs w:val="22"/>
              </w:rPr>
              <w:t>完成时间的比较，用以反映</w:t>
            </w:r>
            <w:r>
              <w:rPr>
                <w:rFonts w:hint="eastAsia"/>
                <w:spacing w:val="11"/>
                <w:sz w:val="22"/>
                <w:szCs w:val="22"/>
              </w:rPr>
              <w:t>和考核项目产出时效目标</w:t>
            </w:r>
            <w:r>
              <w:rPr>
                <w:rFonts w:hint="eastAsia"/>
                <w:spacing w:val="-3"/>
                <w:sz w:val="22"/>
                <w:szCs w:val="22"/>
              </w:rPr>
              <w:t>的实现程度。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0059FCA1">
            <w:pPr>
              <w:pStyle w:val="17"/>
              <w:kinsoku w:val="0"/>
              <w:overflowPunct w:val="0"/>
              <w:spacing w:before="2"/>
              <w:rPr>
                <w:rFonts w:ascii="方正小标宋_GBK" w:eastAsia="方正小标宋_GBK" w:cs="方正小标宋_GBK"/>
                <w:sz w:val="26"/>
                <w:szCs w:val="26"/>
              </w:rPr>
            </w:pPr>
          </w:p>
          <w:p w14:paraId="4EE2A465">
            <w:pPr>
              <w:pStyle w:val="17"/>
              <w:kinsoku w:val="0"/>
              <w:overflowPunct w:val="0"/>
              <w:ind w:left="106"/>
              <w:rPr>
                <w:sz w:val="22"/>
                <w:szCs w:val="22"/>
              </w:rPr>
            </w:pPr>
            <w:r>
              <w:rPr>
                <w:rFonts w:hint="eastAsia"/>
                <w:sz w:val="22"/>
                <w:szCs w:val="22"/>
              </w:rPr>
              <w:t>实际完成时间：项目实施单位完成该项目实际所耗用的时间。</w:t>
            </w:r>
          </w:p>
          <w:p w14:paraId="29EB8202">
            <w:pPr>
              <w:pStyle w:val="17"/>
              <w:kinsoku w:val="0"/>
              <w:overflowPunct w:val="0"/>
              <w:spacing w:before="78"/>
              <w:ind w:left="106"/>
              <w:rPr>
                <w:sz w:val="22"/>
                <w:szCs w:val="22"/>
              </w:rPr>
            </w:pPr>
            <w:r>
              <w:rPr>
                <w:rFonts w:hint="eastAsia"/>
                <w:sz w:val="22"/>
                <w:szCs w:val="22"/>
              </w:rPr>
              <w:t>计划完成时间：按照项目实施计划或相关规定完成该项目所需的时间。</w:t>
            </w:r>
          </w:p>
        </w:tc>
      </w:tr>
      <w:tr w14:paraId="6360829D">
        <w:tblPrEx>
          <w:tblCellMar>
            <w:top w:w="0" w:type="dxa"/>
            <w:left w:w="0" w:type="dxa"/>
            <w:bottom w:w="0" w:type="dxa"/>
            <w:right w:w="0" w:type="dxa"/>
          </w:tblCellMar>
        </w:tblPrEx>
        <w:trPr>
          <w:trHeight w:val="1950"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07F11425">
            <w:pPr>
              <w:pStyle w:val="2"/>
              <w:kinsoku w:val="0"/>
              <w:overflowPunct w:val="0"/>
              <w:rPr>
                <w:rFonts w:ascii="方正小标宋_GBK" w:eastAsia="方正小标宋_GBK" w:cs="方正小标宋_GBK"/>
                <w:sz w:val="2"/>
                <w:szCs w:val="2"/>
              </w:rPr>
            </w:pPr>
          </w:p>
        </w:tc>
        <w:tc>
          <w:tcPr>
            <w:tcW w:w="1196" w:type="dxa"/>
            <w:tcBorders>
              <w:top w:val="single" w:color="000000" w:sz="8" w:space="0"/>
              <w:left w:val="single" w:color="000000" w:sz="8" w:space="0"/>
              <w:bottom w:val="single" w:color="000000" w:sz="8" w:space="0"/>
              <w:right w:val="single" w:color="000000" w:sz="8" w:space="0"/>
            </w:tcBorders>
            <w:noWrap w:val="0"/>
            <w:vAlign w:val="top"/>
          </w:tcPr>
          <w:p w14:paraId="5A18ACB9">
            <w:pPr>
              <w:pStyle w:val="17"/>
              <w:kinsoku w:val="0"/>
              <w:overflowPunct w:val="0"/>
              <w:rPr>
                <w:rFonts w:ascii="方正小标宋_GBK" w:eastAsia="方正小标宋_GBK" w:cs="方正小标宋_GBK"/>
                <w:sz w:val="22"/>
                <w:szCs w:val="22"/>
              </w:rPr>
            </w:pPr>
          </w:p>
          <w:p w14:paraId="5D176FF3">
            <w:pPr>
              <w:pStyle w:val="17"/>
              <w:kinsoku w:val="0"/>
              <w:overflowPunct w:val="0"/>
              <w:spacing w:before="13"/>
              <w:rPr>
                <w:rFonts w:ascii="方正小标宋_GBK" w:eastAsia="方正小标宋_GBK" w:cs="方正小标宋_GBK"/>
                <w:sz w:val="32"/>
                <w:szCs w:val="32"/>
              </w:rPr>
            </w:pPr>
          </w:p>
          <w:p w14:paraId="76DF8F7F">
            <w:pPr>
              <w:pStyle w:val="17"/>
              <w:kinsoku w:val="0"/>
              <w:overflowPunct w:val="0"/>
              <w:ind w:left="135" w:right="117"/>
              <w:jc w:val="center"/>
              <w:rPr>
                <w:sz w:val="22"/>
                <w:szCs w:val="22"/>
              </w:rPr>
            </w:pPr>
            <w:r>
              <w:rPr>
                <w:rFonts w:hint="eastAsia"/>
                <w:sz w:val="22"/>
                <w:szCs w:val="22"/>
              </w:rPr>
              <w:t>产出成本</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E6C1A4F">
            <w:pPr>
              <w:pStyle w:val="17"/>
              <w:kinsoku w:val="0"/>
              <w:overflowPunct w:val="0"/>
              <w:rPr>
                <w:rFonts w:ascii="方正小标宋_GBK" w:eastAsia="方正小标宋_GBK" w:cs="方正小标宋_GBK"/>
                <w:sz w:val="22"/>
                <w:szCs w:val="22"/>
              </w:rPr>
            </w:pPr>
          </w:p>
          <w:p w14:paraId="42212639">
            <w:pPr>
              <w:pStyle w:val="17"/>
              <w:kinsoku w:val="0"/>
              <w:overflowPunct w:val="0"/>
              <w:spacing w:before="13"/>
              <w:rPr>
                <w:rFonts w:ascii="方正小标宋_GBK" w:eastAsia="方正小标宋_GBK" w:cs="方正小标宋_GBK"/>
                <w:sz w:val="32"/>
                <w:szCs w:val="32"/>
              </w:rPr>
            </w:pPr>
          </w:p>
          <w:p w14:paraId="324DC284">
            <w:pPr>
              <w:pStyle w:val="17"/>
              <w:kinsoku w:val="0"/>
              <w:overflowPunct w:val="0"/>
              <w:ind w:left="135" w:right="116"/>
              <w:jc w:val="center"/>
              <w:rPr>
                <w:sz w:val="22"/>
                <w:szCs w:val="22"/>
              </w:rPr>
            </w:pPr>
            <w:r>
              <w:rPr>
                <w:rFonts w:hint="eastAsia"/>
                <w:sz w:val="22"/>
                <w:szCs w:val="22"/>
              </w:rPr>
              <w:t>成本节约率</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1D7C78C3">
            <w:pPr>
              <w:pStyle w:val="17"/>
              <w:kinsoku w:val="0"/>
              <w:overflowPunct w:val="0"/>
              <w:spacing w:before="4"/>
              <w:rPr>
                <w:rFonts w:ascii="方正小标宋_GBK" w:eastAsia="方正小标宋_GBK" w:cs="方正小标宋_GBK"/>
              </w:rPr>
            </w:pPr>
          </w:p>
          <w:p w14:paraId="2ABC63D7">
            <w:pPr>
              <w:pStyle w:val="17"/>
              <w:kinsoku w:val="0"/>
              <w:overflowPunct w:val="0"/>
              <w:spacing w:line="307" w:lineRule="auto"/>
              <w:ind w:left="106" w:right="85"/>
              <w:jc w:val="both"/>
              <w:rPr>
                <w:spacing w:val="-3"/>
                <w:sz w:val="22"/>
                <w:szCs w:val="22"/>
              </w:rPr>
            </w:pPr>
            <w:r>
              <w:rPr>
                <w:rFonts w:hint="eastAsia"/>
                <w:spacing w:val="11"/>
                <w:sz w:val="22"/>
                <w:szCs w:val="22"/>
              </w:rPr>
              <w:t>完成项目计划工作目标的实际节约成本与计划成本</w:t>
            </w:r>
            <w:r>
              <w:rPr>
                <w:rFonts w:hint="eastAsia"/>
                <w:spacing w:val="-11"/>
                <w:sz w:val="22"/>
                <w:szCs w:val="22"/>
              </w:rPr>
              <w:t>的比率，用以反映和考核项</w:t>
            </w:r>
            <w:r>
              <w:rPr>
                <w:rFonts w:hint="eastAsia"/>
                <w:spacing w:val="-3"/>
                <w:sz w:val="22"/>
                <w:szCs w:val="22"/>
              </w:rPr>
              <w:t>目的成本节约程度。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677B43F5">
            <w:pPr>
              <w:pStyle w:val="17"/>
              <w:kinsoku w:val="0"/>
              <w:overflowPunct w:val="0"/>
              <w:spacing w:before="4"/>
              <w:rPr>
                <w:rFonts w:ascii="方正小标宋_GBK" w:eastAsia="方正小标宋_GBK" w:cs="方正小标宋_GBK"/>
              </w:rPr>
            </w:pPr>
          </w:p>
          <w:p w14:paraId="3C40B444">
            <w:pPr>
              <w:pStyle w:val="17"/>
              <w:kinsoku w:val="0"/>
              <w:overflowPunct w:val="0"/>
              <w:ind w:left="106"/>
              <w:rPr>
                <w:sz w:val="22"/>
                <w:szCs w:val="22"/>
              </w:rPr>
            </w:pPr>
            <w:r>
              <w:rPr>
                <w:rFonts w:hint="eastAsia"/>
                <w:sz w:val="22"/>
                <w:szCs w:val="22"/>
              </w:rPr>
              <w:t>成本节约率</w:t>
            </w:r>
            <w:r>
              <w:rPr>
                <w:sz w:val="22"/>
                <w:szCs w:val="22"/>
              </w:rPr>
              <w:t>=[</w:t>
            </w:r>
            <w:r>
              <w:rPr>
                <w:rFonts w:hint="eastAsia"/>
                <w:sz w:val="22"/>
                <w:szCs w:val="22"/>
              </w:rPr>
              <w:t>（计划成本</w:t>
            </w:r>
            <w:r>
              <w:rPr>
                <w:sz w:val="22"/>
                <w:szCs w:val="22"/>
              </w:rPr>
              <w:t>-</w:t>
            </w:r>
            <w:r>
              <w:rPr>
                <w:rFonts w:hint="eastAsia"/>
                <w:sz w:val="22"/>
                <w:szCs w:val="22"/>
              </w:rPr>
              <w:t>实际成本）</w:t>
            </w:r>
            <w:r>
              <w:rPr>
                <w:sz w:val="22"/>
                <w:szCs w:val="22"/>
              </w:rPr>
              <w:t>/</w:t>
            </w:r>
            <w:r>
              <w:rPr>
                <w:rFonts w:hint="eastAsia"/>
                <w:sz w:val="22"/>
                <w:szCs w:val="22"/>
              </w:rPr>
              <w:t>计划成本</w:t>
            </w:r>
            <w:r>
              <w:rPr>
                <w:sz w:val="22"/>
                <w:szCs w:val="22"/>
              </w:rPr>
              <w:t>]</w:t>
            </w:r>
            <w:r>
              <w:rPr>
                <w:rFonts w:hint="eastAsia"/>
                <w:sz w:val="22"/>
                <w:szCs w:val="22"/>
              </w:rPr>
              <w:t>×</w:t>
            </w:r>
            <w:r>
              <w:rPr>
                <w:sz w:val="22"/>
                <w:szCs w:val="22"/>
              </w:rPr>
              <w:t>100%</w:t>
            </w:r>
            <w:r>
              <w:rPr>
                <w:rFonts w:hint="eastAsia"/>
                <w:sz w:val="22"/>
                <w:szCs w:val="22"/>
              </w:rPr>
              <w:t>。</w:t>
            </w:r>
          </w:p>
          <w:p w14:paraId="1EEF46FD">
            <w:pPr>
              <w:pStyle w:val="17"/>
              <w:kinsoku w:val="0"/>
              <w:overflowPunct w:val="0"/>
              <w:spacing w:before="78" w:line="307" w:lineRule="auto"/>
              <w:ind w:left="106" w:right="87"/>
              <w:rPr>
                <w:sz w:val="22"/>
                <w:szCs w:val="22"/>
              </w:rPr>
            </w:pPr>
            <w:r>
              <w:rPr>
                <w:rFonts w:hint="eastAsia"/>
                <w:sz w:val="22"/>
                <w:szCs w:val="22"/>
              </w:rPr>
              <w:t>实际成本：项目实施单位如期、保质、保量完成既定工作目标实际所耗费的支出。</w:t>
            </w:r>
          </w:p>
          <w:p w14:paraId="0D44A64E">
            <w:pPr>
              <w:pStyle w:val="17"/>
              <w:kinsoku w:val="0"/>
              <w:overflowPunct w:val="0"/>
              <w:spacing w:line="280" w:lineRule="exact"/>
              <w:ind w:left="106"/>
              <w:rPr>
                <w:sz w:val="22"/>
                <w:szCs w:val="22"/>
              </w:rPr>
            </w:pPr>
            <w:r>
              <w:rPr>
                <w:rFonts w:hint="eastAsia"/>
                <w:sz w:val="22"/>
                <w:szCs w:val="22"/>
              </w:rPr>
              <w:t>计划成本：项目实施单位为完成工作目标计划安排的支出，一般以项目预</w:t>
            </w:r>
          </w:p>
          <w:p w14:paraId="586B74AF">
            <w:pPr>
              <w:pStyle w:val="17"/>
              <w:kinsoku w:val="0"/>
              <w:overflowPunct w:val="0"/>
              <w:spacing w:before="78" w:line="271" w:lineRule="exact"/>
              <w:ind w:left="106"/>
              <w:rPr>
                <w:sz w:val="22"/>
                <w:szCs w:val="22"/>
              </w:rPr>
            </w:pPr>
            <w:r>
              <w:rPr>
                <w:rFonts w:hint="eastAsia"/>
                <w:sz w:val="22"/>
                <w:szCs w:val="22"/>
              </w:rPr>
              <w:t>算为参考。</w:t>
            </w:r>
          </w:p>
        </w:tc>
      </w:tr>
      <w:tr w14:paraId="76ABED62">
        <w:tblPrEx>
          <w:tblCellMar>
            <w:top w:w="0" w:type="dxa"/>
            <w:left w:w="0" w:type="dxa"/>
            <w:bottom w:w="0" w:type="dxa"/>
            <w:right w:w="0" w:type="dxa"/>
          </w:tblCellMar>
        </w:tblPrEx>
        <w:trPr>
          <w:trHeight w:val="802" w:hRule="atLeast"/>
        </w:trPr>
        <w:tc>
          <w:tcPr>
            <w:tcW w:w="859" w:type="dxa"/>
            <w:vMerge w:val="restart"/>
            <w:tcBorders>
              <w:top w:val="single" w:color="000000" w:sz="8" w:space="0"/>
              <w:left w:val="single" w:color="000000" w:sz="8" w:space="0"/>
              <w:bottom w:val="single" w:color="000000" w:sz="8" w:space="0"/>
              <w:right w:val="single" w:color="000000" w:sz="8" w:space="0"/>
            </w:tcBorders>
            <w:noWrap w:val="0"/>
            <w:vAlign w:val="top"/>
          </w:tcPr>
          <w:p w14:paraId="3F55DFFE">
            <w:pPr>
              <w:pStyle w:val="17"/>
              <w:kinsoku w:val="0"/>
              <w:overflowPunct w:val="0"/>
              <w:rPr>
                <w:rFonts w:ascii="方正小标宋_GBK" w:eastAsia="方正小标宋_GBK" w:cs="方正小标宋_GBK"/>
                <w:sz w:val="22"/>
                <w:szCs w:val="22"/>
              </w:rPr>
            </w:pPr>
          </w:p>
          <w:p w14:paraId="4B1A82CD">
            <w:pPr>
              <w:pStyle w:val="17"/>
              <w:kinsoku w:val="0"/>
              <w:overflowPunct w:val="0"/>
              <w:spacing w:before="10"/>
              <w:rPr>
                <w:rFonts w:ascii="方正小标宋_GBK" w:eastAsia="方正小标宋_GBK" w:cs="方正小标宋_GBK"/>
                <w:sz w:val="29"/>
                <w:szCs w:val="29"/>
              </w:rPr>
            </w:pPr>
          </w:p>
          <w:p w14:paraId="71E62EC3">
            <w:pPr>
              <w:pStyle w:val="17"/>
              <w:kinsoku w:val="0"/>
              <w:overflowPunct w:val="0"/>
              <w:ind w:left="210"/>
              <w:rPr>
                <w:sz w:val="22"/>
                <w:szCs w:val="22"/>
              </w:rPr>
            </w:pPr>
            <w:r>
              <w:rPr>
                <w:rFonts w:hint="eastAsia"/>
                <w:sz w:val="22"/>
                <w:szCs w:val="22"/>
              </w:rPr>
              <w:t>效益</w:t>
            </w:r>
          </w:p>
        </w:tc>
        <w:tc>
          <w:tcPr>
            <w:tcW w:w="1196" w:type="dxa"/>
            <w:vMerge w:val="restart"/>
            <w:tcBorders>
              <w:top w:val="single" w:color="000000" w:sz="8" w:space="0"/>
              <w:left w:val="single" w:color="000000" w:sz="8" w:space="0"/>
              <w:bottom w:val="single" w:color="000000" w:sz="8" w:space="0"/>
              <w:right w:val="single" w:color="000000" w:sz="8" w:space="0"/>
            </w:tcBorders>
            <w:noWrap w:val="0"/>
            <w:vAlign w:val="top"/>
          </w:tcPr>
          <w:p w14:paraId="30D4CC6D">
            <w:pPr>
              <w:pStyle w:val="17"/>
              <w:kinsoku w:val="0"/>
              <w:overflowPunct w:val="0"/>
              <w:rPr>
                <w:rFonts w:ascii="方正小标宋_GBK" w:eastAsia="方正小标宋_GBK" w:cs="方正小标宋_GBK"/>
                <w:sz w:val="22"/>
                <w:szCs w:val="22"/>
              </w:rPr>
            </w:pPr>
          </w:p>
          <w:p w14:paraId="4E3D49CB">
            <w:pPr>
              <w:pStyle w:val="17"/>
              <w:kinsoku w:val="0"/>
              <w:overflowPunct w:val="0"/>
              <w:spacing w:before="10"/>
              <w:rPr>
                <w:rFonts w:ascii="方正小标宋_GBK" w:eastAsia="方正小标宋_GBK" w:cs="方正小标宋_GBK"/>
                <w:sz w:val="29"/>
                <w:szCs w:val="29"/>
              </w:rPr>
            </w:pPr>
          </w:p>
          <w:p w14:paraId="13F5460B">
            <w:pPr>
              <w:pStyle w:val="17"/>
              <w:kinsoku w:val="0"/>
              <w:overflowPunct w:val="0"/>
              <w:ind w:left="158"/>
              <w:rPr>
                <w:sz w:val="22"/>
                <w:szCs w:val="22"/>
              </w:rPr>
            </w:pPr>
            <w:r>
              <w:rPr>
                <w:rFonts w:hint="eastAsia"/>
                <w:sz w:val="22"/>
                <w:szCs w:val="22"/>
              </w:rPr>
              <w:t>项目效益</w:t>
            </w: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5EE9942C">
            <w:pPr>
              <w:pStyle w:val="17"/>
              <w:kinsoku w:val="0"/>
              <w:overflowPunct w:val="0"/>
              <w:spacing w:before="13"/>
              <w:rPr>
                <w:rFonts w:ascii="方正小标宋_GBK" w:eastAsia="方正小标宋_GBK" w:cs="方正小标宋_GBK"/>
                <w:sz w:val="18"/>
                <w:szCs w:val="18"/>
              </w:rPr>
            </w:pPr>
          </w:p>
          <w:p w14:paraId="50B58E02">
            <w:pPr>
              <w:pStyle w:val="17"/>
              <w:kinsoku w:val="0"/>
              <w:overflowPunct w:val="0"/>
              <w:ind w:left="135" w:right="116"/>
              <w:jc w:val="center"/>
              <w:rPr>
                <w:sz w:val="22"/>
                <w:szCs w:val="22"/>
              </w:rPr>
            </w:pPr>
            <w:r>
              <w:rPr>
                <w:rFonts w:hint="eastAsia"/>
                <w:sz w:val="22"/>
                <w:szCs w:val="22"/>
              </w:rPr>
              <w:t>实施效益</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265393AE">
            <w:pPr>
              <w:pStyle w:val="17"/>
              <w:kinsoku w:val="0"/>
              <w:overflowPunct w:val="0"/>
              <w:spacing w:before="13"/>
              <w:rPr>
                <w:rFonts w:ascii="方正小标宋_GBK" w:eastAsia="方正小标宋_GBK" w:cs="方正小标宋_GBK"/>
                <w:sz w:val="18"/>
                <w:szCs w:val="18"/>
              </w:rPr>
            </w:pPr>
          </w:p>
          <w:p w14:paraId="7F908E82">
            <w:pPr>
              <w:pStyle w:val="17"/>
              <w:kinsoku w:val="0"/>
              <w:overflowPunct w:val="0"/>
              <w:ind w:left="106"/>
              <w:rPr>
                <w:sz w:val="22"/>
                <w:szCs w:val="22"/>
              </w:rPr>
            </w:pPr>
            <w:r>
              <w:rPr>
                <w:rFonts w:hint="eastAsia"/>
                <w:sz w:val="22"/>
                <w:szCs w:val="22"/>
              </w:rPr>
              <w:t>项目实施所产生的效益。</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5198180C">
            <w:pPr>
              <w:pStyle w:val="17"/>
              <w:kinsoku w:val="0"/>
              <w:overflowPunct w:val="0"/>
              <w:spacing w:before="74" w:line="360" w:lineRule="atLeast"/>
              <w:ind w:left="106" w:right="87"/>
              <w:rPr>
                <w:sz w:val="22"/>
                <w:szCs w:val="22"/>
              </w:rPr>
            </w:pPr>
            <w:r>
              <w:rPr>
                <w:rFonts w:hint="eastAsia"/>
                <w:sz w:val="22"/>
                <w:szCs w:val="22"/>
              </w:rPr>
              <w:t>项目实施所产生的社会效益、经济效益、生态效益、可持续影响等。可根据项目实际情况有选择地设置和细化。</w:t>
            </w:r>
          </w:p>
        </w:tc>
      </w:tr>
      <w:tr w14:paraId="1EB603CA">
        <w:tblPrEx>
          <w:tblCellMar>
            <w:top w:w="0" w:type="dxa"/>
            <w:left w:w="0" w:type="dxa"/>
            <w:bottom w:w="0" w:type="dxa"/>
            <w:right w:w="0" w:type="dxa"/>
          </w:tblCellMar>
        </w:tblPrEx>
        <w:trPr>
          <w:trHeight w:val="1027" w:hRule="atLeast"/>
        </w:trPr>
        <w:tc>
          <w:tcPr>
            <w:tcW w:w="859" w:type="dxa"/>
            <w:vMerge w:val="continue"/>
            <w:tcBorders>
              <w:top w:val="nil"/>
              <w:left w:val="single" w:color="000000" w:sz="8" w:space="0"/>
              <w:bottom w:val="single" w:color="000000" w:sz="8" w:space="0"/>
              <w:right w:val="single" w:color="000000" w:sz="8" w:space="0"/>
            </w:tcBorders>
            <w:noWrap w:val="0"/>
            <w:vAlign w:val="top"/>
          </w:tcPr>
          <w:p w14:paraId="280538C4">
            <w:pPr>
              <w:pStyle w:val="2"/>
              <w:kinsoku w:val="0"/>
              <w:overflowPunct w:val="0"/>
              <w:rPr>
                <w:rFonts w:ascii="方正小标宋_GBK" w:eastAsia="方正小标宋_GBK" w:cs="方正小标宋_GBK"/>
                <w:sz w:val="2"/>
                <w:szCs w:val="2"/>
              </w:rPr>
            </w:pPr>
          </w:p>
        </w:tc>
        <w:tc>
          <w:tcPr>
            <w:tcW w:w="1196" w:type="dxa"/>
            <w:vMerge w:val="continue"/>
            <w:tcBorders>
              <w:top w:val="nil"/>
              <w:left w:val="single" w:color="000000" w:sz="8" w:space="0"/>
              <w:bottom w:val="single" w:color="000000" w:sz="8" w:space="0"/>
              <w:right w:val="single" w:color="000000" w:sz="8" w:space="0"/>
            </w:tcBorders>
            <w:noWrap w:val="0"/>
            <w:vAlign w:val="top"/>
          </w:tcPr>
          <w:p w14:paraId="0E75F0BA">
            <w:pPr>
              <w:pStyle w:val="2"/>
              <w:kinsoku w:val="0"/>
              <w:overflowPunct w:val="0"/>
              <w:rPr>
                <w:rFonts w:ascii="方正小标宋_GBK" w:eastAsia="方正小标宋_GBK" w:cs="方正小标宋_GBK"/>
                <w:sz w:val="2"/>
                <w:szCs w:val="2"/>
              </w:rPr>
            </w:pPr>
          </w:p>
        </w:tc>
        <w:tc>
          <w:tcPr>
            <w:tcW w:w="1407" w:type="dxa"/>
            <w:tcBorders>
              <w:top w:val="single" w:color="000000" w:sz="8" w:space="0"/>
              <w:left w:val="single" w:color="000000" w:sz="8" w:space="0"/>
              <w:bottom w:val="single" w:color="000000" w:sz="8" w:space="0"/>
              <w:right w:val="single" w:color="000000" w:sz="8" w:space="0"/>
            </w:tcBorders>
            <w:noWrap w:val="0"/>
            <w:vAlign w:val="top"/>
          </w:tcPr>
          <w:p w14:paraId="02A89AAC">
            <w:pPr>
              <w:pStyle w:val="17"/>
              <w:kinsoku w:val="0"/>
              <w:overflowPunct w:val="0"/>
              <w:spacing w:before="15"/>
              <w:rPr>
                <w:rFonts w:ascii="方正小标宋_GBK" w:eastAsia="方正小标宋_GBK" w:cs="方正小标宋_GBK"/>
                <w:sz w:val="25"/>
                <w:szCs w:val="25"/>
              </w:rPr>
            </w:pPr>
          </w:p>
          <w:p w14:paraId="1362927B">
            <w:pPr>
              <w:pStyle w:val="17"/>
              <w:kinsoku w:val="0"/>
              <w:overflowPunct w:val="0"/>
              <w:ind w:left="135" w:right="116"/>
              <w:jc w:val="center"/>
              <w:rPr>
                <w:sz w:val="22"/>
                <w:szCs w:val="22"/>
              </w:rPr>
            </w:pPr>
            <w:r>
              <w:rPr>
                <w:rFonts w:hint="eastAsia"/>
                <w:sz w:val="22"/>
                <w:szCs w:val="22"/>
              </w:rPr>
              <w:t>满意度</w:t>
            </w:r>
          </w:p>
        </w:tc>
        <w:tc>
          <w:tcPr>
            <w:tcW w:w="2782" w:type="dxa"/>
            <w:tcBorders>
              <w:top w:val="single" w:color="000000" w:sz="8" w:space="0"/>
              <w:left w:val="single" w:color="000000" w:sz="8" w:space="0"/>
              <w:bottom w:val="single" w:color="000000" w:sz="8" w:space="0"/>
              <w:right w:val="single" w:color="000000" w:sz="8" w:space="0"/>
            </w:tcBorders>
            <w:noWrap w:val="0"/>
            <w:vAlign w:val="top"/>
          </w:tcPr>
          <w:p w14:paraId="681C9767">
            <w:pPr>
              <w:pStyle w:val="17"/>
              <w:kinsoku w:val="0"/>
              <w:overflowPunct w:val="0"/>
              <w:spacing w:before="12"/>
              <w:rPr>
                <w:rFonts w:ascii="方正小标宋_GBK" w:eastAsia="方正小标宋_GBK" w:cs="方正小标宋_GBK"/>
                <w:sz w:val="15"/>
                <w:szCs w:val="15"/>
              </w:rPr>
            </w:pPr>
          </w:p>
          <w:p w14:paraId="56DAD121">
            <w:pPr>
              <w:pStyle w:val="17"/>
              <w:kinsoku w:val="0"/>
              <w:overflowPunct w:val="0"/>
              <w:spacing w:line="307" w:lineRule="auto"/>
              <w:ind w:left="106" w:right="87"/>
              <w:rPr>
                <w:sz w:val="22"/>
                <w:szCs w:val="22"/>
              </w:rPr>
            </w:pPr>
            <w:r>
              <w:rPr>
                <w:rFonts w:hint="eastAsia"/>
                <w:sz w:val="22"/>
                <w:szCs w:val="22"/>
              </w:rPr>
              <w:t>社会公众或服务对象对项目实施效果的满意程度。</w:t>
            </w:r>
          </w:p>
        </w:tc>
        <w:tc>
          <w:tcPr>
            <w:tcW w:w="7322" w:type="dxa"/>
            <w:tcBorders>
              <w:top w:val="single" w:color="000000" w:sz="8" w:space="0"/>
              <w:left w:val="single" w:color="000000" w:sz="8" w:space="0"/>
              <w:bottom w:val="single" w:color="000000" w:sz="8" w:space="0"/>
              <w:right w:val="single" w:color="000000" w:sz="8" w:space="0"/>
            </w:tcBorders>
            <w:noWrap w:val="0"/>
            <w:vAlign w:val="top"/>
          </w:tcPr>
          <w:p w14:paraId="189B6B64">
            <w:pPr>
              <w:pStyle w:val="17"/>
              <w:kinsoku w:val="0"/>
              <w:overflowPunct w:val="0"/>
              <w:spacing w:before="12"/>
              <w:rPr>
                <w:rFonts w:ascii="方正小标宋_GBK" w:eastAsia="方正小标宋_GBK" w:cs="方正小标宋_GBK"/>
                <w:sz w:val="15"/>
                <w:szCs w:val="15"/>
              </w:rPr>
            </w:pPr>
          </w:p>
          <w:p w14:paraId="2505952A">
            <w:pPr>
              <w:pStyle w:val="17"/>
              <w:kinsoku w:val="0"/>
              <w:overflowPunct w:val="0"/>
              <w:spacing w:line="307" w:lineRule="auto"/>
              <w:ind w:left="106" w:right="87"/>
              <w:rPr>
                <w:sz w:val="22"/>
                <w:szCs w:val="22"/>
              </w:rPr>
            </w:pPr>
            <w:r>
              <w:rPr>
                <w:rFonts w:hint="eastAsia"/>
                <w:sz w:val="22"/>
                <w:szCs w:val="22"/>
              </w:rPr>
              <w:t>社会公众或服务对象是指因该项目实施而受到影响的部门（单位）、群体或个人。一般采取社会调查的方式。</w:t>
            </w:r>
          </w:p>
        </w:tc>
      </w:tr>
    </w:tbl>
    <w:p w14:paraId="6F45E6BA">
      <w:pPr>
        <w:rPr>
          <w:rFonts w:ascii="方正小标宋_GBK" w:eastAsia="方正小标宋_GBK" w:cs="方正小标宋_GBK"/>
          <w:sz w:val="2"/>
          <w:szCs w:val="2"/>
        </w:rPr>
        <w:sectPr>
          <w:pgSz w:w="16840" w:h="11910" w:orient="landscape"/>
          <w:pgMar w:top="1100" w:right="1480" w:bottom="1040" w:left="1300" w:header="0" w:footer="851" w:gutter="0"/>
          <w:pgNumType w:fmt="decimal"/>
          <w:cols w:space="720" w:num="1"/>
        </w:sect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9"/>
        <w:gridCol w:w="569"/>
        <w:gridCol w:w="1076"/>
        <w:gridCol w:w="1076"/>
        <w:gridCol w:w="3704"/>
        <w:gridCol w:w="2529"/>
        <w:gridCol w:w="770"/>
        <w:gridCol w:w="3030"/>
        <w:gridCol w:w="452"/>
      </w:tblGrid>
      <w:tr w14:paraId="73C0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293" w:type="pct"/>
            <w:gridSpan w:val="2"/>
            <w:tcBorders>
              <w:top w:val="nil"/>
              <w:left w:val="nil"/>
              <w:bottom w:val="nil"/>
              <w:right w:val="nil"/>
            </w:tcBorders>
            <w:shd w:val="clear" w:color="auto" w:fill="auto"/>
            <w:noWrap/>
            <w:vAlign w:val="center"/>
          </w:tcPr>
          <w:p w14:paraId="47C69FA8">
            <w:pPr>
              <w:rPr>
                <w:rFonts w:hint="eastAsia" w:ascii="宋体" w:hAnsi="宋体" w:eastAsia="宋体" w:cs="宋体"/>
                <w:i w:val="0"/>
                <w:iCs w:val="0"/>
                <w:color w:val="000000"/>
                <w:sz w:val="32"/>
                <w:szCs w:val="32"/>
                <w:u w:val="none"/>
              </w:rPr>
            </w:pPr>
            <w:r>
              <w:rPr>
                <w:rFonts w:hint="eastAsia" w:ascii="黑体" w:hAnsi="Times New Roman" w:eastAsia="黑体" w:cs="黑体"/>
                <w:sz w:val="28"/>
                <w:szCs w:val="28"/>
                <w:lang w:val="en-US" w:eastAsia="zh-CN" w:bidi="ar-SA"/>
              </w:rPr>
              <w:t>附2</w:t>
            </w:r>
          </w:p>
        </w:tc>
        <w:tc>
          <w:tcPr>
            <w:tcW w:w="383" w:type="pct"/>
            <w:tcBorders>
              <w:top w:val="nil"/>
              <w:left w:val="nil"/>
              <w:bottom w:val="nil"/>
              <w:right w:val="nil"/>
            </w:tcBorders>
            <w:shd w:val="clear" w:color="auto" w:fill="auto"/>
            <w:noWrap/>
            <w:vAlign w:val="center"/>
          </w:tcPr>
          <w:p w14:paraId="5E4F9D7C">
            <w:pPr>
              <w:rPr>
                <w:rFonts w:hint="eastAsia" w:ascii="宋体" w:hAnsi="宋体" w:eastAsia="宋体" w:cs="宋体"/>
                <w:i w:val="0"/>
                <w:iCs w:val="0"/>
                <w:color w:val="000000"/>
                <w:sz w:val="32"/>
                <w:szCs w:val="32"/>
                <w:u w:val="none"/>
              </w:rPr>
            </w:pPr>
          </w:p>
        </w:tc>
        <w:tc>
          <w:tcPr>
            <w:tcW w:w="383" w:type="pct"/>
            <w:tcBorders>
              <w:top w:val="nil"/>
              <w:left w:val="nil"/>
              <w:bottom w:val="nil"/>
              <w:right w:val="nil"/>
            </w:tcBorders>
            <w:shd w:val="clear" w:color="auto" w:fill="auto"/>
            <w:noWrap/>
            <w:vAlign w:val="center"/>
          </w:tcPr>
          <w:p w14:paraId="7EE05F83">
            <w:pPr>
              <w:rPr>
                <w:rFonts w:hint="eastAsia" w:ascii="宋体" w:hAnsi="宋体" w:eastAsia="宋体" w:cs="宋体"/>
                <w:i w:val="0"/>
                <w:iCs w:val="0"/>
                <w:color w:val="000000"/>
                <w:sz w:val="32"/>
                <w:szCs w:val="32"/>
                <w:u w:val="none"/>
              </w:rPr>
            </w:pPr>
          </w:p>
        </w:tc>
        <w:tc>
          <w:tcPr>
            <w:tcW w:w="1414" w:type="pct"/>
            <w:tcBorders>
              <w:top w:val="nil"/>
              <w:left w:val="nil"/>
              <w:bottom w:val="nil"/>
              <w:right w:val="nil"/>
            </w:tcBorders>
            <w:shd w:val="clear" w:color="auto" w:fill="auto"/>
            <w:noWrap/>
            <w:vAlign w:val="center"/>
          </w:tcPr>
          <w:p w14:paraId="2FE66CDD">
            <w:pPr>
              <w:rPr>
                <w:rFonts w:hint="eastAsia" w:ascii="宋体" w:hAnsi="宋体" w:eastAsia="宋体" w:cs="宋体"/>
                <w:i w:val="0"/>
                <w:iCs w:val="0"/>
                <w:color w:val="000000"/>
                <w:sz w:val="32"/>
                <w:szCs w:val="32"/>
                <w:u w:val="none"/>
              </w:rPr>
            </w:pPr>
          </w:p>
        </w:tc>
        <w:tc>
          <w:tcPr>
            <w:tcW w:w="950" w:type="pct"/>
            <w:tcBorders>
              <w:top w:val="nil"/>
              <w:left w:val="nil"/>
              <w:bottom w:val="nil"/>
              <w:right w:val="nil"/>
            </w:tcBorders>
            <w:shd w:val="clear" w:color="auto" w:fill="auto"/>
            <w:noWrap/>
            <w:vAlign w:val="center"/>
          </w:tcPr>
          <w:p w14:paraId="1C1FC7B3">
            <w:pPr>
              <w:rPr>
                <w:rFonts w:hint="eastAsia" w:ascii="宋体" w:hAnsi="宋体" w:eastAsia="宋体" w:cs="宋体"/>
                <w:i w:val="0"/>
                <w:iCs w:val="0"/>
                <w:color w:val="000000"/>
                <w:sz w:val="32"/>
                <w:szCs w:val="32"/>
                <w:u w:val="none"/>
              </w:rPr>
            </w:pPr>
          </w:p>
        </w:tc>
        <w:tc>
          <w:tcPr>
            <w:tcW w:w="262" w:type="pct"/>
            <w:tcBorders>
              <w:top w:val="nil"/>
              <w:left w:val="nil"/>
              <w:bottom w:val="nil"/>
              <w:right w:val="nil"/>
            </w:tcBorders>
            <w:shd w:val="clear" w:color="auto" w:fill="auto"/>
            <w:noWrap/>
            <w:vAlign w:val="center"/>
          </w:tcPr>
          <w:p w14:paraId="46D28005">
            <w:pPr>
              <w:rPr>
                <w:rFonts w:hint="eastAsia" w:ascii="宋体" w:hAnsi="宋体" w:eastAsia="宋体" w:cs="宋体"/>
                <w:i w:val="0"/>
                <w:iCs w:val="0"/>
                <w:color w:val="000000"/>
                <w:sz w:val="32"/>
                <w:szCs w:val="32"/>
                <w:u w:val="none"/>
              </w:rPr>
            </w:pPr>
          </w:p>
        </w:tc>
        <w:tc>
          <w:tcPr>
            <w:tcW w:w="1143" w:type="pct"/>
            <w:tcBorders>
              <w:top w:val="nil"/>
              <w:left w:val="nil"/>
              <w:bottom w:val="nil"/>
              <w:right w:val="nil"/>
            </w:tcBorders>
            <w:shd w:val="clear" w:color="auto" w:fill="auto"/>
            <w:noWrap/>
            <w:vAlign w:val="center"/>
          </w:tcPr>
          <w:p w14:paraId="20653637">
            <w:pPr>
              <w:rPr>
                <w:rFonts w:hint="eastAsia" w:ascii="宋体" w:hAnsi="宋体" w:eastAsia="宋体" w:cs="宋体"/>
                <w:i w:val="0"/>
                <w:iCs w:val="0"/>
                <w:color w:val="000000"/>
                <w:sz w:val="32"/>
                <w:szCs w:val="32"/>
                <w:u w:val="none"/>
              </w:rPr>
            </w:pPr>
          </w:p>
        </w:tc>
        <w:tc>
          <w:tcPr>
            <w:tcW w:w="168" w:type="pct"/>
            <w:tcBorders>
              <w:top w:val="nil"/>
              <w:left w:val="nil"/>
              <w:bottom w:val="nil"/>
              <w:right w:val="nil"/>
            </w:tcBorders>
            <w:shd w:val="clear" w:color="auto" w:fill="auto"/>
            <w:noWrap/>
            <w:vAlign w:val="center"/>
          </w:tcPr>
          <w:p w14:paraId="37D05BFB">
            <w:pPr>
              <w:rPr>
                <w:rFonts w:hint="eastAsia" w:ascii="宋体" w:hAnsi="宋体" w:eastAsia="宋体" w:cs="宋体"/>
                <w:i w:val="0"/>
                <w:iCs w:val="0"/>
                <w:color w:val="000000"/>
                <w:sz w:val="22"/>
                <w:szCs w:val="22"/>
                <w:u w:val="none"/>
              </w:rPr>
            </w:pPr>
          </w:p>
        </w:tc>
      </w:tr>
      <w:tr w14:paraId="4BB6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8" w:type="pct"/>
          <w:trHeight w:val="388" w:hRule="atLeast"/>
        </w:trPr>
        <w:tc>
          <w:tcPr>
            <w:tcW w:w="81" w:type="pct"/>
            <w:tcBorders>
              <w:top w:val="nil"/>
              <w:left w:val="nil"/>
              <w:bottom w:val="nil"/>
              <w:right w:val="nil"/>
            </w:tcBorders>
            <w:shd w:val="clear" w:color="auto" w:fill="auto"/>
            <w:noWrap/>
            <w:vAlign w:val="center"/>
          </w:tcPr>
          <w:p w14:paraId="02465067">
            <w:pPr>
              <w:rPr>
                <w:rFonts w:hint="eastAsia" w:ascii="宋体" w:hAnsi="宋体" w:eastAsia="宋体" w:cs="宋体"/>
                <w:i w:val="0"/>
                <w:iCs w:val="0"/>
                <w:color w:val="000000"/>
                <w:sz w:val="32"/>
                <w:szCs w:val="32"/>
                <w:u w:val="none"/>
              </w:rPr>
            </w:pPr>
          </w:p>
        </w:tc>
        <w:tc>
          <w:tcPr>
            <w:tcW w:w="4750" w:type="pct"/>
            <w:gridSpan w:val="7"/>
            <w:tcBorders>
              <w:top w:val="nil"/>
              <w:left w:val="nil"/>
              <w:bottom w:val="nil"/>
              <w:right w:val="nil"/>
            </w:tcBorders>
            <w:shd w:val="clear" w:color="auto" w:fill="auto"/>
            <w:noWrap/>
            <w:vAlign w:val="center"/>
          </w:tcPr>
          <w:p w14:paraId="73116CF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6"/>
                <w:szCs w:val="36"/>
                <w:u w:val="none"/>
                <w:lang w:val="en-US" w:eastAsia="zh-CN" w:bidi="ar"/>
              </w:rPr>
              <w:t>办公办案运转经费(含国家赔偿金、破产审判专项等)项目绩效目标完成清单</w:t>
            </w:r>
          </w:p>
        </w:tc>
      </w:tr>
      <w:tr w14:paraId="17B6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81" w:type="pct"/>
            <w:tcBorders>
              <w:top w:val="nil"/>
              <w:left w:val="nil"/>
              <w:bottom w:val="nil"/>
              <w:right w:val="nil"/>
            </w:tcBorders>
            <w:shd w:val="clear" w:color="auto" w:fill="auto"/>
            <w:noWrap/>
            <w:vAlign w:val="center"/>
          </w:tcPr>
          <w:p w14:paraId="17348CDF">
            <w:pPr>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14:paraId="46C65CBD">
            <w:pPr>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color="auto" w:fill="auto"/>
            <w:noWrap/>
            <w:vAlign w:val="center"/>
          </w:tcPr>
          <w:p w14:paraId="0C86B823">
            <w:pPr>
              <w:rPr>
                <w:rFonts w:hint="eastAsia" w:ascii="宋体" w:hAnsi="宋体" w:eastAsia="宋体" w:cs="宋体"/>
                <w:i w:val="0"/>
                <w:iCs w:val="0"/>
                <w:color w:val="000000"/>
                <w:sz w:val="22"/>
                <w:szCs w:val="22"/>
                <w:u w:val="none"/>
              </w:rPr>
            </w:pPr>
          </w:p>
        </w:tc>
        <w:tc>
          <w:tcPr>
            <w:tcW w:w="383" w:type="pct"/>
            <w:tcBorders>
              <w:top w:val="nil"/>
              <w:left w:val="nil"/>
              <w:bottom w:val="nil"/>
              <w:right w:val="nil"/>
            </w:tcBorders>
            <w:shd w:val="clear" w:color="auto" w:fill="auto"/>
            <w:noWrap/>
            <w:vAlign w:val="center"/>
          </w:tcPr>
          <w:p w14:paraId="1419A936">
            <w:pPr>
              <w:rPr>
                <w:rFonts w:hint="eastAsia" w:ascii="宋体" w:hAnsi="宋体" w:eastAsia="宋体" w:cs="宋体"/>
                <w:i w:val="0"/>
                <w:iCs w:val="0"/>
                <w:color w:val="000000"/>
                <w:sz w:val="22"/>
                <w:szCs w:val="22"/>
                <w:u w:val="none"/>
              </w:rPr>
            </w:pPr>
          </w:p>
        </w:tc>
        <w:tc>
          <w:tcPr>
            <w:tcW w:w="1414" w:type="pct"/>
            <w:tcBorders>
              <w:top w:val="nil"/>
              <w:left w:val="nil"/>
              <w:bottom w:val="nil"/>
              <w:right w:val="nil"/>
            </w:tcBorders>
            <w:shd w:val="clear" w:color="auto" w:fill="auto"/>
            <w:noWrap/>
            <w:vAlign w:val="center"/>
          </w:tcPr>
          <w:p w14:paraId="2ADAEFDD">
            <w:pPr>
              <w:rPr>
                <w:rFonts w:hint="eastAsia" w:ascii="宋体" w:hAnsi="宋体" w:eastAsia="宋体" w:cs="宋体"/>
                <w:i w:val="0"/>
                <w:iCs w:val="0"/>
                <w:color w:val="000000"/>
                <w:sz w:val="22"/>
                <w:szCs w:val="22"/>
                <w:u w:val="none"/>
              </w:rPr>
            </w:pPr>
          </w:p>
        </w:tc>
        <w:tc>
          <w:tcPr>
            <w:tcW w:w="950" w:type="pct"/>
            <w:tcBorders>
              <w:top w:val="nil"/>
              <w:left w:val="nil"/>
              <w:bottom w:val="nil"/>
              <w:right w:val="nil"/>
            </w:tcBorders>
            <w:shd w:val="clear" w:color="auto" w:fill="auto"/>
            <w:noWrap/>
            <w:vAlign w:val="center"/>
          </w:tcPr>
          <w:p w14:paraId="7EA1DB8F">
            <w:pPr>
              <w:rPr>
                <w:rFonts w:hint="eastAsia" w:ascii="宋体" w:hAnsi="宋体" w:eastAsia="宋体" w:cs="宋体"/>
                <w:i w:val="0"/>
                <w:iCs w:val="0"/>
                <w:color w:val="000000"/>
                <w:sz w:val="22"/>
                <w:szCs w:val="22"/>
                <w:u w:val="none"/>
              </w:rPr>
            </w:pPr>
          </w:p>
        </w:tc>
        <w:tc>
          <w:tcPr>
            <w:tcW w:w="262" w:type="pct"/>
            <w:tcBorders>
              <w:top w:val="nil"/>
              <w:left w:val="nil"/>
              <w:bottom w:val="nil"/>
              <w:right w:val="nil"/>
            </w:tcBorders>
            <w:shd w:val="clear" w:color="auto" w:fill="auto"/>
            <w:noWrap/>
            <w:vAlign w:val="center"/>
          </w:tcPr>
          <w:p w14:paraId="1FB7510C">
            <w:pPr>
              <w:rPr>
                <w:rFonts w:hint="eastAsia" w:ascii="宋体" w:hAnsi="宋体" w:eastAsia="宋体" w:cs="宋体"/>
                <w:i w:val="0"/>
                <w:iCs w:val="0"/>
                <w:color w:val="000000"/>
                <w:sz w:val="22"/>
                <w:szCs w:val="22"/>
                <w:u w:val="none"/>
              </w:rPr>
            </w:pPr>
          </w:p>
        </w:tc>
        <w:tc>
          <w:tcPr>
            <w:tcW w:w="1143" w:type="pct"/>
            <w:tcBorders>
              <w:top w:val="nil"/>
              <w:left w:val="nil"/>
              <w:bottom w:val="nil"/>
              <w:right w:val="nil"/>
            </w:tcBorders>
            <w:shd w:val="clear" w:color="auto" w:fill="auto"/>
            <w:noWrap/>
            <w:vAlign w:val="center"/>
          </w:tcPr>
          <w:p w14:paraId="2945E2ED">
            <w:pP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436A78B9">
            <w:pPr>
              <w:rPr>
                <w:rFonts w:hint="eastAsia" w:ascii="宋体" w:hAnsi="宋体" w:eastAsia="宋体" w:cs="宋体"/>
                <w:i w:val="0"/>
                <w:iCs w:val="0"/>
                <w:color w:val="000000"/>
                <w:sz w:val="22"/>
                <w:szCs w:val="22"/>
                <w:u w:val="none"/>
              </w:rPr>
            </w:pPr>
          </w:p>
        </w:tc>
      </w:tr>
      <w:tr w14:paraId="357C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52A1429A">
            <w:pPr>
              <w:rPr>
                <w:rFonts w:hint="eastAsia" w:ascii="宋体" w:hAnsi="宋体" w:eastAsia="宋体" w:cs="宋体"/>
                <w:i w:val="0"/>
                <w:iCs w:val="0"/>
                <w:color w:val="000000"/>
                <w:sz w:val="22"/>
                <w:szCs w:val="22"/>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E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C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绩效目标设定情况</w:t>
            </w:r>
          </w:p>
        </w:tc>
        <w:tc>
          <w:tcPr>
            <w:tcW w:w="235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5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绩效目标完成情况</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5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901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4C1E9F18">
            <w:pP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CD7C">
            <w:pPr>
              <w:jc w:val="center"/>
              <w:rPr>
                <w:rFonts w:hint="eastAsia" w:ascii="宋体" w:hAnsi="宋体" w:eastAsia="宋体" w:cs="宋体"/>
                <w:i w:val="0"/>
                <w:iCs w:val="0"/>
                <w:color w:val="000000"/>
                <w:sz w:val="22"/>
                <w:szCs w:val="22"/>
                <w:u w:val="none"/>
              </w:rPr>
            </w:pPr>
          </w:p>
        </w:tc>
        <w:tc>
          <w:tcPr>
            <w:tcW w:w="21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56D4">
            <w:pPr>
              <w:jc w:val="center"/>
              <w:rPr>
                <w:rFonts w:hint="eastAsia" w:ascii="宋体" w:hAnsi="宋体" w:eastAsia="宋体" w:cs="宋体"/>
                <w:i w:val="0"/>
                <w:iCs w:val="0"/>
                <w:color w:val="000000"/>
                <w:sz w:val="22"/>
                <w:szCs w:val="22"/>
                <w:u w:val="none"/>
              </w:rPr>
            </w:pPr>
          </w:p>
        </w:tc>
        <w:tc>
          <w:tcPr>
            <w:tcW w:w="2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232C">
            <w:pPr>
              <w:jc w:val="center"/>
              <w:rPr>
                <w:rFonts w:hint="eastAsia" w:ascii="宋体" w:hAnsi="宋体" w:eastAsia="宋体" w:cs="宋体"/>
                <w:i w:val="0"/>
                <w:iCs w:val="0"/>
                <w:color w:val="000000"/>
                <w:sz w:val="22"/>
                <w:szCs w:val="22"/>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2B5F">
            <w:pPr>
              <w:jc w:val="center"/>
              <w:rPr>
                <w:rFonts w:hint="eastAsia" w:ascii="宋体" w:hAnsi="宋体" w:eastAsia="宋体" w:cs="宋体"/>
                <w:i w:val="0"/>
                <w:iCs w:val="0"/>
                <w:color w:val="000000"/>
                <w:sz w:val="22"/>
                <w:szCs w:val="22"/>
                <w:u w:val="none"/>
              </w:rPr>
            </w:pPr>
          </w:p>
        </w:tc>
      </w:tr>
      <w:tr w14:paraId="2484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56A27F2E">
            <w:pPr>
              <w:rPr>
                <w:rFonts w:hint="eastAsia" w:ascii="宋体" w:hAnsi="宋体" w:eastAsia="宋体" w:cs="宋体"/>
                <w:i w:val="0"/>
                <w:iCs w:val="0"/>
                <w:color w:val="000000"/>
                <w:sz w:val="22"/>
                <w:szCs w:val="22"/>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46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w:t>
            </w:r>
          </w:p>
        </w:tc>
        <w:tc>
          <w:tcPr>
            <w:tcW w:w="21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78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总体目标任务：为我院办公办案运转提供经费保障，帮助提高法院的办案水平和质量，提高群众满意度。</w:t>
            </w:r>
          </w:p>
        </w:tc>
        <w:tc>
          <w:tcPr>
            <w:tcW w:w="235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6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总体目标完成情况：为我院办公办案运转提供经费保障，帮助提高法院的办案水平和质量，提高群众满意度。</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3A64">
            <w:pPr>
              <w:jc w:val="center"/>
              <w:rPr>
                <w:rFonts w:hint="eastAsia" w:ascii="宋体" w:hAnsi="宋体" w:eastAsia="宋体" w:cs="宋体"/>
                <w:i w:val="0"/>
                <w:iCs w:val="0"/>
                <w:color w:val="000000"/>
                <w:sz w:val="22"/>
                <w:szCs w:val="22"/>
                <w:u w:val="none"/>
              </w:rPr>
            </w:pPr>
          </w:p>
        </w:tc>
      </w:tr>
      <w:tr w14:paraId="7C04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2B904F12">
            <w:pP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9779D">
            <w:pPr>
              <w:jc w:val="center"/>
              <w:rPr>
                <w:rFonts w:hint="eastAsia" w:ascii="宋体" w:hAnsi="宋体" w:eastAsia="宋体" w:cs="宋体"/>
                <w:i w:val="0"/>
                <w:iCs w:val="0"/>
                <w:color w:val="000000"/>
                <w:sz w:val="22"/>
                <w:szCs w:val="22"/>
                <w:u w:val="none"/>
              </w:rPr>
            </w:pPr>
          </w:p>
        </w:tc>
        <w:tc>
          <w:tcPr>
            <w:tcW w:w="21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FF7">
            <w:pPr>
              <w:jc w:val="left"/>
              <w:rPr>
                <w:rFonts w:hint="eastAsia" w:ascii="宋体" w:hAnsi="宋体" w:eastAsia="宋体" w:cs="宋体"/>
                <w:b/>
                <w:bCs/>
                <w:i w:val="0"/>
                <w:iCs w:val="0"/>
                <w:color w:val="000000"/>
                <w:sz w:val="22"/>
                <w:szCs w:val="22"/>
                <w:u w:val="none"/>
              </w:rPr>
            </w:pPr>
          </w:p>
        </w:tc>
        <w:tc>
          <w:tcPr>
            <w:tcW w:w="2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8DBF">
            <w:pPr>
              <w:jc w:val="left"/>
              <w:rPr>
                <w:rFonts w:hint="eastAsia" w:ascii="宋体" w:hAnsi="宋体" w:eastAsia="宋体" w:cs="宋体"/>
                <w:b/>
                <w:bCs/>
                <w:i w:val="0"/>
                <w:iCs w:val="0"/>
                <w:color w:val="000000"/>
                <w:sz w:val="22"/>
                <w:szCs w:val="22"/>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6ED2">
            <w:pPr>
              <w:jc w:val="center"/>
              <w:rPr>
                <w:rFonts w:hint="eastAsia" w:ascii="宋体" w:hAnsi="宋体" w:eastAsia="宋体" w:cs="宋体"/>
                <w:i w:val="0"/>
                <w:iCs w:val="0"/>
                <w:color w:val="000000"/>
                <w:sz w:val="22"/>
                <w:szCs w:val="22"/>
                <w:u w:val="none"/>
              </w:rPr>
            </w:pPr>
          </w:p>
        </w:tc>
      </w:tr>
      <w:tr w14:paraId="5230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5170BF1A">
            <w:pPr>
              <w:rPr>
                <w:rFonts w:hint="eastAsia" w:ascii="宋体" w:hAnsi="宋体" w:eastAsia="宋体" w:cs="宋体"/>
                <w:i w:val="0"/>
                <w:iCs w:val="0"/>
                <w:color w:val="000000"/>
                <w:sz w:val="22"/>
                <w:szCs w:val="22"/>
                <w:u w:val="none"/>
              </w:rPr>
            </w:pPr>
          </w:p>
        </w:tc>
        <w:tc>
          <w:tcPr>
            <w:tcW w:w="211" w:type="pct"/>
            <w:vMerge w:val="restart"/>
            <w:tcBorders>
              <w:top w:val="single" w:color="000000" w:sz="4" w:space="0"/>
              <w:left w:val="single" w:color="000000" w:sz="4" w:space="0"/>
              <w:right w:val="single" w:color="000000" w:sz="4" w:space="0"/>
            </w:tcBorders>
            <w:shd w:val="clear" w:color="auto" w:fill="auto"/>
            <w:noWrap/>
            <w:vAlign w:val="center"/>
          </w:tcPr>
          <w:p w14:paraId="2568C4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cs="宋体"/>
                <w:i w:val="0"/>
                <w:iCs w:val="0"/>
                <w:color w:val="000000"/>
                <w:kern w:val="0"/>
                <w:sz w:val="22"/>
                <w:szCs w:val="22"/>
                <w:u w:val="none"/>
                <w:lang w:val="en-US" w:eastAsia="zh-CN" w:bidi="ar"/>
              </w:rPr>
              <w:t>1</w:t>
            </w:r>
          </w:p>
        </w:tc>
        <w:tc>
          <w:tcPr>
            <w:tcW w:w="2181" w:type="pct"/>
            <w:gridSpan w:val="3"/>
            <w:vMerge w:val="restart"/>
            <w:tcBorders>
              <w:top w:val="single" w:color="000000" w:sz="4" w:space="0"/>
              <w:left w:val="single" w:color="000000" w:sz="4" w:space="0"/>
              <w:right w:val="single" w:color="000000" w:sz="4" w:space="0"/>
            </w:tcBorders>
            <w:shd w:val="clear" w:color="auto" w:fill="auto"/>
            <w:vAlign w:val="center"/>
          </w:tcPr>
          <w:p w14:paraId="11BE9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2024年度全年实际使用项目资金2752.27万元，用于为我单位办公办案（含国家赔偿金、破产审判专项等）提供保障。同时，也用于救助需要的困难群众，提高息诉罢访率，充分发挥了司法救助工作职能，提高人民群众对司法救助工作的满意度。为法院工作的开展完成保障。</w:t>
            </w:r>
          </w:p>
        </w:tc>
        <w:tc>
          <w:tcPr>
            <w:tcW w:w="2356" w:type="pct"/>
            <w:gridSpan w:val="3"/>
            <w:vMerge w:val="restart"/>
            <w:tcBorders>
              <w:top w:val="single" w:color="000000" w:sz="4" w:space="0"/>
              <w:left w:val="single" w:color="000000" w:sz="4" w:space="0"/>
              <w:right w:val="single" w:color="000000" w:sz="4" w:space="0"/>
            </w:tcBorders>
            <w:shd w:val="clear" w:color="auto" w:fill="auto"/>
            <w:vAlign w:val="center"/>
          </w:tcPr>
          <w:p w14:paraId="1D2E171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2024年度全年实际使用项目资金2752.27万元，用于为我单位办公办案（含国家赔偿金、破产审判专项等）提供保障。同时，也用于救助需要的困难群众，提高息诉罢访率，充分发挥了司法救助工作职能，提高人民群众对司法救助工作的满意度。为法院工作的开展完成保障。</w:t>
            </w:r>
          </w:p>
        </w:tc>
        <w:tc>
          <w:tcPr>
            <w:tcW w:w="168" w:type="pct"/>
            <w:vMerge w:val="restart"/>
            <w:tcBorders>
              <w:top w:val="single" w:color="000000" w:sz="4" w:space="0"/>
              <w:left w:val="single" w:color="000000" w:sz="4" w:space="0"/>
              <w:right w:val="single" w:color="000000" w:sz="4" w:space="0"/>
            </w:tcBorders>
            <w:shd w:val="clear" w:color="auto" w:fill="auto"/>
            <w:noWrap/>
            <w:vAlign w:val="center"/>
          </w:tcPr>
          <w:p w14:paraId="4BA9BF4E">
            <w:pPr>
              <w:jc w:val="center"/>
              <w:rPr>
                <w:rFonts w:hint="eastAsia" w:ascii="宋体" w:hAnsi="宋体" w:eastAsia="宋体" w:cs="宋体"/>
                <w:i w:val="0"/>
                <w:iCs w:val="0"/>
                <w:color w:val="000000"/>
                <w:sz w:val="22"/>
                <w:szCs w:val="22"/>
                <w:u w:val="none"/>
              </w:rPr>
            </w:pPr>
          </w:p>
        </w:tc>
      </w:tr>
      <w:tr w14:paraId="239A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81" w:type="pct"/>
            <w:tcBorders>
              <w:top w:val="nil"/>
              <w:left w:val="nil"/>
              <w:bottom w:val="nil"/>
              <w:right w:val="nil"/>
            </w:tcBorders>
            <w:shd w:val="clear" w:color="auto" w:fill="auto"/>
            <w:noWrap/>
            <w:vAlign w:val="center"/>
          </w:tcPr>
          <w:p w14:paraId="6FBEFB9F">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right w:val="single" w:color="000000" w:sz="4" w:space="0"/>
            </w:tcBorders>
            <w:shd w:val="clear" w:color="auto" w:fill="auto"/>
            <w:noWrap/>
            <w:vAlign w:val="center"/>
          </w:tcPr>
          <w:p w14:paraId="5340F368">
            <w:pPr>
              <w:jc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right w:val="single" w:color="000000" w:sz="4" w:space="0"/>
            </w:tcBorders>
            <w:shd w:val="clear" w:color="auto" w:fill="auto"/>
            <w:vAlign w:val="center"/>
          </w:tcPr>
          <w:p w14:paraId="65BDA47F">
            <w:pPr>
              <w:jc w:val="both"/>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right w:val="single" w:color="000000" w:sz="4" w:space="0"/>
            </w:tcBorders>
            <w:shd w:val="clear" w:color="auto" w:fill="auto"/>
            <w:vAlign w:val="center"/>
          </w:tcPr>
          <w:p w14:paraId="7052F359">
            <w:pPr>
              <w:jc w:val="both"/>
              <w:rPr>
                <w:rFonts w:hint="eastAsia" w:ascii="宋体" w:hAnsi="宋体" w:eastAsia="宋体" w:cs="宋体"/>
                <w:i w:val="0"/>
                <w:iCs w:val="0"/>
                <w:color w:val="000000"/>
                <w:sz w:val="22"/>
                <w:szCs w:val="22"/>
                <w:u w:val="none"/>
              </w:rPr>
            </w:pPr>
          </w:p>
        </w:tc>
        <w:tc>
          <w:tcPr>
            <w:tcW w:w="168" w:type="pct"/>
            <w:vMerge w:val="continue"/>
            <w:tcBorders>
              <w:left w:val="single" w:color="000000" w:sz="4" w:space="0"/>
              <w:right w:val="single" w:color="000000" w:sz="4" w:space="0"/>
            </w:tcBorders>
            <w:shd w:val="clear" w:color="auto" w:fill="auto"/>
            <w:noWrap/>
            <w:vAlign w:val="center"/>
          </w:tcPr>
          <w:p w14:paraId="2B7B8239">
            <w:pPr>
              <w:jc w:val="center"/>
              <w:rPr>
                <w:rFonts w:hint="eastAsia" w:ascii="宋体" w:hAnsi="宋体" w:eastAsia="宋体" w:cs="宋体"/>
                <w:i w:val="0"/>
                <w:iCs w:val="0"/>
                <w:color w:val="000000"/>
                <w:sz w:val="22"/>
                <w:szCs w:val="22"/>
                <w:u w:val="none"/>
              </w:rPr>
            </w:pPr>
          </w:p>
        </w:tc>
      </w:tr>
      <w:tr w14:paraId="3C39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6D951596">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right w:val="single" w:color="000000" w:sz="4" w:space="0"/>
            </w:tcBorders>
            <w:shd w:val="clear" w:color="auto" w:fill="auto"/>
            <w:noWrap/>
            <w:vAlign w:val="center"/>
          </w:tcPr>
          <w:p w14:paraId="26701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right w:val="single" w:color="000000" w:sz="4" w:space="0"/>
            </w:tcBorders>
            <w:shd w:val="clear" w:color="auto" w:fill="auto"/>
            <w:vAlign w:val="center"/>
          </w:tcPr>
          <w:p w14:paraId="01133A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right w:val="single" w:color="000000" w:sz="4" w:space="0"/>
            </w:tcBorders>
            <w:shd w:val="clear" w:color="auto" w:fill="auto"/>
            <w:vAlign w:val="center"/>
          </w:tcPr>
          <w:p w14:paraId="4DD29E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68" w:type="pct"/>
            <w:vMerge w:val="continue"/>
            <w:tcBorders>
              <w:left w:val="single" w:color="000000" w:sz="4" w:space="0"/>
              <w:right w:val="single" w:color="000000" w:sz="4" w:space="0"/>
            </w:tcBorders>
            <w:shd w:val="clear" w:color="auto" w:fill="auto"/>
            <w:noWrap/>
            <w:vAlign w:val="center"/>
          </w:tcPr>
          <w:p w14:paraId="4017CF2E">
            <w:pPr>
              <w:jc w:val="center"/>
              <w:rPr>
                <w:rFonts w:hint="eastAsia" w:ascii="宋体" w:hAnsi="宋体" w:eastAsia="宋体" w:cs="宋体"/>
                <w:i w:val="0"/>
                <w:iCs w:val="0"/>
                <w:color w:val="000000"/>
                <w:sz w:val="22"/>
                <w:szCs w:val="22"/>
                <w:u w:val="none"/>
              </w:rPr>
            </w:pPr>
          </w:p>
        </w:tc>
      </w:tr>
      <w:tr w14:paraId="565A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1" w:type="pct"/>
            <w:tcBorders>
              <w:top w:val="nil"/>
              <w:left w:val="nil"/>
              <w:bottom w:val="nil"/>
              <w:right w:val="nil"/>
            </w:tcBorders>
            <w:shd w:val="clear" w:color="auto" w:fill="auto"/>
            <w:noWrap/>
            <w:vAlign w:val="center"/>
          </w:tcPr>
          <w:p w14:paraId="23E6054A">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right w:val="single" w:color="000000" w:sz="4" w:space="0"/>
            </w:tcBorders>
            <w:shd w:val="clear" w:color="auto" w:fill="auto"/>
            <w:noWrap/>
            <w:vAlign w:val="center"/>
          </w:tcPr>
          <w:p w14:paraId="5CE0EB4A">
            <w:pPr>
              <w:jc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right w:val="single" w:color="000000" w:sz="4" w:space="0"/>
            </w:tcBorders>
            <w:shd w:val="clear" w:color="auto" w:fill="auto"/>
            <w:vAlign w:val="center"/>
          </w:tcPr>
          <w:p w14:paraId="62DB906F">
            <w:pPr>
              <w:jc w:val="both"/>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right w:val="single" w:color="000000" w:sz="4" w:space="0"/>
            </w:tcBorders>
            <w:shd w:val="clear" w:color="auto" w:fill="auto"/>
            <w:vAlign w:val="center"/>
          </w:tcPr>
          <w:p w14:paraId="32C124F3">
            <w:pPr>
              <w:jc w:val="both"/>
              <w:rPr>
                <w:rFonts w:hint="eastAsia" w:ascii="宋体" w:hAnsi="宋体" w:eastAsia="宋体" w:cs="宋体"/>
                <w:i w:val="0"/>
                <w:iCs w:val="0"/>
                <w:color w:val="000000"/>
                <w:sz w:val="22"/>
                <w:szCs w:val="22"/>
                <w:u w:val="none"/>
              </w:rPr>
            </w:pPr>
          </w:p>
        </w:tc>
        <w:tc>
          <w:tcPr>
            <w:tcW w:w="168" w:type="pct"/>
            <w:vMerge w:val="continue"/>
            <w:tcBorders>
              <w:left w:val="single" w:color="000000" w:sz="4" w:space="0"/>
              <w:right w:val="single" w:color="000000" w:sz="4" w:space="0"/>
            </w:tcBorders>
            <w:shd w:val="clear" w:color="auto" w:fill="auto"/>
            <w:noWrap/>
            <w:vAlign w:val="center"/>
          </w:tcPr>
          <w:p w14:paraId="4AC009DF">
            <w:pPr>
              <w:jc w:val="center"/>
              <w:rPr>
                <w:rFonts w:hint="eastAsia" w:ascii="宋体" w:hAnsi="宋体" w:eastAsia="宋体" w:cs="宋体"/>
                <w:i w:val="0"/>
                <w:iCs w:val="0"/>
                <w:color w:val="000000"/>
                <w:sz w:val="22"/>
                <w:szCs w:val="22"/>
                <w:u w:val="none"/>
              </w:rPr>
            </w:pPr>
          </w:p>
        </w:tc>
      </w:tr>
      <w:tr w14:paraId="6544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81" w:type="pct"/>
            <w:tcBorders>
              <w:top w:val="nil"/>
              <w:left w:val="nil"/>
              <w:bottom w:val="nil"/>
              <w:right w:val="nil"/>
            </w:tcBorders>
            <w:shd w:val="clear" w:color="auto" w:fill="auto"/>
            <w:noWrap/>
            <w:vAlign w:val="center"/>
          </w:tcPr>
          <w:p w14:paraId="42CBC1F3">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bottom w:val="nil"/>
              <w:right w:val="single" w:color="000000" w:sz="4" w:space="0"/>
            </w:tcBorders>
            <w:shd w:val="clear" w:color="auto" w:fill="auto"/>
            <w:noWrap/>
            <w:vAlign w:val="center"/>
          </w:tcPr>
          <w:p w14:paraId="251D9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bottom w:val="nil"/>
              <w:right w:val="single" w:color="000000" w:sz="4" w:space="0"/>
            </w:tcBorders>
            <w:shd w:val="clear" w:color="auto" w:fill="auto"/>
            <w:noWrap/>
            <w:vAlign w:val="center"/>
          </w:tcPr>
          <w:p w14:paraId="116C6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bottom w:val="nil"/>
              <w:right w:val="single" w:color="000000" w:sz="4" w:space="0"/>
            </w:tcBorders>
            <w:shd w:val="clear" w:color="auto" w:fill="auto"/>
            <w:noWrap/>
            <w:vAlign w:val="center"/>
          </w:tcPr>
          <w:p w14:paraId="3851D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8" w:type="pct"/>
            <w:vMerge w:val="continue"/>
            <w:tcBorders>
              <w:left w:val="single" w:color="000000" w:sz="4" w:space="0"/>
              <w:bottom w:val="nil"/>
              <w:right w:val="single" w:color="000000" w:sz="4" w:space="0"/>
            </w:tcBorders>
            <w:shd w:val="clear" w:color="auto" w:fill="auto"/>
            <w:noWrap/>
            <w:vAlign w:val="center"/>
          </w:tcPr>
          <w:p w14:paraId="50AEB8AC">
            <w:pPr>
              <w:jc w:val="center"/>
              <w:rPr>
                <w:rFonts w:hint="eastAsia" w:ascii="宋体" w:hAnsi="宋体" w:eastAsia="宋体" w:cs="宋体"/>
                <w:i w:val="0"/>
                <w:iCs w:val="0"/>
                <w:color w:val="000000"/>
                <w:sz w:val="22"/>
                <w:szCs w:val="22"/>
                <w:u w:val="none"/>
              </w:rPr>
            </w:pPr>
          </w:p>
        </w:tc>
      </w:tr>
      <w:tr w14:paraId="50BE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0D7F6BFC">
            <w:pPr>
              <w:rPr>
                <w:rFonts w:hint="eastAsia" w:ascii="宋体" w:hAnsi="宋体" w:eastAsia="宋体" w:cs="宋体"/>
                <w:i w:val="0"/>
                <w:iCs w:val="0"/>
                <w:color w:val="000000"/>
                <w:sz w:val="22"/>
                <w:szCs w:val="22"/>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1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21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5BB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年度绩效目标：为我院办公办案运转提供经费保障，帮助提高法院的办案水平和质量，提高群众满意度。</w:t>
            </w:r>
          </w:p>
        </w:tc>
        <w:tc>
          <w:tcPr>
            <w:tcW w:w="235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C5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年度绩效目标完成情况：为我院办公办案运转提供经费保障，帮助提高法院的办案水平和质量，提高群众满意度。</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32B2">
            <w:pPr>
              <w:jc w:val="center"/>
              <w:rPr>
                <w:rFonts w:hint="eastAsia" w:ascii="宋体" w:hAnsi="宋体" w:eastAsia="宋体" w:cs="宋体"/>
                <w:i w:val="0"/>
                <w:iCs w:val="0"/>
                <w:color w:val="000000"/>
                <w:sz w:val="22"/>
                <w:szCs w:val="22"/>
                <w:u w:val="none"/>
              </w:rPr>
            </w:pPr>
          </w:p>
        </w:tc>
      </w:tr>
      <w:tr w14:paraId="4D4E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3CE6B572">
            <w:pPr>
              <w:rPr>
                <w:rFonts w:hint="eastAsia" w:ascii="宋体" w:hAnsi="宋体" w:eastAsia="宋体" w:cs="宋体"/>
                <w:i w:val="0"/>
                <w:iCs w:val="0"/>
                <w:color w:val="000000"/>
                <w:sz w:val="22"/>
                <w:szCs w:val="22"/>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1A66">
            <w:pPr>
              <w:jc w:val="center"/>
              <w:rPr>
                <w:rFonts w:hint="eastAsia" w:ascii="宋体" w:hAnsi="宋体" w:eastAsia="宋体" w:cs="宋体"/>
                <w:i w:val="0"/>
                <w:iCs w:val="0"/>
                <w:color w:val="000000"/>
                <w:sz w:val="22"/>
                <w:szCs w:val="22"/>
                <w:u w:val="none"/>
              </w:rPr>
            </w:pPr>
          </w:p>
        </w:tc>
        <w:tc>
          <w:tcPr>
            <w:tcW w:w="21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0965">
            <w:pPr>
              <w:jc w:val="left"/>
              <w:rPr>
                <w:rFonts w:hint="eastAsia" w:ascii="宋体" w:hAnsi="宋体" w:eastAsia="宋体" w:cs="宋体"/>
                <w:b/>
                <w:bCs/>
                <w:i w:val="0"/>
                <w:iCs w:val="0"/>
                <w:color w:val="000000"/>
                <w:sz w:val="22"/>
                <w:szCs w:val="22"/>
                <w:u w:val="none"/>
              </w:rPr>
            </w:pPr>
          </w:p>
        </w:tc>
        <w:tc>
          <w:tcPr>
            <w:tcW w:w="235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5FC0">
            <w:pPr>
              <w:jc w:val="left"/>
              <w:rPr>
                <w:rFonts w:hint="eastAsia" w:ascii="宋体" w:hAnsi="宋体" w:eastAsia="宋体" w:cs="宋体"/>
                <w:b/>
                <w:bCs/>
                <w:i w:val="0"/>
                <w:iCs w:val="0"/>
                <w:color w:val="000000"/>
                <w:sz w:val="22"/>
                <w:szCs w:val="22"/>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8BB3">
            <w:pPr>
              <w:jc w:val="center"/>
              <w:rPr>
                <w:rFonts w:hint="eastAsia" w:ascii="宋体" w:hAnsi="宋体" w:eastAsia="宋体" w:cs="宋体"/>
                <w:i w:val="0"/>
                <w:iCs w:val="0"/>
                <w:color w:val="000000"/>
                <w:sz w:val="22"/>
                <w:szCs w:val="22"/>
                <w:u w:val="none"/>
              </w:rPr>
            </w:pPr>
          </w:p>
        </w:tc>
      </w:tr>
      <w:tr w14:paraId="51A7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1DCCA287">
            <w:pPr>
              <w:rPr>
                <w:rFonts w:hint="eastAsia" w:ascii="宋体" w:hAnsi="宋体" w:eastAsia="宋体" w:cs="宋体"/>
                <w:i w:val="0"/>
                <w:iCs w:val="0"/>
                <w:color w:val="000000"/>
                <w:sz w:val="22"/>
                <w:szCs w:val="22"/>
                <w:u w:val="none"/>
              </w:rPr>
            </w:pPr>
          </w:p>
        </w:tc>
        <w:tc>
          <w:tcPr>
            <w:tcW w:w="211" w:type="pct"/>
            <w:vMerge w:val="restart"/>
            <w:tcBorders>
              <w:top w:val="single" w:color="000000" w:sz="4" w:space="0"/>
              <w:left w:val="single" w:color="000000" w:sz="4" w:space="0"/>
              <w:right w:val="single" w:color="000000" w:sz="4" w:space="0"/>
            </w:tcBorders>
            <w:shd w:val="clear" w:color="auto" w:fill="auto"/>
            <w:noWrap/>
            <w:vAlign w:val="center"/>
          </w:tcPr>
          <w:p w14:paraId="7FA95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cs="宋体"/>
                <w:i w:val="0"/>
                <w:iCs w:val="0"/>
                <w:color w:val="000000"/>
                <w:kern w:val="0"/>
                <w:sz w:val="22"/>
                <w:szCs w:val="22"/>
                <w:u w:val="none"/>
                <w:lang w:val="en-US" w:eastAsia="zh-CN" w:bidi="ar"/>
              </w:rPr>
              <w:t>1</w:t>
            </w:r>
          </w:p>
        </w:tc>
        <w:tc>
          <w:tcPr>
            <w:tcW w:w="2181" w:type="pct"/>
            <w:gridSpan w:val="3"/>
            <w:vMerge w:val="restart"/>
            <w:tcBorders>
              <w:top w:val="single" w:color="000000" w:sz="4" w:space="0"/>
              <w:left w:val="single" w:color="000000" w:sz="4" w:space="0"/>
              <w:right w:val="single" w:color="000000" w:sz="4" w:space="0"/>
            </w:tcBorders>
            <w:shd w:val="clear" w:color="auto" w:fill="auto"/>
            <w:vAlign w:val="center"/>
          </w:tcPr>
          <w:p w14:paraId="0B0D3B4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2024年度全年实际使用项目资金2752.27万元，用于为我单位办公办案（含国家赔偿金、破产审判专项等）提供保障。同时，也用于救助需要的困难群众，提高息诉罢访率，充分发挥了司法救助工作职能，提高人民群众对司法救助工作的满意度。为法院工作的开展完成保障。</w:t>
            </w:r>
          </w:p>
        </w:tc>
        <w:tc>
          <w:tcPr>
            <w:tcW w:w="2356" w:type="pct"/>
            <w:gridSpan w:val="3"/>
            <w:vMerge w:val="restart"/>
            <w:tcBorders>
              <w:top w:val="single" w:color="000000" w:sz="4" w:space="0"/>
              <w:left w:val="single" w:color="000000" w:sz="4" w:space="0"/>
              <w:right w:val="single" w:color="000000" w:sz="4" w:space="0"/>
            </w:tcBorders>
            <w:shd w:val="clear" w:color="auto" w:fill="auto"/>
            <w:vAlign w:val="center"/>
          </w:tcPr>
          <w:p w14:paraId="1760F40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default" w:ascii="宋体" w:hAnsi="宋体" w:eastAsia="宋体" w:cs="宋体"/>
                <w:i w:val="0"/>
                <w:iCs w:val="0"/>
                <w:color w:val="000000"/>
                <w:kern w:val="0"/>
                <w:sz w:val="22"/>
                <w:szCs w:val="22"/>
                <w:u w:val="none"/>
                <w:lang w:val="en-US" w:eastAsia="zh-CN" w:bidi="ar"/>
              </w:rPr>
              <w:t>2024年度全年实际使用项目资金2752.27万元，用于为我单位办公办案（含国家赔偿金、破产审判专项等）提供保障。同时，也用于救助需要的困难群众，提高息诉罢访率，充分发挥了司法救助工作职能，提高人民群众对司法救助工作的满意度。为法院工作的开展完成保障。</w:t>
            </w:r>
          </w:p>
        </w:tc>
        <w:tc>
          <w:tcPr>
            <w:tcW w:w="168" w:type="pct"/>
            <w:vMerge w:val="restart"/>
            <w:tcBorders>
              <w:top w:val="single" w:color="000000" w:sz="4" w:space="0"/>
              <w:left w:val="single" w:color="000000" w:sz="4" w:space="0"/>
              <w:right w:val="single" w:color="000000" w:sz="4" w:space="0"/>
            </w:tcBorders>
            <w:shd w:val="clear" w:color="auto" w:fill="auto"/>
            <w:vAlign w:val="center"/>
          </w:tcPr>
          <w:p w14:paraId="1127216F">
            <w:pPr>
              <w:rPr>
                <w:rFonts w:hint="eastAsia" w:ascii="宋体" w:hAnsi="宋体" w:eastAsia="宋体" w:cs="宋体"/>
                <w:i w:val="0"/>
                <w:iCs w:val="0"/>
                <w:color w:val="000000"/>
                <w:sz w:val="22"/>
                <w:szCs w:val="22"/>
                <w:u w:val="none"/>
              </w:rPr>
            </w:pPr>
          </w:p>
        </w:tc>
      </w:tr>
      <w:tr w14:paraId="7604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1" w:type="pct"/>
            <w:tcBorders>
              <w:top w:val="nil"/>
              <w:left w:val="nil"/>
              <w:bottom w:val="nil"/>
              <w:right w:val="nil"/>
            </w:tcBorders>
            <w:shd w:val="clear" w:color="auto" w:fill="auto"/>
            <w:noWrap/>
            <w:vAlign w:val="center"/>
          </w:tcPr>
          <w:p w14:paraId="2CB5659C">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right w:val="single" w:color="000000" w:sz="4" w:space="0"/>
            </w:tcBorders>
            <w:shd w:val="clear" w:color="auto" w:fill="auto"/>
            <w:noWrap/>
            <w:vAlign w:val="center"/>
          </w:tcPr>
          <w:p w14:paraId="1CDED252">
            <w:pPr>
              <w:jc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right w:val="single" w:color="000000" w:sz="4" w:space="0"/>
            </w:tcBorders>
            <w:shd w:val="clear" w:color="auto" w:fill="auto"/>
            <w:vAlign w:val="center"/>
          </w:tcPr>
          <w:p w14:paraId="2722381F">
            <w:pPr>
              <w:jc w:val="both"/>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right w:val="single" w:color="000000" w:sz="4" w:space="0"/>
            </w:tcBorders>
            <w:shd w:val="clear" w:color="auto" w:fill="auto"/>
            <w:vAlign w:val="center"/>
          </w:tcPr>
          <w:p w14:paraId="573F7852">
            <w:pPr>
              <w:jc w:val="both"/>
              <w:rPr>
                <w:rFonts w:hint="eastAsia" w:ascii="宋体" w:hAnsi="宋体" w:eastAsia="宋体" w:cs="宋体"/>
                <w:i w:val="0"/>
                <w:iCs w:val="0"/>
                <w:color w:val="000000"/>
                <w:sz w:val="22"/>
                <w:szCs w:val="22"/>
                <w:u w:val="none"/>
              </w:rPr>
            </w:pPr>
          </w:p>
        </w:tc>
        <w:tc>
          <w:tcPr>
            <w:tcW w:w="168" w:type="pct"/>
            <w:vMerge w:val="continue"/>
            <w:tcBorders>
              <w:left w:val="single" w:color="000000" w:sz="4" w:space="0"/>
              <w:right w:val="single" w:color="000000" w:sz="4" w:space="0"/>
            </w:tcBorders>
            <w:shd w:val="clear" w:color="auto" w:fill="auto"/>
            <w:vAlign w:val="center"/>
          </w:tcPr>
          <w:p w14:paraId="41447EA4">
            <w:pPr>
              <w:rPr>
                <w:rFonts w:hint="eastAsia" w:ascii="宋体" w:hAnsi="宋体" w:eastAsia="宋体" w:cs="宋体"/>
                <w:i w:val="0"/>
                <w:iCs w:val="0"/>
                <w:color w:val="000000"/>
                <w:sz w:val="22"/>
                <w:szCs w:val="22"/>
                <w:u w:val="none"/>
              </w:rPr>
            </w:pPr>
          </w:p>
        </w:tc>
      </w:tr>
      <w:tr w14:paraId="4485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81" w:type="pct"/>
            <w:tcBorders>
              <w:top w:val="nil"/>
              <w:left w:val="nil"/>
              <w:bottom w:val="nil"/>
              <w:right w:val="nil"/>
            </w:tcBorders>
            <w:shd w:val="clear" w:color="auto" w:fill="auto"/>
            <w:noWrap/>
            <w:vAlign w:val="center"/>
          </w:tcPr>
          <w:p w14:paraId="6AF77DF1">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right w:val="single" w:color="000000" w:sz="4" w:space="0"/>
            </w:tcBorders>
            <w:shd w:val="clear" w:color="auto" w:fill="auto"/>
            <w:noWrap/>
            <w:vAlign w:val="center"/>
          </w:tcPr>
          <w:p w14:paraId="2917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right w:val="single" w:color="000000" w:sz="4" w:space="0"/>
            </w:tcBorders>
            <w:shd w:val="clear" w:color="auto" w:fill="auto"/>
            <w:vAlign w:val="center"/>
          </w:tcPr>
          <w:p w14:paraId="0F5910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right w:val="single" w:color="000000" w:sz="4" w:space="0"/>
            </w:tcBorders>
            <w:shd w:val="clear" w:color="auto" w:fill="auto"/>
            <w:vAlign w:val="center"/>
          </w:tcPr>
          <w:p w14:paraId="7A7C8A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168" w:type="pct"/>
            <w:vMerge w:val="continue"/>
            <w:tcBorders>
              <w:left w:val="single" w:color="000000" w:sz="4" w:space="0"/>
              <w:right w:val="single" w:color="000000" w:sz="4" w:space="0"/>
            </w:tcBorders>
            <w:shd w:val="clear" w:color="auto" w:fill="auto"/>
            <w:vAlign w:val="center"/>
          </w:tcPr>
          <w:p w14:paraId="4D1E94F7">
            <w:pPr>
              <w:rPr>
                <w:rFonts w:hint="eastAsia" w:ascii="宋体" w:hAnsi="宋体" w:eastAsia="宋体" w:cs="宋体"/>
                <w:i w:val="0"/>
                <w:iCs w:val="0"/>
                <w:color w:val="000000"/>
                <w:sz w:val="22"/>
                <w:szCs w:val="22"/>
                <w:u w:val="none"/>
              </w:rPr>
            </w:pPr>
          </w:p>
        </w:tc>
      </w:tr>
      <w:tr w14:paraId="461CD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1" w:type="pct"/>
            <w:tcBorders>
              <w:top w:val="nil"/>
              <w:left w:val="nil"/>
              <w:bottom w:val="nil"/>
              <w:right w:val="nil"/>
            </w:tcBorders>
            <w:shd w:val="clear" w:color="auto" w:fill="auto"/>
            <w:noWrap/>
            <w:vAlign w:val="center"/>
          </w:tcPr>
          <w:p w14:paraId="3A8D1C88">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right w:val="single" w:color="000000" w:sz="4" w:space="0"/>
            </w:tcBorders>
            <w:shd w:val="clear" w:color="auto" w:fill="auto"/>
            <w:noWrap/>
            <w:vAlign w:val="center"/>
          </w:tcPr>
          <w:p w14:paraId="6924360F">
            <w:pPr>
              <w:jc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right w:val="single" w:color="000000" w:sz="4" w:space="0"/>
            </w:tcBorders>
            <w:shd w:val="clear" w:color="auto" w:fill="auto"/>
            <w:vAlign w:val="center"/>
          </w:tcPr>
          <w:p w14:paraId="4D76D861">
            <w:pPr>
              <w:jc w:val="both"/>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right w:val="single" w:color="000000" w:sz="4" w:space="0"/>
            </w:tcBorders>
            <w:shd w:val="clear" w:color="auto" w:fill="auto"/>
            <w:vAlign w:val="center"/>
          </w:tcPr>
          <w:p w14:paraId="4967171B">
            <w:pPr>
              <w:jc w:val="both"/>
              <w:rPr>
                <w:rFonts w:hint="eastAsia" w:ascii="宋体" w:hAnsi="宋体" w:eastAsia="宋体" w:cs="宋体"/>
                <w:i w:val="0"/>
                <w:iCs w:val="0"/>
                <w:color w:val="000000"/>
                <w:sz w:val="22"/>
                <w:szCs w:val="22"/>
                <w:u w:val="none"/>
              </w:rPr>
            </w:pPr>
          </w:p>
        </w:tc>
        <w:tc>
          <w:tcPr>
            <w:tcW w:w="168" w:type="pct"/>
            <w:vMerge w:val="continue"/>
            <w:tcBorders>
              <w:left w:val="single" w:color="000000" w:sz="4" w:space="0"/>
              <w:right w:val="single" w:color="000000" w:sz="4" w:space="0"/>
            </w:tcBorders>
            <w:shd w:val="clear" w:color="auto" w:fill="auto"/>
            <w:vAlign w:val="center"/>
          </w:tcPr>
          <w:p w14:paraId="1B54D461">
            <w:pPr>
              <w:rPr>
                <w:rFonts w:hint="eastAsia" w:ascii="宋体" w:hAnsi="宋体" w:eastAsia="宋体" w:cs="宋体"/>
                <w:i w:val="0"/>
                <w:iCs w:val="0"/>
                <w:color w:val="000000"/>
                <w:sz w:val="22"/>
                <w:szCs w:val="22"/>
                <w:u w:val="none"/>
              </w:rPr>
            </w:pPr>
          </w:p>
        </w:tc>
      </w:tr>
      <w:tr w14:paraId="0C45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1" w:type="pct"/>
            <w:tcBorders>
              <w:top w:val="nil"/>
              <w:left w:val="nil"/>
              <w:bottom w:val="nil"/>
              <w:right w:val="nil"/>
            </w:tcBorders>
            <w:shd w:val="clear" w:color="auto" w:fill="auto"/>
            <w:noWrap/>
            <w:vAlign w:val="center"/>
          </w:tcPr>
          <w:p w14:paraId="304204FD">
            <w:pPr>
              <w:rPr>
                <w:rFonts w:hint="eastAsia" w:ascii="宋体" w:hAnsi="宋体" w:eastAsia="宋体" w:cs="宋体"/>
                <w:i w:val="0"/>
                <w:iCs w:val="0"/>
                <w:color w:val="000000"/>
                <w:sz w:val="22"/>
                <w:szCs w:val="22"/>
                <w:u w:val="none"/>
              </w:rPr>
            </w:pPr>
          </w:p>
        </w:tc>
        <w:tc>
          <w:tcPr>
            <w:tcW w:w="211" w:type="pct"/>
            <w:vMerge w:val="continue"/>
            <w:tcBorders>
              <w:left w:val="single" w:color="000000" w:sz="4" w:space="0"/>
              <w:bottom w:val="single" w:color="000000" w:sz="4" w:space="0"/>
              <w:right w:val="single" w:color="000000" w:sz="4" w:space="0"/>
            </w:tcBorders>
            <w:shd w:val="clear" w:color="auto" w:fill="auto"/>
            <w:noWrap/>
            <w:vAlign w:val="center"/>
          </w:tcPr>
          <w:p w14:paraId="0506C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81" w:type="pct"/>
            <w:gridSpan w:val="3"/>
            <w:vMerge w:val="continue"/>
            <w:tcBorders>
              <w:left w:val="single" w:color="000000" w:sz="4" w:space="0"/>
              <w:bottom w:val="single" w:color="000000" w:sz="4" w:space="0"/>
              <w:right w:val="single" w:color="000000" w:sz="4" w:space="0"/>
            </w:tcBorders>
            <w:shd w:val="clear" w:color="auto" w:fill="auto"/>
            <w:noWrap/>
            <w:vAlign w:val="center"/>
          </w:tcPr>
          <w:p w14:paraId="2C9F6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356" w:type="pct"/>
            <w:gridSpan w:val="3"/>
            <w:vMerge w:val="continue"/>
            <w:tcBorders>
              <w:left w:val="single" w:color="000000" w:sz="4" w:space="0"/>
              <w:bottom w:val="single" w:color="000000" w:sz="4" w:space="0"/>
              <w:right w:val="single" w:color="000000" w:sz="4" w:space="0"/>
            </w:tcBorders>
            <w:shd w:val="clear" w:color="auto" w:fill="auto"/>
            <w:noWrap/>
            <w:vAlign w:val="center"/>
          </w:tcPr>
          <w:p w14:paraId="01565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68" w:type="pct"/>
            <w:vMerge w:val="continue"/>
            <w:tcBorders>
              <w:left w:val="single" w:color="000000" w:sz="4" w:space="0"/>
              <w:bottom w:val="single" w:color="000000" w:sz="4" w:space="0"/>
              <w:right w:val="single" w:color="000000" w:sz="4" w:space="0"/>
            </w:tcBorders>
            <w:shd w:val="clear" w:color="auto" w:fill="auto"/>
            <w:vAlign w:val="center"/>
          </w:tcPr>
          <w:p w14:paraId="47DA5634">
            <w:pPr>
              <w:rPr>
                <w:rFonts w:hint="eastAsia" w:ascii="宋体" w:hAnsi="宋体" w:eastAsia="宋体" w:cs="宋体"/>
                <w:i w:val="0"/>
                <w:iCs w:val="0"/>
                <w:color w:val="000000"/>
                <w:sz w:val="22"/>
                <w:szCs w:val="22"/>
                <w:u w:val="none"/>
              </w:rPr>
            </w:pPr>
          </w:p>
        </w:tc>
      </w:tr>
    </w:tbl>
    <w:p w14:paraId="3DF751FC">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p w14:paraId="73E399C4">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tbl>
      <w:tblPr>
        <w:tblStyle w:val="8"/>
        <w:tblW w:w="133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1219"/>
        <w:gridCol w:w="2638"/>
        <w:gridCol w:w="1299"/>
        <w:gridCol w:w="352"/>
        <w:gridCol w:w="340"/>
        <w:gridCol w:w="770"/>
        <w:gridCol w:w="770"/>
        <w:gridCol w:w="2094"/>
        <w:gridCol w:w="520"/>
        <w:gridCol w:w="520"/>
        <w:gridCol w:w="1000"/>
        <w:gridCol w:w="588"/>
      </w:tblGrid>
      <w:tr w14:paraId="63F9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289" w:type="dxa"/>
            <w:tcBorders>
              <w:top w:val="nil"/>
              <w:left w:val="nil"/>
              <w:bottom w:val="nil"/>
              <w:right w:val="nil"/>
            </w:tcBorders>
            <w:shd w:val="clear" w:color="auto" w:fill="auto"/>
            <w:noWrap/>
            <w:vAlign w:val="center"/>
          </w:tcPr>
          <w:p w14:paraId="65F6C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Times New Roman" w:eastAsia="黑体" w:cs="黑体"/>
                <w:sz w:val="28"/>
                <w:szCs w:val="28"/>
                <w:lang w:val="en-US" w:eastAsia="zh-CN" w:bidi="ar-SA"/>
              </w:rPr>
              <w:t>附3</w:t>
            </w:r>
          </w:p>
        </w:tc>
        <w:tc>
          <w:tcPr>
            <w:tcW w:w="1289" w:type="dxa"/>
            <w:tcBorders>
              <w:top w:val="nil"/>
              <w:left w:val="nil"/>
              <w:bottom w:val="nil"/>
              <w:right w:val="nil"/>
            </w:tcBorders>
            <w:shd w:val="clear" w:color="auto" w:fill="auto"/>
            <w:noWrap/>
            <w:vAlign w:val="center"/>
          </w:tcPr>
          <w:p w14:paraId="44DDE800">
            <w:pPr>
              <w:rPr>
                <w:rFonts w:hint="eastAsia" w:ascii="宋体" w:hAnsi="宋体" w:eastAsia="宋体" w:cs="宋体"/>
                <w:i w:val="0"/>
                <w:iCs w:val="0"/>
                <w:color w:val="000000"/>
                <w:sz w:val="22"/>
                <w:szCs w:val="22"/>
                <w:u w:val="none"/>
              </w:rPr>
            </w:pPr>
          </w:p>
        </w:tc>
        <w:tc>
          <w:tcPr>
            <w:tcW w:w="2806" w:type="dxa"/>
            <w:tcBorders>
              <w:top w:val="nil"/>
              <w:left w:val="nil"/>
              <w:bottom w:val="nil"/>
              <w:right w:val="nil"/>
            </w:tcBorders>
            <w:shd w:val="clear" w:color="auto" w:fill="auto"/>
            <w:noWrap/>
            <w:vAlign w:val="center"/>
          </w:tcPr>
          <w:p w14:paraId="1A5D6369">
            <w:pPr>
              <w:rPr>
                <w:rFonts w:hint="eastAsia" w:ascii="宋体" w:hAnsi="宋体" w:eastAsia="宋体" w:cs="宋体"/>
                <w:i w:val="0"/>
                <w:iCs w:val="0"/>
                <w:color w:val="000000"/>
                <w:sz w:val="22"/>
                <w:szCs w:val="22"/>
                <w:u w:val="none"/>
              </w:rPr>
            </w:pPr>
          </w:p>
        </w:tc>
        <w:tc>
          <w:tcPr>
            <w:tcW w:w="1374" w:type="dxa"/>
            <w:tcBorders>
              <w:top w:val="nil"/>
              <w:left w:val="nil"/>
              <w:bottom w:val="nil"/>
              <w:right w:val="nil"/>
            </w:tcBorders>
            <w:shd w:val="clear" w:color="auto" w:fill="auto"/>
            <w:noWrap/>
            <w:vAlign w:val="center"/>
          </w:tcPr>
          <w:p w14:paraId="1B976CE8">
            <w:pPr>
              <w:rPr>
                <w:rFonts w:hint="eastAsia" w:ascii="宋体" w:hAnsi="宋体" w:eastAsia="宋体" w:cs="宋体"/>
                <w:i w:val="0"/>
                <w:iCs w:val="0"/>
                <w:color w:val="000000"/>
                <w:sz w:val="22"/>
                <w:szCs w:val="22"/>
                <w:u w:val="none"/>
              </w:rPr>
            </w:pPr>
          </w:p>
        </w:tc>
        <w:tc>
          <w:tcPr>
            <w:tcW w:w="361" w:type="dxa"/>
            <w:tcBorders>
              <w:top w:val="nil"/>
              <w:left w:val="nil"/>
              <w:bottom w:val="nil"/>
              <w:right w:val="nil"/>
            </w:tcBorders>
            <w:shd w:val="clear" w:color="auto" w:fill="auto"/>
            <w:noWrap/>
            <w:vAlign w:val="center"/>
          </w:tcPr>
          <w:p w14:paraId="3C2FB9C3">
            <w:pP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14:paraId="3945CC3B">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1275D75C">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267C00B6">
            <w:pPr>
              <w:rPr>
                <w:rFonts w:hint="eastAsia" w:ascii="宋体" w:hAnsi="宋体" w:eastAsia="宋体" w:cs="宋体"/>
                <w:i w:val="0"/>
                <w:iCs w:val="0"/>
                <w:color w:val="000000"/>
                <w:sz w:val="22"/>
                <w:szCs w:val="22"/>
                <w:u w:val="none"/>
              </w:rPr>
            </w:pPr>
          </w:p>
        </w:tc>
        <w:tc>
          <w:tcPr>
            <w:tcW w:w="1566" w:type="dxa"/>
            <w:tcBorders>
              <w:top w:val="nil"/>
              <w:left w:val="nil"/>
              <w:bottom w:val="nil"/>
              <w:right w:val="nil"/>
            </w:tcBorders>
            <w:shd w:val="clear" w:color="auto" w:fill="auto"/>
            <w:noWrap/>
            <w:vAlign w:val="center"/>
          </w:tcPr>
          <w:p w14:paraId="357C1CF0">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5836A361">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650CFAE2">
            <w:pPr>
              <w:rPr>
                <w:rFonts w:hint="eastAsia" w:ascii="宋体" w:hAnsi="宋体" w:eastAsia="宋体" w:cs="宋体"/>
                <w:i w:val="0"/>
                <w:iCs w:val="0"/>
                <w:color w:val="000000"/>
                <w:sz w:val="22"/>
                <w:szCs w:val="22"/>
                <w:u w:val="none"/>
              </w:rPr>
            </w:pPr>
          </w:p>
        </w:tc>
        <w:tc>
          <w:tcPr>
            <w:tcW w:w="1055" w:type="dxa"/>
            <w:tcBorders>
              <w:top w:val="nil"/>
              <w:left w:val="nil"/>
              <w:bottom w:val="nil"/>
              <w:right w:val="nil"/>
            </w:tcBorders>
            <w:shd w:val="clear" w:color="auto" w:fill="auto"/>
            <w:noWrap/>
            <w:vAlign w:val="center"/>
          </w:tcPr>
          <w:p w14:paraId="0D5821E8">
            <w:pPr>
              <w:rPr>
                <w:rFonts w:hint="eastAsia" w:ascii="宋体" w:hAnsi="宋体" w:eastAsia="宋体" w:cs="宋体"/>
                <w:i w:val="0"/>
                <w:iCs w:val="0"/>
                <w:color w:val="000000"/>
                <w:sz w:val="22"/>
                <w:szCs w:val="22"/>
                <w:u w:val="none"/>
              </w:rPr>
            </w:pPr>
          </w:p>
        </w:tc>
        <w:tc>
          <w:tcPr>
            <w:tcW w:w="542" w:type="dxa"/>
            <w:tcBorders>
              <w:top w:val="nil"/>
              <w:left w:val="nil"/>
              <w:bottom w:val="nil"/>
              <w:right w:val="nil"/>
            </w:tcBorders>
            <w:shd w:val="clear" w:color="auto" w:fill="auto"/>
            <w:noWrap/>
            <w:vAlign w:val="center"/>
          </w:tcPr>
          <w:p w14:paraId="6E74842A">
            <w:pPr>
              <w:rPr>
                <w:rFonts w:hint="eastAsia" w:ascii="宋体" w:hAnsi="宋体" w:eastAsia="宋体" w:cs="宋体"/>
                <w:i w:val="0"/>
                <w:iCs w:val="0"/>
                <w:color w:val="000000"/>
                <w:sz w:val="22"/>
                <w:szCs w:val="22"/>
                <w:u w:val="none"/>
              </w:rPr>
            </w:pPr>
          </w:p>
        </w:tc>
      </w:tr>
      <w:tr w14:paraId="6993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3329" w:type="dxa"/>
            <w:gridSpan w:val="13"/>
            <w:tcBorders>
              <w:top w:val="nil"/>
              <w:left w:val="nil"/>
              <w:bottom w:val="nil"/>
              <w:right w:val="nil"/>
            </w:tcBorders>
            <w:shd w:val="clear" w:color="auto" w:fill="auto"/>
            <w:noWrap/>
            <w:vAlign w:val="center"/>
          </w:tcPr>
          <w:p w14:paraId="36F17523">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办公办案运转经费(含国家赔偿金、破产审判专项等)项目绩效评价问题清单</w:t>
            </w:r>
          </w:p>
        </w:tc>
      </w:tr>
      <w:tr w14:paraId="1D5F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问题分类</w:t>
            </w:r>
          </w:p>
        </w:tc>
        <w:tc>
          <w:tcPr>
            <w:tcW w:w="20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A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责任部门（单位）</w:t>
            </w:r>
          </w:p>
        </w:tc>
        <w:tc>
          <w:tcPr>
            <w:tcW w:w="38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4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问题描述</w:t>
            </w:r>
          </w:p>
        </w:tc>
        <w:tc>
          <w:tcPr>
            <w:tcW w:w="199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整改建议</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9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F0E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3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7E5A">
            <w:pPr>
              <w:jc w:val="center"/>
              <w:rPr>
                <w:rFonts w:hint="eastAsia" w:ascii="宋体" w:hAnsi="宋体" w:eastAsia="宋体" w:cs="宋体"/>
                <w:i w:val="0"/>
                <w:iCs w:val="0"/>
                <w:color w:val="000000"/>
                <w:sz w:val="22"/>
                <w:szCs w:val="22"/>
                <w:u w:val="none"/>
              </w:rPr>
            </w:pPr>
          </w:p>
        </w:tc>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C5CB">
            <w:pPr>
              <w:jc w:val="center"/>
              <w:rPr>
                <w:rFonts w:hint="eastAsia" w:ascii="宋体" w:hAnsi="宋体" w:eastAsia="宋体" w:cs="宋体"/>
                <w:i w:val="0"/>
                <w:iCs w:val="0"/>
                <w:color w:val="000000"/>
                <w:sz w:val="22"/>
                <w:szCs w:val="22"/>
                <w:u w:val="none"/>
              </w:rPr>
            </w:pPr>
          </w:p>
        </w:tc>
        <w:tc>
          <w:tcPr>
            <w:tcW w:w="38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6B7B">
            <w:pPr>
              <w:jc w:val="center"/>
              <w:rPr>
                <w:rFonts w:hint="eastAsia" w:ascii="宋体" w:hAnsi="宋体" w:eastAsia="宋体" w:cs="宋体"/>
                <w:i w:val="0"/>
                <w:iCs w:val="0"/>
                <w:color w:val="000000"/>
                <w:sz w:val="22"/>
                <w:szCs w:val="22"/>
                <w:u w:val="none"/>
              </w:rPr>
            </w:pPr>
          </w:p>
        </w:tc>
        <w:tc>
          <w:tcPr>
            <w:tcW w:w="199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255C">
            <w:pPr>
              <w:jc w:val="center"/>
              <w:rPr>
                <w:rFonts w:hint="eastAsia" w:ascii="宋体" w:hAnsi="宋体" w:eastAsia="宋体" w:cs="宋体"/>
                <w:i w:val="0"/>
                <w:iCs w:val="0"/>
                <w:color w:val="000000"/>
                <w:sz w:val="22"/>
                <w:szCs w:val="22"/>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2E89">
            <w:pPr>
              <w:jc w:val="center"/>
              <w:rPr>
                <w:rFonts w:hint="eastAsia" w:ascii="宋体" w:hAnsi="宋体" w:eastAsia="宋体" w:cs="宋体"/>
                <w:i w:val="0"/>
                <w:iCs w:val="0"/>
                <w:color w:val="000000"/>
                <w:sz w:val="22"/>
                <w:szCs w:val="22"/>
                <w:u w:val="none"/>
              </w:rPr>
            </w:pPr>
          </w:p>
        </w:tc>
      </w:tr>
      <w:tr w14:paraId="5CF2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021994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项目决策存在的问题（包括项目立项、绩效目标设定、预算编制和资金分配等）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0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B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预算编制合理性有待提高</w:t>
            </w: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2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进一步明确和细化，提高预算编制合理性</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9D05">
            <w:pPr>
              <w:jc w:val="center"/>
              <w:rPr>
                <w:rFonts w:hint="eastAsia" w:ascii="宋体" w:hAnsi="宋体" w:eastAsia="宋体" w:cs="宋体"/>
                <w:i w:val="0"/>
                <w:iCs w:val="0"/>
                <w:color w:val="000000"/>
                <w:sz w:val="22"/>
                <w:szCs w:val="22"/>
                <w:u w:val="none"/>
              </w:rPr>
            </w:pPr>
          </w:p>
        </w:tc>
      </w:tr>
      <w:tr w14:paraId="6C79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4DC956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资金管理存在的问题（包括资金到位情况、预算执行情况和资金使用合规性等）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9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办公室</w:t>
            </w: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5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由于项目资金由非税收入返还保障，非税收入征缴情况对资金使用进度造成一定影响</w:t>
            </w: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82E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cs="宋体"/>
                <w:i w:val="0"/>
                <w:iCs w:val="0"/>
                <w:color w:val="000000"/>
                <w:kern w:val="0"/>
                <w:sz w:val="22"/>
                <w:szCs w:val="22"/>
                <w:u w:val="none"/>
                <w:lang w:val="en-US" w:eastAsia="zh-CN" w:bidi="ar"/>
              </w:rPr>
              <w:t>加强对非税收入的管理，</w:t>
            </w:r>
            <w:r>
              <w:rPr>
                <w:rFonts w:hint="eastAsia" w:ascii="宋体" w:hAnsi="宋体" w:eastAsia="宋体" w:cs="宋体"/>
                <w:i w:val="0"/>
                <w:iCs w:val="0"/>
                <w:color w:val="000000"/>
                <w:kern w:val="0"/>
                <w:sz w:val="22"/>
                <w:szCs w:val="22"/>
                <w:u w:val="none"/>
                <w:lang w:val="en-US" w:eastAsia="zh-CN" w:bidi="ar"/>
              </w:rPr>
              <w:t>扎实高效推进项目资金使用</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5AB9">
            <w:pPr>
              <w:jc w:val="center"/>
              <w:rPr>
                <w:rFonts w:hint="eastAsia" w:ascii="宋体" w:hAnsi="宋体" w:eastAsia="宋体" w:cs="宋体"/>
                <w:i w:val="0"/>
                <w:iCs w:val="0"/>
                <w:color w:val="000000"/>
                <w:sz w:val="22"/>
                <w:szCs w:val="22"/>
                <w:u w:val="none"/>
              </w:rPr>
            </w:pPr>
          </w:p>
        </w:tc>
      </w:tr>
      <w:tr w14:paraId="4BF2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1"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55BA55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项目管理存在的问题（包括项目过程管控、监督问效、制度建设及执行情况等）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1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50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cs="宋体"/>
                <w:i w:val="0"/>
                <w:iCs w:val="0"/>
                <w:color w:val="000000"/>
                <w:sz w:val="22"/>
                <w:szCs w:val="22"/>
                <w:u w:val="none"/>
                <w:lang w:val="en-US" w:eastAsia="zh-CN"/>
              </w:rPr>
              <w:t>无</w:t>
            </w:r>
          </w:p>
        </w:tc>
        <w:tc>
          <w:tcPr>
            <w:tcW w:w="21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18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B2E4">
            <w:pPr>
              <w:jc w:val="center"/>
              <w:rPr>
                <w:rFonts w:hint="eastAsia" w:ascii="宋体" w:hAnsi="宋体" w:eastAsia="宋体" w:cs="宋体"/>
                <w:i w:val="0"/>
                <w:iCs w:val="0"/>
                <w:color w:val="000000"/>
                <w:sz w:val="22"/>
                <w:szCs w:val="22"/>
                <w:u w:val="none"/>
              </w:rPr>
            </w:pPr>
          </w:p>
        </w:tc>
      </w:tr>
      <w:tr w14:paraId="0D4E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5384" w:type="dxa"/>
            <w:gridSpan w:val="3"/>
            <w:tcBorders>
              <w:top w:val="single" w:color="000000" w:sz="4" w:space="0"/>
              <w:left w:val="single" w:color="000000" w:sz="4" w:space="0"/>
              <w:bottom w:val="nil"/>
              <w:right w:val="single" w:color="000000" w:sz="4" w:space="0"/>
            </w:tcBorders>
            <w:shd w:val="clear" w:color="auto" w:fill="auto"/>
            <w:noWrap/>
            <w:vAlign w:val="center"/>
          </w:tcPr>
          <w:p w14:paraId="3FDE57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项目产出存在的问题（包括产出数量、产出质量、产出实效、产出成本等）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02B6">
            <w:pPr>
              <w:jc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5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12D2">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433E">
            <w:pPr>
              <w:jc w:val="center"/>
              <w:rPr>
                <w:rFonts w:hint="eastAsia" w:ascii="宋体" w:hAnsi="宋体" w:eastAsia="宋体" w:cs="宋体"/>
                <w:i w:val="0"/>
                <w:iCs w:val="0"/>
                <w:color w:val="000000"/>
                <w:sz w:val="22"/>
                <w:szCs w:val="22"/>
                <w:u w:val="none"/>
              </w:rPr>
            </w:pPr>
          </w:p>
        </w:tc>
      </w:tr>
      <w:tr w14:paraId="42F7E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53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1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项目效益存在的问题（包括经济效益、社会效益、可持续影响和满意度等）</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88E6">
            <w:pPr>
              <w:jc w:val="center"/>
              <w:rPr>
                <w:rFonts w:hint="eastAsia" w:ascii="宋体" w:hAnsi="宋体" w:eastAsia="宋体" w:cs="宋体"/>
                <w:i w:val="0"/>
                <w:iCs w:val="0"/>
                <w:color w:val="000000"/>
                <w:sz w:val="22"/>
                <w:szCs w:val="22"/>
                <w:u w:val="none"/>
              </w:rPr>
            </w:pPr>
          </w:p>
        </w:tc>
        <w:tc>
          <w:tcPr>
            <w:tcW w:w="384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2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3D86">
            <w:pPr>
              <w:jc w:val="cente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962E">
            <w:pPr>
              <w:jc w:val="center"/>
              <w:rPr>
                <w:rFonts w:hint="eastAsia" w:ascii="宋体" w:hAnsi="宋体" w:eastAsia="宋体" w:cs="宋体"/>
                <w:i w:val="0"/>
                <w:iCs w:val="0"/>
                <w:color w:val="000000"/>
                <w:sz w:val="22"/>
                <w:szCs w:val="22"/>
                <w:u w:val="none"/>
              </w:rPr>
            </w:pPr>
          </w:p>
        </w:tc>
      </w:tr>
    </w:tbl>
    <w:p w14:paraId="01A7EDA6">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p w14:paraId="3DFC8C60">
      <w:pPr>
        <w:pStyle w:val="2"/>
        <w:keepNext w:val="0"/>
        <w:keepLines w:val="0"/>
        <w:pageBreakBefore w:val="0"/>
        <w:widowControl w:val="0"/>
        <w:kinsoku w:val="0"/>
        <w:wordWrap/>
        <w:overflowPunct w:val="0"/>
        <w:topLinePunct w:val="0"/>
        <w:autoSpaceDE w:val="0"/>
        <w:autoSpaceDN w:val="0"/>
        <w:bidi w:val="0"/>
        <w:adjustRightInd w:val="0"/>
        <w:snapToGrid/>
        <w:spacing w:line="600" w:lineRule="exact"/>
        <w:ind w:right="-210" w:rightChars="-100" w:firstLine="1280" w:firstLineChars="400"/>
        <w:jc w:val="both"/>
        <w:textAlignment w:val="auto"/>
        <w:rPr>
          <w:rFonts w:hint="eastAsia" w:ascii="Times New Roman" w:hAnsi="Times New Roman" w:eastAsia="方正仿宋_GBK" w:cs="Times New Roman"/>
          <w:kern w:val="0"/>
          <w:sz w:val="32"/>
          <w:szCs w:val="32"/>
          <w:lang w:val="en-US" w:eastAsia="zh-CN" w:bidi="ar-SA"/>
        </w:rPr>
      </w:pPr>
    </w:p>
    <w:tbl>
      <w:tblPr>
        <w:tblStyle w:val="8"/>
        <w:tblW w:w="133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9"/>
        <w:gridCol w:w="1219"/>
        <w:gridCol w:w="2638"/>
        <w:gridCol w:w="1299"/>
        <w:gridCol w:w="352"/>
        <w:gridCol w:w="340"/>
        <w:gridCol w:w="770"/>
        <w:gridCol w:w="770"/>
        <w:gridCol w:w="2094"/>
        <w:gridCol w:w="520"/>
        <w:gridCol w:w="520"/>
        <w:gridCol w:w="1000"/>
        <w:gridCol w:w="588"/>
      </w:tblGrid>
      <w:tr w14:paraId="4F0C6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289" w:type="dxa"/>
            <w:tcBorders>
              <w:top w:val="nil"/>
              <w:left w:val="nil"/>
              <w:bottom w:val="nil"/>
              <w:right w:val="nil"/>
            </w:tcBorders>
            <w:shd w:val="clear" w:color="auto" w:fill="auto"/>
            <w:noWrap/>
            <w:vAlign w:val="center"/>
          </w:tcPr>
          <w:p w14:paraId="6AF35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黑体" w:hAnsi="Times New Roman" w:eastAsia="黑体" w:cs="黑体"/>
                <w:sz w:val="28"/>
                <w:szCs w:val="28"/>
                <w:lang w:val="en-US" w:eastAsia="zh-CN" w:bidi="ar-SA"/>
              </w:rPr>
              <w:t>附4</w:t>
            </w:r>
          </w:p>
        </w:tc>
        <w:tc>
          <w:tcPr>
            <w:tcW w:w="1289" w:type="dxa"/>
            <w:tcBorders>
              <w:top w:val="nil"/>
              <w:left w:val="nil"/>
              <w:bottom w:val="nil"/>
              <w:right w:val="nil"/>
            </w:tcBorders>
            <w:shd w:val="clear" w:color="auto" w:fill="auto"/>
            <w:noWrap/>
            <w:vAlign w:val="center"/>
          </w:tcPr>
          <w:p w14:paraId="17506E88">
            <w:pPr>
              <w:rPr>
                <w:rFonts w:hint="eastAsia" w:ascii="宋体" w:hAnsi="宋体" w:eastAsia="宋体" w:cs="宋体"/>
                <w:i w:val="0"/>
                <w:iCs w:val="0"/>
                <w:color w:val="000000"/>
                <w:sz w:val="22"/>
                <w:szCs w:val="22"/>
                <w:u w:val="none"/>
              </w:rPr>
            </w:pPr>
          </w:p>
        </w:tc>
        <w:tc>
          <w:tcPr>
            <w:tcW w:w="2806" w:type="dxa"/>
            <w:tcBorders>
              <w:top w:val="nil"/>
              <w:left w:val="nil"/>
              <w:bottom w:val="nil"/>
              <w:right w:val="nil"/>
            </w:tcBorders>
            <w:shd w:val="clear" w:color="auto" w:fill="auto"/>
            <w:noWrap/>
            <w:vAlign w:val="center"/>
          </w:tcPr>
          <w:p w14:paraId="7F77CB1D">
            <w:pPr>
              <w:rPr>
                <w:rFonts w:hint="eastAsia" w:ascii="宋体" w:hAnsi="宋体" w:eastAsia="宋体" w:cs="宋体"/>
                <w:i w:val="0"/>
                <w:iCs w:val="0"/>
                <w:color w:val="000000"/>
                <w:sz w:val="22"/>
                <w:szCs w:val="22"/>
                <w:u w:val="none"/>
              </w:rPr>
            </w:pPr>
          </w:p>
        </w:tc>
        <w:tc>
          <w:tcPr>
            <w:tcW w:w="1374" w:type="dxa"/>
            <w:tcBorders>
              <w:top w:val="nil"/>
              <w:left w:val="nil"/>
              <w:bottom w:val="nil"/>
              <w:right w:val="nil"/>
            </w:tcBorders>
            <w:shd w:val="clear" w:color="auto" w:fill="auto"/>
            <w:noWrap/>
            <w:vAlign w:val="center"/>
          </w:tcPr>
          <w:p w14:paraId="65AE9ECC">
            <w:pPr>
              <w:rPr>
                <w:rFonts w:hint="eastAsia" w:ascii="宋体" w:hAnsi="宋体" w:eastAsia="宋体" w:cs="宋体"/>
                <w:i w:val="0"/>
                <w:iCs w:val="0"/>
                <w:color w:val="000000"/>
                <w:sz w:val="22"/>
                <w:szCs w:val="22"/>
                <w:u w:val="none"/>
              </w:rPr>
            </w:pPr>
          </w:p>
        </w:tc>
        <w:tc>
          <w:tcPr>
            <w:tcW w:w="361" w:type="dxa"/>
            <w:tcBorders>
              <w:top w:val="nil"/>
              <w:left w:val="nil"/>
              <w:bottom w:val="nil"/>
              <w:right w:val="nil"/>
            </w:tcBorders>
            <w:shd w:val="clear" w:color="auto" w:fill="auto"/>
            <w:noWrap/>
            <w:vAlign w:val="center"/>
          </w:tcPr>
          <w:p w14:paraId="27C29EC1">
            <w:pPr>
              <w:rPr>
                <w:rFonts w:hint="eastAsia" w:ascii="宋体" w:hAnsi="宋体" w:eastAsia="宋体" w:cs="宋体"/>
                <w:i w:val="0"/>
                <w:iCs w:val="0"/>
                <w:color w:val="000000"/>
                <w:sz w:val="22"/>
                <w:szCs w:val="22"/>
                <w:u w:val="none"/>
              </w:rPr>
            </w:pPr>
          </w:p>
        </w:tc>
        <w:tc>
          <w:tcPr>
            <w:tcW w:w="349" w:type="dxa"/>
            <w:tcBorders>
              <w:top w:val="nil"/>
              <w:left w:val="nil"/>
              <w:bottom w:val="nil"/>
              <w:right w:val="nil"/>
            </w:tcBorders>
            <w:shd w:val="clear" w:color="auto" w:fill="auto"/>
            <w:noWrap/>
            <w:vAlign w:val="center"/>
          </w:tcPr>
          <w:p w14:paraId="05B7DAA4">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5089C427">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14:paraId="71AB527B">
            <w:pPr>
              <w:rPr>
                <w:rFonts w:hint="eastAsia" w:ascii="宋体" w:hAnsi="宋体" w:eastAsia="宋体" w:cs="宋体"/>
                <w:i w:val="0"/>
                <w:iCs w:val="0"/>
                <w:color w:val="000000"/>
                <w:sz w:val="22"/>
                <w:szCs w:val="22"/>
                <w:u w:val="none"/>
              </w:rPr>
            </w:pPr>
          </w:p>
        </w:tc>
        <w:tc>
          <w:tcPr>
            <w:tcW w:w="1566" w:type="dxa"/>
            <w:tcBorders>
              <w:top w:val="nil"/>
              <w:left w:val="nil"/>
              <w:bottom w:val="nil"/>
              <w:right w:val="nil"/>
            </w:tcBorders>
            <w:shd w:val="clear" w:color="auto" w:fill="auto"/>
            <w:noWrap/>
            <w:vAlign w:val="center"/>
          </w:tcPr>
          <w:p w14:paraId="776950F9">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7F0B862F">
            <w:pPr>
              <w:rPr>
                <w:rFonts w:hint="eastAsia" w:ascii="宋体" w:hAnsi="宋体" w:eastAsia="宋体" w:cs="宋体"/>
                <w:i w:val="0"/>
                <w:iCs w:val="0"/>
                <w:color w:val="000000"/>
                <w:sz w:val="22"/>
                <w:szCs w:val="22"/>
                <w:u w:val="none"/>
              </w:rPr>
            </w:pPr>
          </w:p>
        </w:tc>
        <w:tc>
          <w:tcPr>
            <w:tcW w:w="541" w:type="dxa"/>
            <w:tcBorders>
              <w:top w:val="nil"/>
              <w:left w:val="nil"/>
              <w:bottom w:val="nil"/>
              <w:right w:val="nil"/>
            </w:tcBorders>
            <w:shd w:val="clear" w:color="auto" w:fill="auto"/>
            <w:noWrap/>
            <w:vAlign w:val="center"/>
          </w:tcPr>
          <w:p w14:paraId="760BF73C">
            <w:pPr>
              <w:rPr>
                <w:rFonts w:hint="eastAsia" w:ascii="宋体" w:hAnsi="宋体" w:eastAsia="宋体" w:cs="宋体"/>
                <w:i w:val="0"/>
                <w:iCs w:val="0"/>
                <w:color w:val="000000"/>
                <w:sz w:val="22"/>
                <w:szCs w:val="22"/>
                <w:u w:val="none"/>
              </w:rPr>
            </w:pPr>
          </w:p>
        </w:tc>
        <w:tc>
          <w:tcPr>
            <w:tcW w:w="1055" w:type="dxa"/>
            <w:tcBorders>
              <w:top w:val="nil"/>
              <w:left w:val="nil"/>
              <w:bottom w:val="nil"/>
              <w:right w:val="nil"/>
            </w:tcBorders>
            <w:shd w:val="clear" w:color="auto" w:fill="auto"/>
            <w:noWrap/>
            <w:vAlign w:val="center"/>
          </w:tcPr>
          <w:p w14:paraId="400886EB">
            <w:pPr>
              <w:rPr>
                <w:rFonts w:hint="eastAsia" w:ascii="宋体" w:hAnsi="宋体" w:eastAsia="宋体" w:cs="宋体"/>
                <w:i w:val="0"/>
                <w:iCs w:val="0"/>
                <w:color w:val="000000"/>
                <w:sz w:val="22"/>
                <w:szCs w:val="22"/>
                <w:u w:val="none"/>
              </w:rPr>
            </w:pPr>
          </w:p>
        </w:tc>
        <w:tc>
          <w:tcPr>
            <w:tcW w:w="542" w:type="dxa"/>
            <w:tcBorders>
              <w:top w:val="nil"/>
              <w:left w:val="nil"/>
              <w:bottom w:val="nil"/>
              <w:right w:val="nil"/>
            </w:tcBorders>
            <w:shd w:val="clear" w:color="auto" w:fill="auto"/>
            <w:noWrap/>
            <w:vAlign w:val="center"/>
          </w:tcPr>
          <w:p w14:paraId="0B6C291D">
            <w:pPr>
              <w:rPr>
                <w:rFonts w:hint="eastAsia" w:ascii="宋体" w:hAnsi="宋体" w:eastAsia="宋体" w:cs="宋体"/>
                <w:i w:val="0"/>
                <w:iCs w:val="0"/>
                <w:color w:val="000000"/>
                <w:sz w:val="22"/>
                <w:szCs w:val="22"/>
                <w:u w:val="none"/>
              </w:rPr>
            </w:pPr>
          </w:p>
        </w:tc>
      </w:tr>
      <w:tr w14:paraId="5087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3329" w:type="dxa"/>
            <w:gridSpan w:val="13"/>
            <w:tcBorders>
              <w:top w:val="nil"/>
              <w:left w:val="nil"/>
              <w:bottom w:val="nil"/>
              <w:right w:val="nil"/>
            </w:tcBorders>
            <w:shd w:val="clear" w:color="auto" w:fill="auto"/>
            <w:noWrap/>
            <w:vAlign w:val="center"/>
          </w:tcPr>
          <w:p w14:paraId="086126E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办公办案运转经费(含国家赔偿金、破产审判专项等)项目绩效评价评分情况表</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1"/>
              <w:gridCol w:w="991"/>
              <w:gridCol w:w="1125"/>
              <w:gridCol w:w="1692"/>
              <w:gridCol w:w="1450"/>
              <w:gridCol w:w="1010"/>
              <w:gridCol w:w="1272"/>
              <w:gridCol w:w="1466"/>
              <w:gridCol w:w="1028"/>
              <w:gridCol w:w="1028"/>
              <w:gridCol w:w="1390"/>
            </w:tblGrid>
            <w:tr w14:paraId="052F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1"/>
                  <w:tcBorders>
                    <w:top w:val="nil"/>
                    <w:left w:val="nil"/>
                    <w:bottom w:val="nil"/>
                    <w:right w:val="nil"/>
                  </w:tcBorders>
                  <w:shd w:val="clear" w:color="auto" w:fill="auto"/>
                  <w:vAlign w:val="center"/>
                </w:tcPr>
                <w:p w14:paraId="6AAA77D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A1A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000" w:type="pct"/>
                  <w:gridSpan w:val="11"/>
                  <w:tcBorders>
                    <w:top w:val="nil"/>
                    <w:left w:val="nil"/>
                    <w:bottom w:val="nil"/>
                    <w:right w:val="nil"/>
                  </w:tcBorders>
                  <w:shd w:val="clear" w:color="auto" w:fill="auto"/>
                  <w:vAlign w:val="center"/>
                </w:tcPr>
                <w:p w14:paraId="48855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2B9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52" w:type="pct"/>
                  <w:tcBorders>
                    <w:top w:val="nil"/>
                    <w:left w:val="nil"/>
                    <w:bottom w:val="single" w:color="000000" w:sz="4" w:space="0"/>
                    <w:right w:val="nil"/>
                  </w:tcBorders>
                  <w:shd w:val="clear" w:color="auto" w:fill="auto"/>
                  <w:vAlign w:val="center"/>
                </w:tcPr>
                <w:p w14:paraId="6A60994D">
                  <w:pPr>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nil"/>
                  </w:tcBorders>
                  <w:shd w:val="clear" w:color="auto" w:fill="auto"/>
                  <w:vAlign w:val="center"/>
                </w:tcPr>
                <w:p w14:paraId="7294B783">
                  <w:pPr>
                    <w:rPr>
                      <w:rFonts w:hint="eastAsia" w:ascii="宋体" w:hAnsi="宋体" w:eastAsia="宋体" w:cs="宋体"/>
                      <w:i w:val="0"/>
                      <w:iCs w:val="0"/>
                      <w:color w:val="000000"/>
                      <w:sz w:val="22"/>
                      <w:szCs w:val="22"/>
                      <w:u w:val="none"/>
                    </w:rPr>
                  </w:pPr>
                </w:p>
              </w:tc>
              <w:tc>
                <w:tcPr>
                  <w:tcW w:w="428" w:type="pct"/>
                  <w:tcBorders>
                    <w:top w:val="nil"/>
                    <w:left w:val="nil"/>
                    <w:bottom w:val="single" w:color="000000" w:sz="4" w:space="0"/>
                    <w:right w:val="nil"/>
                  </w:tcBorders>
                  <w:shd w:val="clear" w:color="auto" w:fill="auto"/>
                  <w:vAlign w:val="center"/>
                </w:tcPr>
                <w:p w14:paraId="3CD4CCF2">
                  <w:pPr>
                    <w:rPr>
                      <w:rFonts w:hint="eastAsia" w:ascii="宋体" w:hAnsi="宋体" w:eastAsia="宋体" w:cs="宋体"/>
                      <w:i w:val="0"/>
                      <w:iCs w:val="0"/>
                      <w:color w:val="000000"/>
                      <w:sz w:val="22"/>
                      <w:szCs w:val="22"/>
                      <w:u w:val="none"/>
                    </w:rPr>
                  </w:pPr>
                </w:p>
              </w:tc>
              <w:tc>
                <w:tcPr>
                  <w:tcW w:w="645" w:type="pct"/>
                  <w:tcBorders>
                    <w:top w:val="nil"/>
                    <w:left w:val="nil"/>
                    <w:bottom w:val="single" w:color="000000" w:sz="4" w:space="0"/>
                    <w:right w:val="nil"/>
                  </w:tcBorders>
                  <w:shd w:val="clear" w:color="auto" w:fill="auto"/>
                  <w:vAlign w:val="center"/>
                </w:tcPr>
                <w:p w14:paraId="7F344ABA">
                  <w:pPr>
                    <w:rPr>
                      <w:rFonts w:hint="eastAsia" w:ascii="宋体" w:hAnsi="宋体" w:eastAsia="宋体" w:cs="宋体"/>
                      <w:i w:val="0"/>
                      <w:iCs w:val="0"/>
                      <w:color w:val="000000"/>
                      <w:sz w:val="22"/>
                      <w:szCs w:val="22"/>
                      <w:u w:val="none"/>
                    </w:rPr>
                  </w:pPr>
                </w:p>
              </w:tc>
              <w:tc>
                <w:tcPr>
                  <w:tcW w:w="553" w:type="pct"/>
                  <w:tcBorders>
                    <w:top w:val="nil"/>
                    <w:left w:val="nil"/>
                    <w:bottom w:val="single" w:color="000000" w:sz="4" w:space="0"/>
                    <w:right w:val="nil"/>
                  </w:tcBorders>
                  <w:shd w:val="clear" w:color="auto" w:fill="auto"/>
                  <w:vAlign w:val="center"/>
                </w:tcPr>
                <w:p w14:paraId="26673E66">
                  <w:pPr>
                    <w:rPr>
                      <w:rFonts w:hint="eastAsia" w:ascii="宋体" w:hAnsi="宋体" w:eastAsia="宋体" w:cs="宋体"/>
                      <w:i w:val="0"/>
                      <w:iCs w:val="0"/>
                      <w:color w:val="000000"/>
                      <w:sz w:val="22"/>
                      <w:szCs w:val="22"/>
                      <w:u w:val="none"/>
                    </w:rPr>
                  </w:pPr>
                </w:p>
              </w:tc>
              <w:tc>
                <w:tcPr>
                  <w:tcW w:w="384" w:type="pct"/>
                  <w:tcBorders>
                    <w:top w:val="nil"/>
                    <w:left w:val="nil"/>
                    <w:bottom w:val="single" w:color="000000" w:sz="4" w:space="0"/>
                    <w:right w:val="nil"/>
                  </w:tcBorders>
                  <w:shd w:val="clear" w:color="auto" w:fill="auto"/>
                  <w:vAlign w:val="center"/>
                </w:tcPr>
                <w:p w14:paraId="7763383A">
                  <w:pPr>
                    <w:rPr>
                      <w:rFonts w:hint="eastAsia" w:ascii="宋体" w:hAnsi="宋体" w:eastAsia="宋体" w:cs="宋体"/>
                      <w:i w:val="0"/>
                      <w:iCs w:val="0"/>
                      <w:color w:val="000000"/>
                      <w:sz w:val="22"/>
                      <w:szCs w:val="22"/>
                      <w:u w:val="none"/>
                    </w:rPr>
                  </w:pPr>
                </w:p>
              </w:tc>
              <w:tc>
                <w:tcPr>
                  <w:tcW w:w="483" w:type="pct"/>
                  <w:tcBorders>
                    <w:top w:val="nil"/>
                    <w:left w:val="nil"/>
                    <w:bottom w:val="single" w:color="000000" w:sz="4" w:space="0"/>
                    <w:right w:val="nil"/>
                  </w:tcBorders>
                  <w:shd w:val="clear" w:color="auto" w:fill="auto"/>
                  <w:vAlign w:val="center"/>
                </w:tcPr>
                <w:p w14:paraId="6C920809">
                  <w:pPr>
                    <w:rPr>
                      <w:rFonts w:hint="eastAsia" w:ascii="宋体" w:hAnsi="宋体" w:eastAsia="宋体" w:cs="宋体"/>
                      <w:i w:val="0"/>
                      <w:iCs w:val="0"/>
                      <w:color w:val="000000"/>
                      <w:sz w:val="22"/>
                      <w:szCs w:val="22"/>
                      <w:u w:val="none"/>
                    </w:rPr>
                  </w:pPr>
                </w:p>
              </w:tc>
              <w:tc>
                <w:tcPr>
                  <w:tcW w:w="559" w:type="pct"/>
                  <w:tcBorders>
                    <w:top w:val="nil"/>
                    <w:left w:val="nil"/>
                    <w:bottom w:val="single" w:color="000000" w:sz="4" w:space="0"/>
                    <w:right w:val="nil"/>
                  </w:tcBorders>
                  <w:shd w:val="clear" w:color="auto" w:fill="auto"/>
                  <w:vAlign w:val="center"/>
                </w:tcPr>
                <w:p w14:paraId="1F8DB731">
                  <w:pPr>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nil"/>
                  </w:tcBorders>
                  <w:shd w:val="clear" w:color="auto" w:fill="auto"/>
                  <w:vAlign w:val="center"/>
                </w:tcPr>
                <w:p w14:paraId="136B229A">
                  <w:pPr>
                    <w:rPr>
                      <w:rFonts w:hint="eastAsia" w:ascii="宋体" w:hAnsi="宋体" w:eastAsia="宋体" w:cs="宋体"/>
                      <w:i w:val="0"/>
                      <w:iCs w:val="0"/>
                      <w:color w:val="000000"/>
                      <w:sz w:val="22"/>
                      <w:szCs w:val="22"/>
                      <w:u w:val="none"/>
                    </w:rPr>
                  </w:pPr>
                </w:p>
              </w:tc>
              <w:tc>
                <w:tcPr>
                  <w:tcW w:w="392" w:type="pct"/>
                  <w:tcBorders>
                    <w:top w:val="nil"/>
                    <w:left w:val="nil"/>
                    <w:bottom w:val="single" w:color="000000" w:sz="4" w:space="0"/>
                    <w:right w:val="nil"/>
                  </w:tcBorders>
                  <w:shd w:val="clear" w:color="auto" w:fill="auto"/>
                  <w:vAlign w:val="center"/>
                </w:tcPr>
                <w:p w14:paraId="6C7204E3">
                  <w:pPr>
                    <w:rPr>
                      <w:rFonts w:hint="eastAsia" w:ascii="宋体" w:hAnsi="宋体" w:eastAsia="宋体" w:cs="宋体"/>
                      <w:i w:val="0"/>
                      <w:iCs w:val="0"/>
                      <w:color w:val="000000"/>
                      <w:sz w:val="22"/>
                      <w:szCs w:val="22"/>
                      <w:u w:val="none"/>
                    </w:rPr>
                  </w:pPr>
                </w:p>
              </w:tc>
              <w:tc>
                <w:tcPr>
                  <w:tcW w:w="528" w:type="pct"/>
                  <w:tcBorders>
                    <w:top w:val="nil"/>
                    <w:left w:val="nil"/>
                    <w:bottom w:val="single" w:color="000000" w:sz="4" w:space="0"/>
                    <w:right w:val="nil"/>
                  </w:tcBorders>
                  <w:shd w:val="clear" w:color="auto" w:fill="auto"/>
                  <w:vAlign w:val="center"/>
                </w:tcPr>
                <w:p w14:paraId="5C615820">
                  <w:pPr>
                    <w:rPr>
                      <w:rFonts w:hint="eastAsia" w:ascii="宋体" w:hAnsi="宋体" w:eastAsia="宋体" w:cs="宋体"/>
                      <w:i w:val="0"/>
                      <w:iCs w:val="0"/>
                      <w:color w:val="000000"/>
                      <w:sz w:val="22"/>
                      <w:szCs w:val="22"/>
                      <w:u w:val="none"/>
                    </w:rPr>
                  </w:pPr>
                </w:p>
              </w:tc>
            </w:tr>
            <w:tr w14:paraId="63CF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D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办公办案运转经费(含国家赔偿金、破产审判专项等)</w:t>
                  </w:r>
                </w:p>
              </w:tc>
            </w:tr>
            <w:tr w14:paraId="61AB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37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w:t>
                  </w:r>
                </w:p>
              </w:tc>
              <w:tc>
                <w:tcPr>
                  <w:tcW w:w="206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0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153-宿州市埇桥区人民法院</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7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B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153001-宿州市埇桥区人民法院</w:t>
                  </w:r>
                </w:p>
              </w:tc>
            </w:tr>
            <w:tr w14:paraId="4887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6870D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                    （万元）</w:t>
                  </w: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0C25">
                  <w:pPr>
                    <w:jc w:val="center"/>
                    <w:rPr>
                      <w:rFonts w:hint="eastAsia" w:ascii="宋体" w:hAnsi="宋体" w:eastAsia="宋体" w:cs="宋体"/>
                      <w:i w:val="0"/>
                      <w:iCs w:val="0"/>
                      <w:color w:val="000000"/>
                      <w:sz w:val="24"/>
                      <w:szCs w:val="24"/>
                      <w:u w:val="none"/>
                    </w:rPr>
                  </w:pP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A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年初预算数</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D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全年预算数</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0D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全年执行数</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5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分值 </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3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执行率</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B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r>
            <w:tr w14:paraId="20EEC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87F05CD">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8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347FA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4127A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0FC18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2752.27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2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A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93.73%</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2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r>
            <w:tr w14:paraId="33F60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052694E1">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5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其中：本年财政拨款</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0AB91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2F516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3228E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2752.27</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D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E1C4">
                  <w:pPr>
                    <w:jc w:val="center"/>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2AAB">
                  <w:pPr>
                    <w:jc w:val="center"/>
                    <w:rPr>
                      <w:rFonts w:hint="eastAsia" w:ascii="宋体" w:hAnsi="宋体" w:eastAsia="宋体" w:cs="宋体"/>
                      <w:i w:val="0"/>
                      <w:iCs w:val="0"/>
                      <w:color w:val="000000"/>
                      <w:sz w:val="24"/>
                      <w:szCs w:val="24"/>
                      <w:u w:val="none"/>
                    </w:rPr>
                  </w:pPr>
                </w:p>
              </w:tc>
            </w:tr>
            <w:tr w14:paraId="2FC7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0524CE3">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1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上年结转资金</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73D05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00801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1BBD8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1D73E">
                  <w:pPr>
                    <w:jc w:val="center"/>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3C6C8">
                  <w:pPr>
                    <w:jc w:val="center"/>
                    <w:rPr>
                      <w:rFonts w:hint="eastAsia" w:ascii="宋体" w:hAnsi="宋体" w:eastAsia="宋体" w:cs="宋体"/>
                      <w:i w:val="0"/>
                      <w:iCs w:val="0"/>
                      <w:color w:val="000000"/>
                      <w:sz w:val="24"/>
                      <w:szCs w:val="24"/>
                      <w:u w:val="none"/>
                    </w:rPr>
                  </w:pPr>
                </w:p>
              </w:tc>
            </w:tr>
            <w:tr w14:paraId="619F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1059"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56FB7DDC">
                  <w:pPr>
                    <w:jc w:val="center"/>
                    <w:rPr>
                      <w:rFonts w:hint="eastAsia" w:ascii="宋体" w:hAnsi="宋体" w:eastAsia="宋体" w:cs="宋体"/>
                      <w:i w:val="0"/>
                      <w:iCs w:val="0"/>
                      <w:color w:val="000000"/>
                      <w:sz w:val="24"/>
                      <w:szCs w:val="24"/>
                      <w:u w:val="none"/>
                    </w:rPr>
                  </w:pPr>
                </w:p>
              </w:tc>
              <w:tc>
                <w:tcPr>
                  <w:tcW w:w="1198" w:type="pct"/>
                  <w:gridSpan w:val="2"/>
                  <w:tcBorders>
                    <w:top w:val="single" w:color="000000" w:sz="4" w:space="0"/>
                    <w:left w:val="single" w:color="000000" w:sz="4" w:space="0"/>
                    <w:bottom w:val="nil"/>
                    <w:right w:val="single" w:color="000000" w:sz="4" w:space="0"/>
                  </w:tcBorders>
                  <w:shd w:val="clear" w:color="auto" w:fill="auto"/>
                  <w:noWrap/>
                  <w:vAlign w:val="center"/>
                </w:tcPr>
                <w:p w14:paraId="24B99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384" w:type="pct"/>
                  <w:tcBorders>
                    <w:top w:val="single" w:color="000000" w:sz="4" w:space="0"/>
                    <w:left w:val="single" w:color="000000" w:sz="4" w:space="0"/>
                    <w:bottom w:val="nil"/>
                    <w:right w:val="single" w:color="000000" w:sz="4" w:space="0"/>
                  </w:tcBorders>
                  <w:shd w:val="clear" w:color="auto" w:fill="auto"/>
                  <w:noWrap/>
                  <w:vAlign w:val="center"/>
                </w:tcPr>
                <w:p w14:paraId="1314E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483" w:type="pct"/>
                  <w:tcBorders>
                    <w:top w:val="single" w:color="000000" w:sz="4" w:space="0"/>
                    <w:left w:val="single" w:color="000000" w:sz="4" w:space="0"/>
                    <w:bottom w:val="nil"/>
                    <w:right w:val="single" w:color="000000" w:sz="4" w:space="0"/>
                  </w:tcBorders>
                  <w:shd w:val="clear" w:color="auto" w:fill="auto"/>
                  <w:noWrap/>
                  <w:vAlign w:val="center"/>
                </w:tcPr>
                <w:p w14:paraId="2747D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559" w:type="pct"/>
                  <w:tcBorders>
                    <w:top w:val="single" w:color="000000" w:sz="4" w:space="0"/>
                    <w:left w:val="single" w:color="000000" w:sz="4" w:space="0"/>
                    <w:bottom w:val="nil"/>
                    <w:right w:val="single" w:color="000000" w:sz="4" w:space="0"/>
                  </w:tcBorders>
                  <w:shd w:val="clear" w:color="auto" w:fill="auto"/>
                  <w:noWrap/>
                  <w:vAlign w:val="center"/>
                </w:tcPr>
                <w:p w14:paraId="4ABF1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4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4231">
                  <w:pPr>
                    <w:jc w:val="center"/>
                    <w:rPr>
                      <w:rFonts w:hint="eastAsia" w:ascii="宋体" w:hAnsi="宋体" w:eastAsia="宋体" w:cs="宋体"/>
                      <w:i w:val="0"/>
                      <w:iCs w:val="0"/>
                      <w:color w:val="000000"/>
                      <w:sz w:val="24"/>
                      <w:szCs w:val="24"/>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B067">
                  <w:pPr>
                    <w:jc w:val="center"/>
                    <w:rPr>
                      <w:rFonts w:hint="eastAsia" w:ascii="宋体" w:hAnsi="宋体" w:eastAsia="宋体" w:cs="宋体"/>
                      <w:i w:val="0"/>
                      <w:iCs w:val="0"/>
                      <w:color w:val="000000"/>
                      <w:sz w:val="24"/>
                      <w:szCs w:val="24"/>
                      <w:u w:val="none"/>
                    </w:rPr>
                  </w:pPr>
                </w:p>
              </w:tc>
            </w:tr>
            <w:tr w14:paraId="7C9C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E91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年度总体目标</w:t>
                  </w:r>
                </w:p>
              </w:tc>
              <w:tc>
                <w:tcPr>
                  <w:tcW w:w="28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B9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预期目标</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6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实际完成情况</w:t>
                  </w:r>
                </w:p>
              </w:tc>
            </w:tr>
            <w:tr w14:paraId="0AA34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DCBAC5">
                  <w:pPr>
                    <w:jc w:val="center"/>
                    <w:rPr>
                      <w:rFonts w:hint="eastAsia" w:ascii="宋体" w:hAnsi="宋体" w:eastAsia="宋体" w:cs="宋体"/>
                      <w:i w:val="0"/>
                      <w:iCs w:val="0"/>
                      <w:color w:val="000000"/>
                      <w:sz w:val="24"/>
                      <w:szCs w:val="24"/>
                      <w:u w:val="none"/>
                    </w:rPr>
                  </w:pPr>
                </w:p>
              </w:tc>
              <w:tc>
                <w:tcPr>
                  <w:tcW w:w="287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B9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全年预算投入资金2936.24万元，用于为我单位办公办案（含国家赔偿金、破产审判专项等）提供保障。同时，该项目也有部分资金用来救助需要的困难群众，提高息诉罢访率，为法院充分发挥司法救助工作职能，将司法救助资金用于真正需要的困难群众，不断提升人民群众对司法救助工作的满意度。该项目也为国家赔偿、破产审判专项提供资金保障。</w:t>
                  </w:r>
                </w:p>
              </w:tc>
              <w:tc>
                <w:tcPr>
                  <w:tcW w:w="18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7B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度全年实际使用项目资金2752.27万元，用于为我单位办公办案（含国家赔偿金、破产审判专项等）提供保障。同时，也用于救助需要的困难群众，提高息诉罢访率，充分发挥了司法救助工作职能，提高人民群众对司法救助工作的满意度。为法院工作的开展完成保障。</w:t>
                  </w:r>
                </w:p>
              </w:tc>
            </w:tr>
            <w:tr w14:paraId="0908A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E38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8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F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0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78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年度指标值</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4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实际完成值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2A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3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C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偏差原因分析及改进措施</w:t>
                  </w:r>
                </w:p>
              </w:tc>
            </w:tr>
            <w:tr w14:paraId="3947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D61595A">
                  <w:pPr>
                    <w:jc w:val="center"/>
                    <w:rPr>
                      <w:rFonts w:hint="eastAsia" w:ascii="宋体" w:hAnsi="宋体" w:eastAsia="宋体" w:cs="宋体"/>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DF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产出指标(50分)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0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2D1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保障业务部门数量</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3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＝24个</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A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1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5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D2CD">
                  <w:pPr>
                    <w:jc w:val="center"/>
                    <w:rPr>
                      <w:rFonts w:hint="eastAsia" w:ascii="宋体" w:hAnsi="宋体" w:eastAsia="宋体" w:cs="宋体"/>
                      <w:i w:val="0"/>
                      <w:iCs w:val="0"/>
                      <w:color w:val="000000"/>
                      <w:sz w:val="24"/>
                      <w:szCs w:val="24"/>
                      <w:u w:val="none"/>
                    </w:rPr>
                  </w:pPr>
                </w:p>
              </w:tc>
            </w:tr>
            <w:tr w14:paraId="1550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9FB882E">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BAF82">
                  <w:pPr>
                    <w:jc w:val="center"/>
                    <w:rPr>
                      <w:rFonts w:hint="eastAsia" w:ascii="宋体" w:hAnsi="宋体" w:eastAsia="宋体" w:cs="宋体"/>
                      <w:i w:val="0"/>
                      <w:iCs w:val="0"/>
                      <w:color w:val="000000"/>
                      <w:sz w:val="24"/>
                      <w:szCs w:val="24"/>
                      <w:u w:val="none"/>
                    </w:rPr>
                  </w:pPr>
                </w:p>
              </w:tc>
              <w:tc>
                <w:tcPr>
                  <w:tcW w:w="428" w:type="pct"/>
                  <w:vMerge w:val="restart"/>
                  <w:tcBorders>
                    <w:top w:val="single" w:color="000000" w:sz="4" w:space="0"/>
                    <w:left w:val="single" w:color="000000" w:sz="4" w:space="0"/>
                    <w:bottom w:val="nil"/>
                    <w:right w:val="single" w:color="000000" w:sz="4" w:space="0"/>
                  </w:tcBorders>
                  <w:shd w:val="clear" w:color="auto" w:fill="auto"/>
                  <w:vAlign w:val="center"/>
                </w:tcPr>
                <w:p w14:paraId="4906D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04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办公办案运转质量</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F4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办公办案运转良好</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3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0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F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E455">
                  <w:pPr>
                    <w:jc w:val="center"/>
                    <w:rPr>
                      <w:rFonts w:hint="eastAsia" w:ascii="宋体" w:hAnsi="宋体" w:eastAsia="宋体" w:cs="宋体"/>
                      <w:i w:val="0"/>
                      <w:iCs w:val="0"/>
                      <w:color w:val="000000"/>
                      <w:sz w:val="24"/>
                      <w:szCs w:val="24"/>
                      <w:u w:val="none"/>
                    </w:rPr>
                  </w:pPr>
                </w:p>
              </w:tc>
            </w:tr>
            <w:tr w14:paraId="23CB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AD0438">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2A61D">
                  <w:pPr>
                    <w:jc w:val="center"/>
                    <w:rPr>
                      <w:rFonts w:hint="eastAsia" w:ascii="宋体" w:hAnsi="宋体" w:eastAsia="宋体" w:cs="宋体"/>
                      <w:i w:val="0"/>
                      <w:iCs w:val="0"/>
                      <w:color w:val="000000"/>
                      <w:sz w:val="24"/>
                      <w:szCs w:val="24"/>
                      <w:u w:val="none"/>
                    </w:rPr>
                  </w:pPr>
                </w:p>
              </w:tc>
              <w:tc>
                <w:tcPr>
                  <w:tcW w:w="428" w:type="pct"/>
                  <w:vMerge w:val="continue"/>
                  <w:tcBorders>
                    <w:top w:val="single" w:color="000000" w:sz="4" w:space="0"/>
                    <w:left w:val="single" w:color="000000" w:sz="4" w:space="0"/>
                    <w:bottom w:val="nil"/>
                    <w:right w:val="single" w:color="000000" w:sz="4" w:space="0"/>
                  </w:tcBorders>
                  <w:shd w:val="clear" w:color="auto" w:fill="auto"/>
                  <w:vAlign w:val="center"/>
                </w:tcPr>
                <w:p w14:paraId="3F38C0AE">
                  <w:pPr>
                    <w:jc w:val="center"/>
                    <w:rPr>
                      <w:rFonts w:hint="eastAsia" w:ascii="宋体" w:hAnsi="宋体" w:eastAsia="宋体" w:cs="宋体"/>
                      <w:i w:val="0"/>
                      <w:iCs w:val="0"/>
                      <w:color w:val="000000"/>
                      <w:sz w:val="24"/>
                      <w:szCs w:val="24"/>
                      <w:u w:val="none"/>
                    </w:rPr>
                  </w:pP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DD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案件办理程序的规范性</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E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7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8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C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BB0D">
                  <w:pPr>
                    <w:jc w:val="center"/>
                    <w:rPr>
                      <w:rFonts w:hint="eastAsia" w:ascii="宋体" w:hAnsi="宋体" w:eastAsia="宋体" w:cs="宋体"/>
                      <w:i w:val="0"/>
                      <w:iCs w:val="0"/>
                      <w:color w:val="000000"/>
                      <w:sz w:val="24"/>
                      <w:szCs w:val="24"/>
                      <w:u w:val="none"/>
                    </w:rPr>
                  </w:pPr>
                </w:p>
              </w:tc>
            </w:tr>
            <w:tr w14:paraId="120F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FE5D346">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B037">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00B86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87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经费支出及时性</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0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满足序时支出进度要求</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85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B6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E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074B">
                  <w:pPr>
                    <w:jc w:val="center"/>
                    <w:rPr>
                      <w:rFonts w:hint="eastAsia" w:ascii="宋体" w:hAnsi="宋体" w:eastAsia="宋体" w:cs="宋体"/>
                      <w:i w:val="0"/>
                      <w:iCs w:val="0"/>
                      <w:color w:val="000000"/>
                      <w:sz w:val="24"/>
                      <w:szCs w:val="24"/>
                      <w:u w:val="none"/>
                    </w:rPr>
                  </w:pPr>
                </w:p>
              </w:tc>
            </w:tr>
            <w:tr w14:paraId="00D61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4CDEE8">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268A">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1C975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1E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项目总成本</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5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≤29362400元</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F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27522654.92</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C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D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D1E7">
                  <w:pPr>
                    <w:jc w:val="center"/>
                    <w:rPr>
                      <w:rFonts w:hint="eastAsia" w:ascii="宋体" w:hAnsi="宋体" w:eastAsia="宋体" w:cs="宋体"/>
                      <w:i w:val="0"/>
                      <w:iCs w:val="0"/>
                      <w:color w:val="000000"/>
                      <w:sz w:val="24"/>
                      <w:szCs w:val="24"/>
                      <w:u w:val="none"/>
                    </w:rPr>
                  </w:pPr>
                </w:p>
              </w:tc>
            </w:tr>
            <w:tr w14:paraId="29EA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A90B51">
                  <w:pPr>
                    <w:jc w:val="center"/>
                    <w:rPr>
                      <w:rFonts w:hint="eastAsia" w:ascii="宋体" w:hAnsi="宋体" w:eastAsia="宋体" w:cs="宋体"/>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1B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效益指标(30分)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5C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E9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对当事人经济利益维护的影响程度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C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A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D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54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A025">
                  <w:pPr>
                    <w:jc w:val="center"/>
                    <w:rPr>
                      <w:rFonts w:hint="eastAsia" w:ascii="宋体" w:hAnsi="宋体" w:eastAsia="宋体" w:cs="宋体"/>
                      <w:i w:val="0"/>
                      <w:iCs w:val="0"/>
                      <w:color w:val="000000"/>
                      <w:sz w:val="24"/>
                      <w:szCs w:val="24"/>
                      <w:u w:val="none"/>
                    </w:rPr>
                  </w:pPr>
                </w:p>
              </w:tc>
            </w:tr>
            <w:tr w14:paraId="675F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3204FE">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DEE0">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24277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8D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对单位履职、发挥审判职能的影响程度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8E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3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3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8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8722">
                  <w:pPr>
                    <w:jc w:val="center"/>
                    <w:rPr>
                      <w:rFonts w:hint="eastAsia" w:ascii="宋体" w:hAnsi="宋体" w:eastAsia="宋体" w:cs="宋体"/>
                      <w:i w:val="0"/>
                      <w:iCs w:val="0"/>
                      <w:color w:val="000000"/>
                      <w:sz w:val="24"/>
                      <w:szCs w:val="24"/>
                      <w:u w:val="none"/>
                    </w:rPr>
                  </w:pPr>
                </w:p>
              </w:tc>
            </w:tr>
            <w:tr w14:paraId="3AF8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D55B47">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97347">
                  <w:pPr>
                    <w:jc w:val="center"/>
                    <w:rPr>
                      <w:rFonts w:hint="eastAsia" w:ascii="宋体" w:hAnsi="宋体" w:eastAsia="宋体" w:cs="宋体"/>
                      <w:i w:val="0"/>
                      <w:iCs w:val="0"/>
                      <w:color w:val="000000"/>
                      <w:sz w:val="24"/>
                      <w:szCs w:val="24"/>
                      <w:u w:val="none"/>
                    </w:rPr>
                  </w:pPr>
                </w:p>
              </w:tc>
              <w:tc>
                <w:tcPr>
                  <w:tcW w:w="428" w:type="pct"/>
                  <w:tcBorders>
                    <w:top w:val="single" w:color="000000" w:sz="4" w:space="0"/>
                    <w:left w:val="single" w:color="000000" w:sz="4" w:space="0"/>
                    <w:bottom w:val="nil"/>
                    <w:right w:val="single" w:color="000000" w:sz="4" w:space="0"/>
                  </w:tcBorders>
                  <w:shd w:val="clear" w:color="auto" w:fill="auto"/>
                  <w:vAlign w:val="center"/>
                </w:tcPr>
                <w:p w14:paraId="3B9AE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09F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本指标不适用</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9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本指标不适用</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4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8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11F2">
                  <w:pPr>
                    <w:jc w:val="center"/>
                    <w:rPr>
                      <w:rFonts w:hint="eastAsia" w:ascii="宋体" w:hAnsi="宋体" w:eastAsia="宋体" w:cs="宋体"/>
                      <w:i w:val="0"/>
                      <w:iCs w:val="0"/>
                      <w:color w:val="000000"/>
                      <w:sz w:val="24"/>
                      <w:szCs w:val="24"/>
                      <w:u w:val="none"/>
                    </w:rPr>
                  </w:pPr>
                </w:p>
              </w:tc>
            </w:tr>
            <w:tr w14:paraId="065C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E5026F">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8449">
                  <w:pPr>
                    <w:jc w:val="center"/>
                    <w:rPr>
                      <w:rFonts w:hint="eastAsia" w:ascii="宋体" w:hAnsi="宋体" w:eastAsia="宋体" w:cs="宋体"/>
                      <w:i w:val="0"/>
                      <w:iCs w:val="0"/>
                      <w:color w:val="000000"/>
                      <w:sz w:val="24"/>
                      <w:szCs w:val="24"/>
                      <w:u w:val="none"/>
                    </w:rPr>
                  </w:pPr>
                </w:p>
              </w:tc>
              <w:tc>
                <w:tcPr>
                  <w:tcW w:w="428" w:type="pct"/>
                  <w:vMerge w:val="restart"/>
                  <w:tcBorders>
                    <w:top w:val="single" w:color="000000" w:sz="4" w:space="0"/>
                    <w:left w:val="single" w:color="000000" w:sz="4" w:space="0"/>
                    <w:bottom w:val="nil"/>
                    <w:right w:val="single" w:color="000000" w:sz="4" w:space="0"/>
                  </w:tcBorders>
                  <w:shd w:val="clear" w:color="auto" w:fill="auto"/>
                  <w:vAlign w:val="center"/>
                </w:tcPr>
                <w:p w14:paraId="013DA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6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对社会经济可持续发展的影响程度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4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2E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A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D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2074">
                  <w:pPr>
                    <w:jc w:val="center"/>
                    <w:rPr>
                      <w:rFonts w:hint="eastAsia" w:ascii="宋体" w:hAnsi="宋体" w:eastAsia="宋体" w:cs="宋体"/>
                      <w:i w:val="0"/>
                      <w:iCs w:val="0"/>
                      <w:color w:val="000000"/>
                      <w:sz w:val="24"/>
                      <w:szCs w:val="24"/>
                      <w:u w:val="none"/>
                    </w:rPr>
                  </w:pPr>
                </w:p>
              </w:tc>
            </w:tr>
            <w:tr w14:paraId="6ED4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B2D9A3">
                  <w:pPr>
                    <w:jc w:val="center"/>
                    <w:rPr>
                      <w:rFonts w:hint="eastAsia" w:ascii="宋体" w:hAnsi="宋体" w:eastAsia="宋体" w:cs="宋体"/>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3D35B">
                  <w:pPr>
                    <w:jc w:val="center"/>
                    <w:rPr>
                      <w:rFonts w:hint="eastAsia" w:ascii="宋体" w:hAnsi="宋体" w:eastAsia="宋体" w:cs="宋体"/>
                      <w:i w:val="0"/>
                      <w:iCs w:val="0"/>
                      <w:color w:val="000000"/>
                      <w:sz w:val="24"/>
                      <w:szCs w:val="24"/>
                      <w:u w:val="none"/>
                    </w:rPr>
                  </w:pPr>
                </w:p>
              </w:tc>
              <w:tc>
                <w:tcPr>
                  <w:tcW w:w="428" w:type="pct"/>
                  <w:vMerge w:val="continue"/>
                  <w:tcBorders>
                    <w:top w:val="single" w:color="000000" w:sz="4" w:space="0"/>
                    <w:left w:val="single" w:color="000000" w:sz="4" w:space="0"/>
                    <w:bottom w:val="nil"/>
                    <w:right w:val="single" w:color="000000" w:sz="4" w:space="0"/>
                  </w:tcBorders>
                  <w:shd w:val="clear" w:color="auto" w:fill="auto"/>
                  <w:vAlign w:val="center"/>
                </w:tcPr>
                <w:p w14:paraId="57E4E9D7">
                  <w:pPr>
                    <w:jc w:val="center"/>
                    <w:rPr>
                      <w:rFonts w:hint="eastAsia" w:ascii="宋体" w:hAnsi="宋体" w:eastAsia="宋体" w:cs="宋体"/>
                      <w:i w:val="0"/>
                      <w:iCs w:val="0"/>
                      <w:color w:val="000000"/>
                      <w:sz w:val="24"/>
                      <w:szCs w:val="24"/>
                      <w:u w:val="none"/>
                    </w:rPr>
                  </w:pP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87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对持续发挥审判职能的影响程度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程度明显</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9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达成预期指标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A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8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265D">
                  <w:pPr>
                    <w:jc w:val="center"/>
                    <w:rPr>
                      <w:rFonts w:hint="eastAsia" w:ascii="宋体" w:hAnsi="宋体" w:eastAsia="宋体" w:cs="宋体"/>
                      <w:i w:val="0"/>
                      <w:iCs w:val="0"/>
                      <w:color w:val="000000"/>
                      <w:sz w:val="24"/>
                      <w:szCs w:val="24"/>
                      <w:u w:val="none"/>
                    </w:rPr>
                  </w:pPr>
                </w:p>
              </w:tc>
            </w:tr>
            <w:tr w14:paraId="64ED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D7D4716">
                  <w:pPr>
                    <w:jc w:val="center"/>
                    <w:rPr>
                      <w:rFonts w:hint="eastAsia" w:ascii="宋体" w:hAnsi="宋体" w:eastAsia="宋体" w:cs="宋体"/>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C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满意度指标(10分)</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9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满意度指标(0分)</w:t>
                  </w:r>
                </w:p>
              </w:tc>
              <w:tc>
                <w:tcPr>
                  <w:tcW w:w="1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CE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当事人满意度</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2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F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8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9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72D1">
                  <w:pPr>
                    <w:jc w:val="center"/>
                    <w:rPr>
                      <w:rFonts w:hint="eastAsia" w:ascii="宋体" w:hAnsi="宋体" w:eastAsia="宋体" w:cs="宋体"/>
                      <w:i w:val="0"/>
                      <w:iCs w:val="0"/>
                      <w:color w:val="000000"/>
                      <w:sz w:val="24"/>
                      <w:szCs w:val="24"/>
                      <w:u w:val="none"/>
                    </w:rPr>
                  </w:pPr>
                </w:p>
              </w:tc>
            </w:tr>
            <w:tr w14:paraId="333A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3126"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03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总分</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2CDF">
                  <w:pPr>
                    <w:jc w:val="center"/>
                    <w:rPr>
                      <w:rFonts w:hint="eastAsia" w:ascii="宋体" w:hAnsi="宋体" w:eastAsia="宋体" w:cs="宋体"/>
                      <w:b/>
                      <w:bCs/>
                      <w:i w:val="0"/>
                      <w:iCs w:val="0"/>
                      <w:color w:val="000000"/>
                      <w:sz w:val="24"/>
                      <w:szCs w:val="24"/>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D9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100</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F3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99.37</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CAE8">
                  <w:pPr>
                    <w:jc w:val="center"/>
                    <w:rPr>
                      <w:rFonts w:hint="eastAsia" w:ascii="宋体" w:hAnsi="宋体" w:eastAsia="宋体" w:cs="宋体"/>
                      <w:i w:val="0"/>
                      <w:iCs w:val="0"/>
                      <w:color w:val="000000"/>
                      <w:sz w:val="24"/>
                      <w:szCs w:val="24"/>
                      <w:u w:val="none"/>
                    </w:rPr>
                  </w:pPr>
                </w:p>
              </w:tc>
            </w:tr>
          </w:tbl>
          <w:p w14:paraId="5DDB359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p>
        </w:tc>
      </w:tr>
    </w:tbl>
    <w:p w14:paraId="789633D7">
      <w:pPr>
        <w:pStyle w:val="2"/>
        <w:keepNext w:val="0"/>
        <w:keepLines w:val="0"/>
        <w:pageBreakBefore w:val="0"/>
        <w:widowControl w:val="0"/>
        <w:kinsoku w:val="0"/>
        <w:wordWrap/>
        <w:overflowPunct w:val="0"/>
        <w:topLinePunct w:val="0"/>
        <w:autoSpaceDE w:val="0"/>
        <w:autoSpaceDN w:val="0"/>
        <w:bidi w:val="0"/>
        <w:adjustRightInd w:val="0"/>
        <w:snapToGrid/>
        <w:spacing w:line="560" w:lineRule="exact"/>
        <w:ind w:right="-210" w:rightChars="-100"/>
        <w:jc w:val="both"/>
        <w:textAlignment w:val="auto"/>
        <w:rPr>
          <w:rFonts w:hint="eastAsia" w:ascii="Times New Roman" w:hAnsi="Times New Roman" w:eastAsia="方正仿宋_GBK" w:cs="Times New Roman"/>
          <w:kern w:val="0"/>
          <w:sz w:val="32"/>
          <w:szCs w:val="32"/>
          <w:lang w:val="en-US" w:eastAsia="zh-CN" w:bidi="ar-SA"/>
        </w:rPr>
      </w:pPr>
      <w:bookmarkStart w:id="39" w:name="_GoBack"/>
      <w:bookmarkEnd w:id="39"/>
    </w:p>
    <w:sectPr>
      <w:pgSz w:w="16838" w:h="11906" w:orient="landscape"/>
      <w:pgMar w:top="1531" w:right="1928" w:bottom="1531" w:left="1701" w:header="737" w:footer="851" w:gutter="0"/>
      <w:pgNumType w:fmt="numberInDash" w:start="1"/>
      <w:cols w:space="720" w:num="1"/>
      <w:docGrid w:type="lines" w:linePitch="312"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E8FDE17-ED54-4630-8C4D-A9DFC69EED31}"/>
  </w:font>
  <w:font w:name="黑体">
    <w:panose1 w:val="02010609060101010101"/>
    <w:charset w:val="86"/>
    <w:family w:val="auto"/>
    <w:pitch w:val="default"/>
    <w:sig w:usb0="800002BF" w:usb1="38CF7CFA" w:usb2="00000016" w:usb3="00000000" w:csb0="00040001" w:csb1="00000000"/>
    <w:embedRegular r:id="rId2" w:fontKey="{9EAB2BA6-4FC0-4DB2-A968-9074568720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7DB3B0C3-2336-41CC-B271-BF8CDDC8892A}"/>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5B7550C8-EC42-4728-85EF-1ED82ECA8DAA}"/>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embedRegular r:id="rId5" w:fontKey="{7934A3B7-6CAD-4E62-9264-982DE75B3224}"/>
  </w:font>
  <w:font w:name="方正仿宋_GBK">
    <w:panose1 w:val="02000000000000000000"/>
    <w:charset w:val="86"/>
    <w:family w:val="auto"/>
    <w:pitch w:val="default"/>
    <w:sig w:usb0="A00002BF" w:usb1="38CF7CFA" w:usb2="00082016" w:usb3="00000000" w:csb0="00040001" w:csb1="00000000"/>
    <w:embedRegular r:id="rId6" w:fontKey="{FC6E973E-2F7B-4A70-9E2F-E399804E2B85}"/>
  </w:font>
  <w:font w:name="方正黑体_GBK">
    <w:altName w:val="微软雅黑"/>
    <w:panose1 w:val="02000000000000000000"/>
    <w:charset w:val="86"/>
    <w:family w:val="auto"/>
    <w:pitch w:val="default"/>
    <w:sig w:usb0="00000000" w:usb1="00000000" w:usb2="00000000" w:usb3="00000000" w:csb0="00040000" w:csb1="00000000"/>
    <w:embedRegular r:id="rId7" w:fontKey="{29E99EAE-F9AE-42E9-9060-D54178547619}"/>
  </w:font>
  <w:font w:name="微软雅黑">
    <w:panose1 w:val="020B0503020204020204"/>
    <w:charset w:val="86"/>
    <w:family w:val="auto"/>
    <w:pitch w:val="default"/>
    <w:sig w:usb0="80000287" w:usb1="2ACF3C50" w:usb2="00000016" w:usb3="00000000" w:csb0="0004001F" w:csb1="00000000"/>
    <w:embedRegular r:id="rId8" w:fontKey="{B207D72D-7CF1-47F2-9592-26378F33E290}"/>
  </w:font>
  <w:font w:name="东文宋体">
    <w:altName w:val="宋体"/>
    <w:panose1 w:val="00000000000000000000"/>
    <w:charset w:val="00"/>
    <w:family w:val="auto"/>
    <w:pitch w:val="default"/>
    <w:sig w:usb0="00000000" w:usb1="00000000" w:usb2="00000000" w:usb3="00000000" w:csb0="00000000" w:csb1="00000000"/>
    <w:embedRegular r:id="rId9" w:fontKey="{E1F1CFCD-12F8-4DF3-824C-ED2908710C8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2100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68E5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68E56">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25A11"/>
    <w:multiLevelType w:val="singleLevel"/>
    <w:tmpl w:val="35025A11"/>
    <w:lvl w:ilvl="0" w:tentative="0">
      <w:start w:val="2"/>
      <w:numFmt w:val="chineseCounting"/>
      <w:suff w:val="nothing"/>
      <w:lvlText w:val="（%1）"/>
      <w:lvlJc w:val="left"/>
      <w:rPr>
        <w:rFonts w:hint="eastAsia"/>
      </w:rPr>
    </w:lvl>
  </w:abstractNum>
  <w:abstractNum w:abstractNumId="1">
    <w:nsid w:val="4AB2E500"/>
    <w:multiLevelType w:val="singleLevel"/>
    <w:tmpl w:val="4AB2E50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800"/>
  <w:displayHorizontalDrawingGridEvery w:val="1"/>
  <w:displayVerticalDrawingGridEvery w:val="1"/>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F01E8"/>
    <w:rsid w:val="002E0303"/>
    <w:rsid w:val="004348DA"/>
    <w:rsid w:val="00481BCE"/>
    <w:rsid w:val="009E70A5"/>
    <w:rsid w:val="00AF6F90"/>
    <w:rsid w:val="03541C8A"/>
    <w:rsid w:val="0AA23C74"/>
    <w:rsid w:val="15E213DA"/>
    <w:rsid w:val="17012ED6"/>
    <w:rsid w:val="19623E4B"/>
    <w:rsid w:val="2953641F"/>
    <w:rsid w:val="2D1A6472"/>
    <w:rsid w:val="30C9566A"/>
    <w:rsid w:val="35F1068C"/>
    <w:rsid w:val="3A04322D"/>
    <w:rsid w:val="3D564B2C"/>
    <w:rsid w:val="3F830753"/>
    <w:rsid w:val="3FAF61C0"/>
    <w:rsid w:val="4CC50B32"/>
    <w:rsid w:val="594A69F4"/>
    <w:rsid w:val="5ACC7745"/>
    <w:rsid w:val="5BEE41DD"/>
    <w:rsid w:val="6D9A6C66"/>
    <w:rsid w:val="6DA64C4D"/>
    <w:rsid w:val="73351CBE"/>
    <w:rsid w:val="7536407F"/>
    <w:rsid w:val="78BD39F1"/>
    <w:rsid w:val="7DFF3B6E"/>
    <w:rsid w:val="DFFB5A40"/>
    <w:rsid w:val="EB9F993D"/>
    <w:rsid w:val="EFDE8496"/>
    <w:rsid w:val="F7FFC1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jc w:val="both"/>
    </w:pPr>
    <w:rPr>
      <w:rFonts w:ascii="Calibri" w:hAnsi="宋体" w:eastAsia="宋体" w:cs="宋体"/>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widowControl w:val="0"/>
      <w:adjustRightInd w:val="0"/>
      <w:jc w:val="left"/>
    </w:pPr>
    <w:rPr>
      <w:rFonts w:ascii="仿宋_GB2312" w:hAnsi="Times New Roman" w:eastAsia="仿宋_GB2312" w:cs="仿宋_GB2312"/>
      <w:sz w:val="32"/>
      <w:szCs w:val="32"/>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4"/>
    <w:qFormat/>
    <w:uiPriority w:val="0"/>
    <w:rPr>
      <w:rFonts w:ascii="Calibri" w:hAnsi="宋体" w:eastAsia="宋体" w:cs="宋体"/>
      <w:sz w:val="18"/>
      <w:szCs w:val="18"/>
    </w:rPr>
  </w:style>
  <w:style w:type="character" w:customStyle="1" w:styleId="11">
    <w:name w:val="页脚 Char"/>
    <w:basedOn w:val="9"/>
    <w:link w:val="3"/>
    <w:qFormat/>
    <w:uiPriority w:val="0"/>
    <w:rPr>
      <w:rFonts w:ascii="Calibri" w:hAnsi="宋体" w:eastAsia="宋体" w:cs="宋体"/>
      <w:sz w:val="18"/>
      <w:szCs w:val="18"/>
    </w:rPr>
  </w:style>
  <w:style w:type="paragraph" w:customStyle="1" w:styleId="12">
    <w:name w:val="Heading 1"/>
    <w:basedOn w:val="1"/>
    <w:qFormat/>
    <w:uiPriority w:val="0"/>
    <w:pPr>
      <w:widowControl w:val="0"/>
      <w:adjustRightInd w:val="0"/>
      <w:spacing w:line="753" w:lineRule="exact"/>
      <w:ind w:right="332"/>
      <w:jc w:val="center"/>
      <w:outlineLvl w:val="0"/>
    </w:pPr>
    <w:rPr>
      <w:rFonts w:ascii="方正小标宋_GBK" w:hAnsi="Times New Roman" w:eastAsia="方正小标宋_GBK" w:cs="方正小标宋_GBK"/>
      <w:sz w:val="44"/>
      <w:szCs w:val="44"/>
    </w:rPr>
  </w:style>
  <w:style w:type="character" w:customStyle="1" w:styleId="13">
    <w:name w:val="正文文本 Char"/>
    <w:basedOn w:val="9"/>
    <w:link w:val="2"/>
    <w:qFormat/>
    <w:uiPriority w:val="0"/>
    <w:rPr>
      <w:rFonts w:ascii="仿宋_GB2312" w:hAnsi="Times New Roman" w:eastAsia="仿宋_GB2312" w:cs="仿宋_GB2312"/>
      <w:sz w:val="32"/>
      <w:szCs w:val="32"/>
    </w:rPr>
  </w:style>
  <w:style w:type="paragraph" w:customStyle="1" w:styleId="14">
    <w:name w:val="List Paragraph"/>
    <w:basedOn w:val="1"/>
    <w:qFormat/>
    <w:uiPriority w:val="0"/>
    <w:pPr>
      <w:widowControl w:val="0"/>
      <w:adjustRightInd w:val="0"/>
      <w:ind w:left="266" w:firstLine="640"/>
      <w:jc w:val="left"/>
    </w:pPr>
    <w:rPr>
      <w:rFonts w:ascii="仿宋_GB2312" w:hAnsi="Times New Roman" w:eastAsia="仿宋_GB2312" w:cs="仿宋_GB2312"/>
      <w:sz w:val="24"/>
      <w:szCs w:val="24"/>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 w:type="paragraph" w:customStyle="1" w:styleId="17">
    <w:name w:val="Table Paragraph"/>
    <w:basedOn w:val="1"/>
    <w:qFormat/>
    <w:uiPriority w:val="0"/>
    <w:pPr>
      <w:autoSpaceDE w:val="0"/>
      <w:autoSpaceDN w:val="0"/>
      <w:adjustRightInd w:val="0"/>
      <w:jc w:val="left"/>
    </w:pPr>
    <w:rPr>
      <w:rFonts w:asci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czj</Company>
  <Pages>19</Pages>
  <Words>6025</Words>
  <Characters>6247</Characters>
  <Lines>3</Lines>
  <Paragraphs>1</Paragraphs>
  <TotalTime>2</TotalTime>
  <ScaleCrop>false</ScaleCrop>
  <LinksUpToDate>false</LinksUpToDate>
  <CharactersWithSpaces>6348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2020-03-06T11:12:00Z</dcterms:created>
  <dc:creator>liulu</dc:creator>
  <cp:lastModifiedBy>☁️☁️☁️</cp:lastModifiedBy>
  <cp:lastPrinted>2021-12-10T19:57:00Z</cp:lastPrinted>
  <dcterms:modified xsi:type="dcterms:W3CDTF">2025-03-06T07:11:23Z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E3D4FC8E659240E09F669E0007D55C83_13</vt:lpwstr>
  </property>
  <property fmtid="{D5CDD505-2E9C-101B-9397-08002B2CF9AE}" pid="4" name="KSOTemplateDocerSaveRecord">
    <vt:lpwstr>eyJoZGlkIjoiNTgyOGU2OWI2N2I3MTE4OThkMmI1YzUyMmIxY2ZkNGEiLCJ1c2VySWQiOiI0NDg5OTcyNzMifQ==</vt:lpwstr>
  </property>
</Properties>
</file>