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E8" w:rsidRPr="00C01E58" w:rsidRDefault="00242EE8" w:rsidP="00242EE8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C01E58">
        <w:rPr>
          <w:rFonts w:ascii="仿宋_GB2312" w:hint="eastAsia"/>
          <w:b/>
          <w:sz w:val="32"/>
          <w:szCs w:val="32"/>
        </w:rPr>
        <w:t>埇</w:t>
      </w:r>
      <w:r w:rsidRPr="00C01E58">
        <w:rPr>
          <w:rFonts w:ascii="仿宋_GB2312" w:eastAsia="仿宋_GB2312" w:hint="eastAsia"/>
          <w:b/>
          <w:sz w:val="32"/>
          <w:szCs w:val="32"/>
        </w:rPr>
        <w:t>桥区政府性基金上级转支付决算说明</w:t>
      </w:r>
    </w:p>
    <w:p w:rsidR="00242EE8" w:rsidRPr="00242EE8" w:rsidRDefault="00242EE8" w:rsidP="00242EE8">
      <w:pPr>
        <w:rPr>
          <w:rFonts w:ascii="仿宋_GB2312" w:eastAsia="仿宋_GB2312" w:hint="eastAsia"/>
          <w:sz w:val="30"/>
          <w:szCs w:val="30"/>
        </w:rPr>
      </w:pPr>
    </w:p>
    <w:p w:rsidR="00242EE8" w:rsidRDefault="00242EE8" w:rsidP="00242EE8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2019年</w:t>
      </w:r>
      <w:r w:rsidRPr="00C01E58">
        <w:rPr>
          <w:rFonts w:ascii="宋体" w:hAnsi="宋体" w:cs="宋体" w:hint="eastAsia"/>
          <w:sz w:val="30"/>
          <w:szCs w:val="30"/>
        </w:rPr>
        <w:t>埇</w:t>
      </w:r>
      <w:r w:rsidRPr="00C01E58">
        <w:rPr>
          <w:rFonts w:ascii="仿宋_GB2312" w:eastAsia="仿宋_GB2312" w:hAnsi="仿宋_GB2312" w:cs="仿宋_GB2312" w:hint="eastAsia"/>
          <w:sz w:val="30"/>
          <w:szCs w:val="30"/>
        </w:rPr>
        <w:t>桥区</w:t>
      </w:r>
      <w:r w:rsidRPr="00C01E58">
        <w:rPr>
          <w:rFonts w:ascii="仿宋_GB2312" w:eastAsia="仿宋_GB2312" w:hint="eastAsia"/>
          <w:sz w:val="30"/>
          <w:szCs w:val="30"/>
        </w:rPr>
        <w:t>政府性基金上级转支付决算</w:t>
      </w:r>
      <w:r>
        <w:rPr>
          <w:rFonts w:ascii="仿宋_GB2312" w:eastAsia="仿宋_GB2312" w:hint="eastAsia"/>
          <w:sz w:val="30"/>
          <w:szCs w:val="30"/>
        </w:rPr>
        <w:t>数为8182万元，具体情况如下：</w:t>
      </w:r>
    </w:p>
    <w:p w:rsidR="00242EE8" w:rsidRDefault="00242EE8" w:rsidP="00242EE8">
      <w:pPr>
        <w:numPr>
          <w:ilvl w:val="0"/>
          <w:numId w:val="1"/>
        </w:numPr>
        <w:spacing w:line="640" w:lineRule="exact"/>
        <w:ind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文化旅游体育与传媒收入93万元。</w:t>
      </w:r>
    </w:p>
    <w:p w:rsidR="00242EE8" w:rsidRDefault="00242EE8" w:rsidP="00242EE8">
      <w:pPr>
        <w:numPr>
          <w:ilvl w:val="0"/>
          <w:numId w:val="1"/>
        </w:numPr>
        <w:spacing w:line="640" w:lineRule="exact"/>
        <w:ind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社会保障和就业收入9万元，用于大中型水库移民后期扶持基金支出。</w:t>
      </w:r>
    </w:p>
    <w:p w:rsidR="00242EE8" w:rsidRDefault="00242EE8" w:rsidP="00242EE8">
      <w:pPr>
        <w:numPr>
          <w:ilvl w:val="0"/>
          <w:numId w:val="1"/>
        </w:numPr>
        <w:spacing w:line="640" w:lineRule="exact"/>
        <w:ind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城乡社区收入5389万元。</w:t>
      </w:r>
    </w:p>
    <w:p w:rsidR="00242EE8" w:rsidRDefault="00242EE8" w:rsidP="00242EE8">
      <w:pPr>
        <w:numPr>
          <w:ilvl w:val="0"/>
          <w:numId w:val="1"/>
        </w:numPr>
        <w:spacing w:line="640" w:lineRule="exact"/>
        <w:ind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其他支出（彩票公益金）收入2691万元。</w:t>
      </w:r>
    </w:p>
    <w:p w:rsidR="00242EE8" w:rsidRPr="00C01E58" w:rsidRDefault="00242EE8" w:rsidP="00242EE8">
      <w:pPr>
        <w:spacing w:line="640" w:lineRule="exact"/>
        <w:ind w:left="600"/>
        <w:rPr>
          <w:rFonts w:ascii="仿宋_GB2312" w:eastAsia="仿宋_GB2312" w:hint="eastAsia"/>
          <w:sz w:val="30"/>
          <w:szCs w:val="30"/>
        </w:rPr>
      </w:pPr>
    </w:p>
    <w:p w:rsidR="00107C01" w:rsidRPr="00242EE8" w:rsidRDefault="00107C01"/>
    <w:sectPr w:rsidR="00107C01" w:rsidRPr="00242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01" w:rsidRDefault="00107C01" w:rsidP="00242EE8">
      <w:r>
        <w:separator/>
      </w:r>
    </w:p>
  </w:endnote>
  <w:endnote w:type="continuationSeparator" w:id="1">
    <w:p w:rsidR="00107C01" w:rsidRDefault="00107C01" w:rsidP="00242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01" w:rsidRDefault="00107C01" w:rsidP="00242EE8">
      <w:r>
        <w:separator/>
      </w:r>
    </w:p>
  </w:footnote>
  <w:footnote w:type="continuationSeparator" w:id="1">
    <w:p w:rsidR="00107C01" w:rsidRDefault="00107C01" w:rsidP="00242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029DA"/>
    <w:multiLevelType w:val="hybridMultilevel"/>
    <w:tmpl w:val="34646E8E"/>
    <w:lvl w:ilvl="0" w:tplc="36D0458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EE8"/>
    <w:rsid w:val="00107C01"/>
    <w:rsid w:val="0024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E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E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2020-07-06T10:07:00Z</dcterms:created>
  <dcterms:modified xsi:type="dcterms:W3CDTF">2020-07-06T10:11:00Z</dcterms:modified>
</cp:coreProperties>
</file>