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87" w:rsidRPr="00533F95" w:rsidRDefault="00C54C87" w:rsidP="00C54C8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533F95">
        <w:rPr>
          <w:rFonts w:ascii="仿宋_GB2312" w:hint="eastAsia"/>
          <w:b/>
          <w:sz w:val="32"/>
          <w:szCs w:val="32"/>
        </w:rPr>
        <w:t>埇</w:t>
      </w:r>
      <w:r w:rsidRPr="00533F95">
        <w:rPr>
          <w:rFonts w:ascii="仿宋_GB2312" w:eastAsia="仿宋_GB2312" w:hint="eastAsia"/>
          <w:b/>
          <w:sz w:val="32"/>
          <w:szCs w:val="32"/>
        </w:rPr>
        <w:t>桥区区级一般公共预算支出决算说明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EB14E3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区级</w:t>
      </w:r>
      <w:r w:rsidR="0013551E">
        <w:rPr>
          <w:rFonts w:ascii="仿宋" w:eastAsia="仿宋" w:hAnsi="仿宋" w:cs="仿宋" w:hint="eastAsia"/>
          <w:sz w:val="32"/>
          <w:szCs w:val="32"/>
        </w:rPr>
        <w:t>一般</w:t>
      </w:r>
      <w:r w:rsidRPr="00EB14E3">
        <w:rPr>
          <w:rFonts w:ascii="仿宋" w:eastAsia="仿宋" w:hAnsi="仿宋" w:cs="仿宋" w:hint="eastAsia"/>
          <w:sz w:val="32"/>
          <w:szCs w:val="32"/>
        </w:rPr>
        <w:t>公共财政预算支出</w:t>
      </w:r>
      <w:r w:rsidR="00C3362E">
        <w:rPr>
          <w:rFonts w:ascii="仿宋" w:eastAsia="仿宋" w:hAnsi="仿宋" w:cs="仿宋" w:hint="eastAsia"/>
          <w:sz w:val="32"/>
          <w:szCs w:val="32"/>
        </w:rPr>
        <w:t>预算数（是指年初预算数加上级追加、预算调整等，减去补助乡镇，形成的调整预算数，下同）为883200，决算数</w:t>
      </w:r>
      <w:r w:rsidR="00D45147">
        <w:rPr>
          <w:rFonts w:ascii="仿宋" w:eastAsia="仿宋" w:hAnsi="仿宋" w:cs="仿宋" w:hint="eastAsia"/>
          <w:sz w:val="32"/>
          <w:szCs w:val="32"/>
        </w:rPr>
        <w:t>878065</w:t>
      </w:r>
      <w:r w:rsidRPr="00EB14E3">
        <w:rPr>
          <w:rFonts w:ascii="仿宋" w:eastAsia="仿宋" w:hAnsi="仿宋" w:cs="仿宋" w:hint="eastAsia"/>
          <w:sz w:val="32"/>
          <w:szCs w:val="32"/>
        </w:rPr>
        <w:t>万元，为预算的</w:t>
      </w:r>
      <w:r w:rsidR="00D45147">
        <w:rPr>
          <w:rFonts w:ascii="仿宋" w:eastAsia="仿宋" w:hAnsi="仿宋" w:cs="仿宋" w:hint="eastAsia"/>
          <w:sz w:val="32"/>
          <w:szCs w:val="32"/>
        </w:rPr>
        <w:t>99.42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Pr="00EB14E3">
        <w:rPr>
          <w:rFonts w:ascii="仿宋" w:eastAsia="仿宋" w:hAnsi="仿宋" w:cs="仿宋" w:hint="eastAsia"/>
          <w:sz w:val="32"/>
          <w:szCs w:val="32"/>
        </w:rPr>
        <w:t>。具体执行情况如下：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Pr="00EB14E3">
        <w:rPr>
          <w:rFonts w:ascii="仿宋" w:eastAsia="仿宋" w:hAnsi="仿宋" w:cs="仿宋" w:hint="eastAsia"/>
          <w:sz w:val="32"/>
          <w:szCs w:val="32"/>
        </w:rPr>
        <w:t>、一般公共服务支出</w:t>
      </w:r>
      <w:r w:rsidR="00C3362E">
        <w:rPr>
          <w:rFonts w:ascii="仿宋" w:eastAsia="仿宋" w:hAnsi="仿宋" w:cs="仿宋" w:hint="eastAsia"/>
          <w:sz w:val="32"/>
          <w:szCs w:val="32"/>
        </w:rPr>
        <w:t>预算数为61741万元，决算数为</w:t>
      </w:r>
      <w:r w:rsidR="00D45147">
        <w:rPr>
          <w:rFonts w:ascii="仿宋" w:eastAsia="仿宋" w:hAnsi="仿宋" w:cs="仿宋" w:hint="eastAsia"/>
          <w:sz w:val="32"/>
          <w:szCs w:val="32"/>
        </w:rPr>
        <w:t>61532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3362E">
        <w:rPr>
          <w:rFonts w:ascii="仿宋" w:eastAsia="仿宋" w:hAnsi="仿宋" w:cs="仿宋" w:hint="eastAsia"/>
          <w:sz w:val="32"/>
          <w:szCs w:val="32"/>
        </w:rPr>
        <w:t>完成</w:t>
      </w:r>
      <w:r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sz w:val="32"/>
          <w:szCs w:val="32"/>
        </w:rPr>
        <w:t>99.66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3362E" w:rsidRDefault="00C54C87" w:rsidP="00C54C87">
      <w:pPr>
        <w:spacing w:line="6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2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3362E">
        <w:rPr>
          <w:rFonts w:ascii="仿宋" w:eastAsia="仿宋" w:hAnsi="仿宋" w:cs="仿宋" w:hint="eastAsia"/>
          <w:sz w:val="32"/>
          <w:szCs w:val="32"/>
        </w:rPr>
        <w:t>国防支出预算数为309万元，决算数为309</w:t>
      </w:r>
      <w:r w:rsidR="00C3362E"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3362E">
        <w:rPr>
          <w:rFonts w:ascii="仿宋" w:eastAsia="仿宋" w:hAnsi="仿宋" w:cs="仿宋" w:hint="eastAsia"/>
          <w:sz w:val="32"/>
          <w:szCs w:val="32"/>
        </w:rPr>
        <w:t>完成</w:t>
      </w:r>
      <w:r w:rsidR="00C3362E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C3362E">
        <w:rPr>
          <w:rFonts w:ascii="仿宋" w:eastAsia="仿宋" w:hAnsi="仿宋" w:cs="仿宋" w:hint="eastAsia"/>
          <w:sz w:val="32"/>
          <w:szCs w:val="32"/>
        </w:rPr>
        <w:t>100</w:t>
      </w:r>
      <w:r w:rsidR="00C3362E" w:rsidRPr="00EB14E3">
        <w:rPr>
          <w:rFonts w:ascii="仿宋" w:eastAsia="仿宋" w:hAnsi="仿宋" w:cs="仿宋"/>
          <w:sz w:val="32"/>
          <w:szCs w:val="32"/>
        </w:rPr>
        <w:t>%</w:t>
      </w:r>
      <w:r w:rsidR="00C3362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CF49FC" w:rsidRDefault="00C3362E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公共安全支出</w:t>
      </w:r>
      <w:r>
        <w:rPr>
          <w:rFonts w:ascii="仿宋" w:eastAsia="仿宋" w:hAnsi="仿宋" w:cs="仿宋" w:hint="eastAsia"/>
          <w:sz w:val="32"/>
          <w:szCs w:val="32"/>
        </w:rPr>
        <w:t>预算数为15611万元，决算数为</w:t>
      </w:r>
      <w:r w:rsidR="00D45147">
        <w:rPr>
          <w:rFonts w:ascii="仿宋" w:eastAsia="仿宋" w:hAnsi="仿宋" w:cs="仿宋" w:hint="eastAsia"/>
          <w:sz w:val="32"/>
          <w:szCs w:val="32"/>
        </w:rPr>
        <w:t>15611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完成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3362E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、教育支出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sz w:val="32"/>
          <w:szCs w:val="32"/>
        </w:rPr>
        <w:t>216634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决算数为216634万元，完成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C54C87">
        <w:rPr>
          <w:rFonts w:ascii="仿宋" w:eastAsia="仿宋" w:hAnsi="仿宋" w:cs="仿宋" w:hint="eastAsia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3362E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科学技术支出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预算数为4624万元，决算数为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4624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完成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预算的</w:t>
      </w:r>
      <w:r w:rsidR="00C54C87" w:rsidRPr="00CF49FC">
        <w:rPr>
          <w:rFonts w:ascii="仿宋" w:eastAsia="仿宋" w:hAnsi="仿宋" w:cs="仿宋"/>
          <w:kern w:val="0"/>
          <w:sz w:val="32"/>
          <w:szCs w:val="32"/>
        </w:rPr>
        <w:t>100%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944936" w:rsidRDefault="00C3362E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文化体育与传媒支出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预算数为2692万元，决算数为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2690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完成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99.93</w:t>
      </w:r>
      <w:r w:rsidR="00C54C87" w:rsidRPr="00CF49FC">
        <w:rPr>
          <w:rFonts w:ascii="仿宋" w:eastAsia="仿宋" w:hAnsi="仿宋" w:cs="仿宋"/>
          <w:kern w:val="0"/>
          <w:sz w:val="32"/>
          <w:szCs w:val="32"/>
        </w:rPr>
        <w:t>%</w:t>
      </w:r>
      <w:r w:rsidR="00944936" w:rsidRP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3362E" w:rsidP="00C3362E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、社会保障和就业支出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sz w:val="32"/>
          <w:szCs w:val="32"/>
        </w:rPr>
        <w:t>141763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决算数为141763</w:t>
      </w:r>
      <w:r w:rsidRPr="00EB14E3">
        <w:rPr>
          <w:rFonts w:ascii="仿宋" w:eastAsia="仿宋" w:hAnsi="仿宋" w:cs="仿宋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，完成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3362E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医疗卫生与计划生育支出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kern w:val="0"/>
          <w:sz w:val="32"/>
          <w:szCs w:val="32"/>
        </w:rPr>
        <w:t>127626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kern w:val="0"/>
          <w:sz w:val="32"/>
          <w:szCs w:val="32"/>
        </w:rPr>
        <w:t>决算数为127626万元，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完成</w:t>
      </w:r>
      <w:r w:rsidR="00C54C87" w:rsidRPr="00CF49FC">
        <w:rPr>
          <w:rFonts w:ascii="仿宋" w:eastAsia="仿宋" w:hAnsi="仿宋" w:cs="仿宋" w:hint="eastAsia"/>
          <w:kern w:val="0"/>
          <w:sz w:val="32"/>
          <w:szCs w:val="32"/>
        </w:rPr>
        <w:t>预算的</w:t>
      </w:r>
      <w:r w:rsidR="00C54C87" w:rsidRPr="00CF49FC">
        <w:rPr>
          <w:rFonts w:ascii="仿宋" w:eastAsia="仿宋" w:hAnsi="仿宋" w:cs="仿宋"/>
          <w:kern w:val="0"/>
          <w:sz w:val="32"/>
          <w:szCs w:val="32"/>
        </w:rPr>
        <w:t>100%</w:t>
      </w:r>
      <w:r w:rsidR="00944936" w:rsidRP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lastRenderedPageBreak/>
        <w:t xml:space="preserve"> </w:t>
      </w:r>
      <w:r w:rsidR="00CF4638">
        <w:rPr>
          <w:rFonts w:ascii="仿宋" w:eastAsia="仿宋" w:hAnsi="仿宋" w:cs="仿宋" w:hint="eastAsia"/>
          <w:sz w:val="32"/>
          <w:szCs w:val="32"/>
        </w:rPr>
        <w:t>9</w:t>
      </w:r>
      <w:r w:rsidRPr="00EB14E3">
        <w:rPr>
          <w:rFonts w:ascii="仿宋" w:eastAsia="仿宋" w:hAnsi="仿宋" w:cs="仿宋" w:hint="eastAsia"/>
          <w:sz w:val="32"/>
          <w:szCs w:val="32"/>
        </w:rPr>
        <w:t>、节能环保支出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预算数为4320万元，决算数为</w:t>
      </w:r>
      <w:r w:rsidR="00D45147">
        <w:rPr>
          <w:rFonts w:ascii="仿宋" w:eastAsia="仿宋" w:hAnsi="仿宋" w:cs="仿宋" w:hint="eastAsia"/>
          <w:sz w:val="32"/>
          <w:szCs w:val="32"/>
        </w:rPr>
        <w:t>4298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</w:t>
      </w:r>
      <w:r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D45147">
        <w:rPr>
          <w:rFonts w:ascii="仿宋" w:eastAsia="仿宋" w:hAnsi="仿宋" w:cs="仿宋" w:hint="eastAsia"/>
          <w:sz w:val="32"/>
          <w:szCs w:val="32"/>
        </w:rPr>
        <w:t>99.49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944936" w:rsidRDefault="00CF4638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、城乡社区支出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sz w:val="32"/>
          <w:szCs w:val="32"/>
        </w:rPr>
        <w:t>135925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决算数为135925万元，完成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预算的</w:t>
      </w:r>
      <w:r w:rsidR="00C54C87">
        <w:rPr>
          <w:rFonts w:ascii="仿宋" w:eastAsia="仿宋" w:hAnsi="仿宋" w:cs="仿宋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1</w:t>
      </w:r>
      <w:r w:rsidRPr="00EB14E3">
        <w:rPr>
          <w:rFonts w:ascii="仿宋" w:eastAsia="仿宋" w:hAnsi="仿宋" w:cs="仿宋" w:hint="eastAsia"/>
          <w:sz w:val="32"/>
          <w:szCs w:val="32"/>
        </w:rPr>
        <w:t>、农林水支出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</w:t>
      </w:r>
      <w:r w:rsidR="00D45147">
        <w:rPr>
          <w:rFonts w:ascii="仿宋" w:eastAsia="仿宋" w:hAnsi="仿宋" w:cs="仿宋" w:hint="eastAsia"/>
          <w:sz w:val="32"/>
          <w:szCs w:val="32"/>
        </w:rPr>
        <w:t>102459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决算数为102459</w:t>
      </w:r>
      <w:r w:rsidR="00CF4638"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</w:t>
      </w:r>
      <w:r w:rsidRPr="00EB14E3">
        <w:rPr>
          <w:rFonts w:ascii="仿宋" w:eastAsia="仿宋" w:hAnsi="仿宋" w:cs="仿宋" w:hint="eastAsia"/>
          <w:sz w:val="32"/>
          <w:szCs w:val="32"/>
        </w:rPr>
        <w:t>预算的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="0013551E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EB14E3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2</w:t>
      </w:r>
      <w:r w:rsidRPr="00EB14E3">
        <w:rPr>
          <w:rFonts w:ascii="仿宋" w:eastAsia="仿宋" w:hAnsi="仿宋" w:cs="仿宋" w:hint="eastAsia"/>
          <w:sz w:val="32"/>
          <w:szCs w:val="32"/>
        </w:rPr>
        <w:t>、交通运输支出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预算数为25685万元，决算数为</w:t>
      </w:r>
      <w:r w:rsidR="00C6406A">
        <w:rPr>
          <w:rFonts w:ascii="仿宋" w:eastAsia="仿宋" w:hAnsi="仿宋" w:cs="仿宋" w:hint="eastAsia"/>
          <w:sz w:val="32"/>
          <w:szCs w:val="32"/>
        </w:rPr>
        <w:t>25482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 w:rsidR="00C6406A">
        <w:rPr>
          <w:rFonts w:ascii="仿宋" w:eastAsia="仿宋" w:hAnsi="仿宋" w:cs="仿宋" w:hint="eastAsia"/>
          <w:sz w:val="32"/>
          <w:szCs w:val="32"/>
        </w:rPr>
        <w:t>99.21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3</w:t>
      </w:r>
      <w:r w:rsidRPr="00EB14E3">
        <w:rPr>
          <w:rFonts w:ascii="仿宋" w:eastAsia="仿宋" w:hAnsi="仿宋" w:cs="仿宋" w:hint="eastAsia"/>
          <w:sz w:val="32"/>
          <w:szCs w:val="32"/>
        </w:rPr>
        <w:t>、资源勘探电力信息等支出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</w:t>
      </w:r>
      <w:r w:rsidR="00C6406A">
        <w:rPr>
          <w:rFonts w:ascii="仿宋" w:eastAsia="仿宋" w:hAnsi="仿宋" w:cs="仿宋" w:hint="eastAsia"/>
          <w:sz w:val="32"/>
          <w:szCs w:val="32"/>
        </w:rPr>
        <w:t>1004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决算数为1004</w:t>
      </w:r>
      <w:r w:rsidR="00CF4638"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 w:rsidRPr="00EB14E3">
        <w:rPr>
          <w:rFonts w:ascii="仿宋" w:eastAsia="仿宋" w:hAnsi="仿宋" w:cs="仿宋"/>
          <w:sz w:val="32"/>
          <w:szCs w:val="32"/>
        </w:rPr>
        <w:t>100%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FA4607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4</w:t>
      </w:r>
      <w:r w:rsidRPr="00FA4607">
        <w:rPr>
          <w:rFonts w:ascii="仿宋" w:eastAsia="仿宋" w:hAnsi="仿宋" w:cs="仿宋" w:hint="eastAsia"/>
          <w:sz w:val="32"/>
          <w:szCs w:val="32"/>
        </w:rPr>
        <w:t>、商业服务业等支出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预算数为1172万元，决算数为</w:t>
      </w:r>
      <w:r w:rsidR="00C6406A">
        <w:rPr>
          <w:rFonts w:ascii="仿宋" w:eastAsia="仿宋" w:hAnsi="仿宋" w:cs="仿宋" w:hint="eastAsia"/>
          <w:sz w:val="32"/>
          <w:szCs w:val="32"/>
        </w:rPr>
        <w:t>1060</w:t>
      </w:r>
      <w:r w:rsidRPr="00FA4607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Pr="00FA4607">
        <w:rPr>
          <w:rFonts w:ascii="仿宋" w:eastAsia="仿宋" w:hAnsi="仿宋" w:cs="仿宋" w:hint="eastAsia"/>
          <w:sz w:val="32"/>
          <w:szCs w:val="32"/>
        </w:rPr>
        <w:t>的</w:t>
      </w:r>
      <w:r w:rsidR="00C6406A">
        <w:rPr>
          <w:rFonts w:ascii="仿宋" w:eastAsia="仿宋" w:hAnsi="仿宋" w:cs="仿宋" w:hint="eastAsia"/>
          <w:sz w:val="32"/>
          <w:szCs w:val="32"/>
        </w:rPr>
        <w:t>90.44</w:t>
      </w:r>
      <w:r w:rsidRPr="00FA4607">
        <w:rPr>
          <w:rFonts w:ascii="仿宋" w:eastAsia="仿宋" w:hAnsi="仿宋" w:cs="仿宋"/>
          <w:sz w:val="32"/>
          <w:szCs w:val="32"/>
        </w:rPr>
        <w:t>%</w:t>
      </w:r>
      <w:r w:rsidRPr="00FA4607">
        <w:rPr>
          <w:rFonts w:ascii="仿宋" w:eastAsia="仿宋" w:hAnsi="仿宋" w:cs="仿宋" w:hint="eastAsia"/>
          <w:sz w:val="32"/>
          <w:szCs w:val="32"/>
        </w:rPr>
        <w:t>，</w:t>
      </w:r>
      <w:r w:rsidR="00CF4638">
        <w:rPr>
          <w:rFonts w:ascii="仿宋" w:eastAsia="仿宋" w:hAnsi="仿宋" w:cs="仿宋" w:hint="eastAsia"/>
          <w:sz w:val="32"/>
          <w:szCs w:val="32"/>
        </w:rPr>
        <w:t>主要是项目跨年度支出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F4638" w:rsidRDefault="00C54C87" w:rsidP="00C54C87">
      <w:pPr>
        <w:spacing w:line="6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CF4638">
        <w:rPr>
          <w:rFonts w:ascii="仿宋" w:eastAsia="仿宋" w:hAnsi="仿宋" w:cs="仿宋" w:hint="eastAsia"/>
          <w:sz w:val="32"/>
          <w:szCs w:val="32"/>
        </w:rPr>
        <w:t>5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CF4638">
        <w:rPr>
          <w:rFonts w:ascii="仿宋" w:eastAsia="仿宋" w:hAnsi="仿宋" w:hint="eastAsia"/>
          <w:sz w:val="32"/>
          <w:szCs w:val="32"/>
        </w:rPr>
        <w:t>金融支出预算数为30万元，决算数为30万元，完成预算的100%。</w:t>
      </w:r>
    </w:p>
    <w:p w:rsidR="00C54C87" w:rsidRPr="00E24B41" w:rsidRDefault="00CF4638" w:rsidP="00C54C87">
      <w:pPr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16、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国土资源气象等支出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C6406A">
        <w:rPr>
          <w:rFonts w:ascii="仿宋" w:eastAsia="仿宋" w:hAnsi="仿宋" w:cs="仿宋" w:hint="eastAsia"/>
          <w:sz w:val="32"/>
          <w:szCs w:val="32"/>
        </w:rPr>
        <w:t>8841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决算数为8841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完成预算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的</w:t>
      </w:r>
      <w:r w:rsidR="00C54C87">
        <w:rPr>
          <w:rFonts w:ascii="仿宋" w:eastAsia="仿宋" w:hAnsi="仿宋" w:cs="仿宋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94493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54C87" w:rsidRPr="00FA4607" w:rsidRDefault="00CF4638" w:rsidP="00CF4638">
      <w:pPr>
        <w:spacing w:line="640" w:lineRule="exact"/>
        <w:ind w:firstLineChars="200" w:firstLine="640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17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、住房保障支出</w:t>
      </w:r>
      <w:r>
        <w:rPr>
          <w:rFonts w:ascii="仿宋" w:eastAsia="仿宋" w:hAnsi="仿宋" w:cs="仿宋" w:hint="eastAsia"/>
          <w:sz w:val="32"/>
          <w:szCs w:val="32"/>
        </w:rPr>
        <w:t>预算数为22880万元，决算数为</w:t>
      </w:r>
      <w:r w:rsidR="00C6406A">
        <w:rPr>
          <w:rFonts w:ascii="仿宋" w:eastAsia="仿宋" w:hAnsi="仿宋" w:cs="仿宋" w:hint="eastAsia"/>
          <w:sz w:val="32"/>
          <w:szCs w:val="32"/>
        </w:rPr>
        <w:t>18323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完成预算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的</w:t>
      </w:r>
      <w:r w:rsidR="00C6406A">
        <w:rPr>
          <w:rFonts w:ascii="仿宋" w:eastAsia="仿宋" w:hAnsi="仿宋" w:cs="仿宋" w:hint="eastAsia"/>
          <w:sz w:val="32"/>
          <w:szCs w:val="32"/>
        </w:rPr>
        <w:t>80.08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，</w:t>
      </w:r>
      <w:r w:rsidR="00944936">
        <w:rPr>
          <w:rFonts w:ascii="仿宋" w:eastAsia="仿宋" w:hAnsi="仿宋" w:cs="仿宋" w:hint="eastAsia"/>
          <w:sz w:val="32"/>
          <w:szCs w:val="32"/>
        </w:rPr>
        <w:t>，</w:t>
      </w:r>
      <w:r w:rsidR="00944936" w:rsidRPr="00944936">
        <w:rPr>
          <w:rFonts w:ascii="仿宋" w:eastAsia="仿宋" w:hAnsi="仿宋" w:hint="eastAsia"/>
          <w:sz w:val="32"/>
          <w:szCs w:val="32"/>
        </w:rPr>
        <w:t>主要是2019年保障性安居工程未完工，结转下年支出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944936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t>1</w:t>
      </w:r>
      <w:r w:rsidR="002D687E">
        <w:rPr>
          <w:rFonts w:ascii="仿宋" w:eastAsia="仿宋" w:hAnsi="仿宋" w:cs="仿宋" w:hint="eastAsia"/>
          <w:sz w:val="32"/>
          <w:szCs w:val="32"/>
        </w:rPr>
        <w:t>8</w:t>
      </w:r>
      <w:r w:rsidRPr="00EB14E3">
        <w:rPr>
          <w:rFonts w:ascii="仿宋" w:eastAsia="仿宋" w:hAnsi="仿宋" w:cs="仿宋" w:hint="eastAsia"/>
          <w:sz w:val="32"/>
          <w:szCs w:val="32"/>
        </w:rPr>
        <w:t>、粮油物资储备支出</w:t>
      </w:r>
      <w:r w:rsidR="00CF4638">
        <w:rPr>
          <w:rFonts w:ascii="仿宋" w:eastAsia="仿宋" w:hAnsi="仿宋" w:cs="仿宋" w:hint="eastAsia"/>
          <w:sz w:val="32"/>
          <w:szCs w:val="32"/>
        </w:rPr>
        <w:t>预算数为</w:t>
      </w:r>
      <w:r w:rsidR="00C6406A">
        <w:rPr>
          <w:rFonts w:ascii="仿宋" w:eastAsia="仿宋" w:hAnsi="仿宋" w:cs="仿宋" w:hint="eastAsia"/>
          <w:sz w:val="32"/>
          <w:szCs w:val="32"/>
        </w:rPr>
        <w:t>380</w:t>
      </w:r>
      <w:r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决算数为380</w:t>
      </w:r>
      <w:r w:rsidR="00CF4638" w:rsidRPr="00EB14E3">
        <w:rPr>
          <w:rFonts w:ascii="仿宋" w:eastAsia="仿宋" w:hAnsi="仿宋" w:cs="仿宋" w:hint="eastAsia"/>
          <w:sz w:val="32"/>
          <w:szCs w:val="32"/>
        </w:rPr>
        <w:t>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 w:rsidRPr="00EB14E3">
        <w:rPr>
          <w:rFonts w:ascii="仿宋" w:eastAsia="仿宋" w:hAnsi="仿宋" w:cs="仿宋"/>
          <w:sz w:val="32"/>
          <w:szCs w:val="32"/>
        </w:rPr>
        <w:t>100%</w:t>
      </w:r>
      <w:r w:rsidR="00944936">
        <w:rPr>
          <w:rFonts w:ascii="仿宋" w:eastAsia="仿宋" w:hAnsi="仿宋" w:cs="仿宋" w:hint="eastAsia"/>
          <w:sz w:val="32"/>
          <w:szCs w:val="32"/>
        </w:rPr>
        <w:t>。</w:t>
      </w:r>
    </w:p>
    <w:p w:rsidR="002D687E" w:rsidRDefault="00C54C87" w:rsidP="00C54C87">
      <w:pPr>
        <w:spacing w:line="6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EB14E3">
        <w:rPr>
          <w:rFonts w:ascii="仿宋" w:eastAsia="仿宋" w:hAnsi="仿宋" w:cs="仿宋"/>
          <w:sz w:val="32"/>
          <w:szCs w:val="32"/>
        </w:rPr>
        <w:lastRenderedPageBreak/>
        <w:t>1</w:t>
      </w:r>
      <w:r w:rsidR="002D687E">
        <w:rPr>
          <w:rFonts w:ascii="仿宋" w:eastAsia="仿宋" w:hAnsi="仿宋" w:cs="仿宋" w:hint="eastAsia"/>
          <w:sz w:val="32"/>
          <w:szCs w:val="32"/>
        </w:rPr>
        <w:t>9</w:t>
      </w:r>
      <w:r w:rsidRPr="00EB14E3">
        <w:rPr>
          <w:rFonts w:ascii="仿宋" w:eastAsia="仿宋" w:hAnsi="仿宋" w:cs="仿宋" w:hint="eastAsia"/>
          <w:sz w:val="32"/>
          <w:szCs w:val="32"/>
        </w:rPr>
        <w:t>、</w:t>
      </w:r>
      <w:r w:rsidR="002D687E" w:rsidRPr="00C6406A">
        <w:rPr>
          <w:rFonts w:ascii="仿宋" w:eastAsia="仿宋" w:hAnsi="仿宋" w:hint="eastAsia"/>
          <w:sz w:val="32"/>
          <w:szCs w:val="32"/>
        </w:rPr>
        <w:t>灾害防治及应急管理支出</w:t>
      </w:r>
      <w:r w:rsidR="002D687E">
        <w:rPr>
          <w:rFonts w:ascii="仿宋" w:eastAsia="仿宋" w:hAnsi="仿宋" w:hint="eastAsia"/>
          <w:sz w:val="32"/>
          <w:szCs w:val="32"/>
        </w:rPr>
        <w:t>预算数为2814万元，决算数为2799万元，完成预算的99.47%。</w:t>
      </w:r>
    </w:p>
    <w:p w:rsidR="002D687E" w:rsidRPr="002D687E" w:rsidRDefault="002D687E" w:rsidP="00C54C87">
      <w:pPr>
        <w:spacing w:line="6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20、其他支出预算数为2086万元，决算数为2071万元，完成预算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99.28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Pr="00EB14E3" w:rsidRDefault="002D687E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21、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债务付息支出</w:t>
      </w:r>
      <w:r>
        <w:rPr>
          <w:rFonts w:ascii="仿宋" w:eastAsia="仿宋" w:hAnsi="仿宋" w:cs="仿宋" w:hint="eastAsia"/>
          <w:sz w:val="32"/>
          <w:szCs w:val="32"/>
        </w:rPr>
        <w:t>预算数为</w:t>
      </w:r>
      <w:r w:rsidR="00C6406A">
        <w:rPr>
          <w:rFonts w:ascii="仿宋" w:eastAsia="仿宋" w:hAnsi="仿宋" w:cs="仿宋" w:hint="eastAsia"/>
          <w:sz w:val="32"/>
          <w:szCs w:val="32"/>
        </w:rPr>
        <w:t>4562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决算数为4562万元，</w:t>
      </w:r>
      <w:r w:rsidR="00CF4638">
        <w:rPr>
          <w:rFonts w:ascii="仿宋" w:eastAsia="仿宋" w:hAnsi="仿宋" w:cs="仿宋" w:hint="eastAsia"/>
          <w:sz w:val="32"/>
          <w:szCs w:val="32"/>
        </w:rPr>
        <w:t>完成预算</w:t>
      </w:r>
      <w:r w:rsidR="00C54C87" w:rsidRPr="00EB14E3">
        <w:rPr>
          <w:rFonts w:ascii="仿宋" w:eastAsia="仿宋" w:hAnsi="仿宋" w:cs="仿宋" w:hint="eastAsia"/>
          <w:sz w:val="32"/>
          <w:szCs w:val="32"/>
        </w:rPr>
        <w:t>的</w:t>
      </w:r>
      <w:r w:rsidR="00C54C87">
        <w:rPr>
          <w:rFonts w:ascii="仿宋" w:eastAsia="仿宋" w:hAnsi="仿宋" w:cs="仿宋"/>
          <w:sz w:val="32"/>
          <w:szCs w:val="32"/>
        </w:rPr>
        <w:t>100</w:t>
      </w:r>
      <w:r w:rsidR="00C54C87" w:rsidRPr="00EB14E3">
        <w:rPr>
          <w:rFonts w:ascii="仿宋" w:eastAsia="仿宋" w:hAnsi="仿宋" w:cs="仿宋"/>
          <w:sz w:val="32"/>
          <w:szCs w:val="32"/>
        </w:rPr>
        <w:t>%</w:t>
      </w:r>
      <w:r w:rsidR="0013551E">
        <w:rPr>
          <w:rFonts w:ascii="仿宋" w:eastAsia="仿宋" w:hAnsi="仿宋" w:cs="仿宋" w:hint="eastAsia"/>
          <w:sz w:val="32"/>
          <w:szCs w:val="32"/>
        </w:rPr>
        <w:t>。</w:t>
      </w:r>
    </w:p>
    <w:p w:rsidR="002D687E" w:rsidRDefault="002D687E" w:rsidP="00C54C87">
      <w:pPr>
        <w:spacing w:line="6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22、债务发行费支出预算数为42万元，决算数为42万元，完成预算</w:t>
      </w:r>
      <w:r w:rsidRPr="00EB14E3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100</w:t>
      </w:r>
      <w:r w:rsidRPr="00EB14E3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C1823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、上解上级支出</w:t>
      </w:r>
      <w:r w:rsidR="00C6406A">
        <w:rPr>
          <w:rFonts w:ascii="仿宋" w:eastAsia="仿宋" w:hAnsi="仿宋" w:hint="eastAsia"/>
          <w:sz w:val="32"/>
          <w:szCs w:val="32"/>
        </w:rPr>
        <w:t>49508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C1823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、一般债券还本支出</w:t>
      </w:r>
      <w:r w:rsidR="00C6406A">
        <w:rPr>
          <w:rFonts w:ascii="仿宋" w:eastAsia="仿宋" w:hAnsi="仿宋" w:hint="eastAsia"/>
          <w:sz w:val="32"/>
          <w:szCs w:val="32"/>
        </w:rPr>
        <w:t>23013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54C87" w:rsidRDefault="00C54C87" w:rsidP="00C54C8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0412ED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、补充预算稳定调节基金</w:t>
      </w:r>
      <w:r w:rsidR="00C6406A">
        <w:rPr>
          <w:rFonts w:ascii="仿宋" w:eastAsia="仿宋" w:hAnsi="仿宋" w:hint="eastAsia"/>
          <w:sz w:val="32"/>
          <w:szCs w:val="32"/>
        </w:rPr>
        <w:t>20175</w:t>
      </w:r>
      <w:r>
        <w:rPr>
          <w:rFonts w:ascii="仿宋" w:eastAsia="仿宋" w:hAnsi="仿宋" w:hint="eastAsia"/>
          <w:sz w:val="32"/>
          <w:szCs w:val="32"/>
        </w:rPr>
        <w:t>万元，是一般公共预算收入超收安排。</w:t>
      </w:r>
    </w:p>
    <w:p w:rsidR="004723B0" w:rsidRPr="0092120F" w:rsidRDefault="004723B0" w:rsidP="004723B0">
      <w:pPr>
        <w:spacing w:line="640" w:lineRule="exact"/>
        <w:ind w:firstLineChars="200" w:firstLine="64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26、补助下级支出71590万元，其中：</w:t>
      </w:r>
      <w:r w:rsidR="002D687E">
        <w:rPr>
          <w:rFonts w:ascii="仿宋" w:eastAsia="仿宋" w:hAnsi="仿宋" w:hint="eastAsia"/>
          <w:sz w:val="32"/>
          <w:szCs w:val="32"/>
        </w:rPr>
        <w:t>对下税收返还0万元，</w:t>
      </w:r>
      <w:r>
        <w:rPr>
          <w:rFonts w:ascii="仿宋" w:eastAsia="仿宋" w:hAnsi="仿宋" w:hint="eastAsia"/>
          <w:sz w:val="32"/>
          <w:szCs w:val="32"/>
        </w:rPr>
        <w:t>一般性转移支付</w:t>
      </w:r>
      <w:r w:rsidR="002D687E">
        <w:rPr>
          <w:rFonts w:ascii="仿宋" w:eastAsia="仿宋" w:hAnsi="仿宋" w:hint="eastAsia"/>
          <w:sz w:val="32"/>
          <w:szCs w:val="32"/>
        </w:rPr>
        <w:t>71590</w:t>
      </w:r>
      <w:r>
        <w:rPr>
          <w:rFonts w:ascii="仿宋" w:eastAsia="仿宋" w:hAnsi="仿宋" w:hint="eastAsia"/>
          <w:sz w:val="32"/>
          <w:szCs w:val="32"/>
        </w:rPr>
        <w:t>万元，专项转移支付</w:t>
      </w:r>
      <w:r w:rsidR="002D687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05216C" w:rsidRPr="002D687E" w:rsidRDefault="0005216C"/>
    <w:sectPr w:rsidR="0005216C" w:rsidRPr="002D687E" w:rsidSect="00B4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8A6" w:rsidRDefault="002F68A6" w:rsidP="00C54C87">
      <w:r>
        <w:separator/>
      </w:r>
    </w:p>
  </w:endnote>
  <w:endnote w:type="continuationSeparator" w:id="1">
    <w:p w:rsidR="002F68A6" w:rsidRDefault="002F68A6" w:rsidP="00C54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8A6" w:rsidRDefault="002F68A6" w:rsidP="00C54C87">
      <w:r>
        <w:separator/>
      </w:r>
    </w:p>
  </w:footnote>
  <w:footnote w:type="continuationSeparator" w:id="1">
    <w:p w:rsidR="002F68A6" w:rsidRDefault="002F68A6" w:rsidP="00C54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C87"/>
    <w:rsid w:val="000412ED"/>
    <w:rsid w:val="0005216C"/>
    <w:rsid w:val="00063F00"/>
    <w:rsid w:val="0013551E"/>
    <w:rsid w:val="001B155E"/>
    <w:rsid w:val="002D687E"/>
    <w:rsid w:val="002F68A6"/>
    <w:rsid w:val="004723B0"/>
    <w:rsid w:val="006632D0"/>
    <w:rsid w:val="006931FD"/>
    <w:rsid w:val="006E3225"/>
    <w:rsid w:val="00944936"/>
    <w:rsid w:val="00A429EB"/>
    <w:rsid w:val="00B4045E"/>
    <w:rsid w:val="00C3362E"/>
    <w:rsid w:val="00C54C87"/>
    <w:rsid w:val="00C6406A"/>
    <w:rsid w:val="00CD67C3"/>
    <w:rsid w:val="00CF4638"/>
    <w:rsid w:val="00D45147"/>
    <w:rsid w:val="00D67844"/>
    <w:rsid w:val="00DC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C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9</cp:revision>
  <dcterms:created xsi:type="dcterms:W3CDTF">2020-07-05T08:59:00Z</dcterms:created>
  <dcterms:modified xsi:type="dcterms:W3CDTF">2020-10-31T08:08:00Z</dcterms:modified>
</cp:coreProperties>
</file>