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2E" w:rsidRPr="001F0A56" w:rsidRDefault="0063192E" w:rsidP="0063192E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2019年</w:t>
      </w:r>
      <w:r w:rsidRPr="001F0A56">
        <w:rPr>
          <w:rFonts w:ascii="仿宋" w:eastAsia="仿宋" w:hAnsi="仿宋" w:hint="eastAsia"/>
          <w:b/>
          <w:sz w:val="32"/>
          <w:szCs w:val="32"/>
        </w:rPr>
        <w:t>埇桥区</w:t>
      </w:r>
      <w:r>
        <w:rPr>
          <w:rFonts w:ascii="仿宋" w:eastAsia="仿宋" w:hAnsi="仿宋" w:hint="eastAsia"/>
          <w:b/>
          <w:sz w:val="32"/>
          <w:szCs w:val="32"/>
        </w:rPr>
        <w:t>区级</w:t>
      </w:r>
      <w:r w:rsidRPr="001F0A56">
        <w:rPr>
          <w:rFonts w:ascii="仿宋" w:eastAsia="仿宋" w:hAnsi="仿宋" w:hint="eastAsia"/>
          <w:b/>
          <w:sz w:val="32"/>
          <w:szCs w:val="32"/>
        </w:rPr>
        <w:t>社会保险基金支出决算的说明</w:t>
      </w:r>
    </w:p>
    <w:p w:rsidR="0063192E" w:rsidRPr="001F0A56" w:rsidRDefault="0063192E" w:rsidP="0063192E">
      <w:pPr>
        <w:ind w:firstLineChars="225" w:firstLine="675"/>
        <w:rPr>
          <w:rFonts w:ascii="仿宋" w:eastAsia="仿宋" w:hAnsi="仿宋"/>
          <w:sz w:val="30"/>
          <w:szCs w:val="30"/>
        </w:rPr>
      </w:pPr>
      <w:r w:rsidRPr="001F0A56">
        <w:rPr>
          <w:rFonts w:ascii="仿宋" w:eastAsia="仿宋" w:hAnsi="仿宋"/>
          <w:sz w:val="30"/>
          <w:szCs w:val="30"/>
        </w:rPr>
        <w:t xml:space="preserve">  </w:t>
      </w:r>
    </w:p>
    <w:p w:rsidR="0063192E" w:rsidRPr="00CB3DC2" w:rsidRDefault="0063192E" w:rsidP="0063192E">
      <w:pPr>
        <w:widowControl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CB3DC2">
        <w:rPr>
          <w:rFonts w:ascii="仿宋" w:eastAsia="仿宋" w:hAnsi="仿宋" w:hint="eastAsia"/>
          <w:sz w:val="30"/>
          <w:szCs w:val="30"/>
        </w:rPr>
        <w:t>自2019年1月1日</w:t>
      </w:r>
      <w:r w:rsidRPr="00CB3DC2">
        <w:rPr>
          <w:rFonts w:ascii="仿宋" w:eastAsia="仿宋" w:hAnsi="仿宋" w:cs="仿宋_GB2312" w:hint="eastAsia"/>
          <w:sz w:val="30"/>
          <w:szCs w:val="30"/>
        </w:rPr>
        <w:t>企业职工基本养老保险基金、机关事业单位基本养老保险基金、工伤保险基金、失业保险基金四项基金实行市级统筹，不纳入本级决算范围。生育保险基金并入</w:t>
      </w:r>
      <w:r w:rsidRPr="00CB3DC2">
        <w:rPr>
          <w:rFonts w:ascii="仿宋" w:eastAsia="仿宋" w:hAnsi="仿宋" w:cs="仿宋" w:hint="eastAsia"/>
          <w:kern w:val="0"/>
          <w:sz w:val="30"/>
          <w:szCs w:val="30"/>
        </w:rPr>
        <w:t>职工基本医疗保险基金。</w:t>
      </w:r>
    </w:p>
    <w:p w:rsidR="0063192E" w:rsidRPr="0035039B" w:rsidRDefault="0063192E" w:rsidP="0063192E">
      <w:pPr>
        <w:ind w:firstLineChars="225" w:firstLine="675"/>
        <w:rPr>
          <w:rFonts w:ascii="仿宋" w:eastAsia="仿宋" w:hAnsi="仿宋"/>
          <w:sz w:val="30"/>
          <w:szCs w:val="30"/>
        </w:rPr>
      </w:pPr>
      <w:r w:rsidRPr="00CB3DC2">
        <w:rPr>
          <w:rFonts w:ascii="仿宋" w:eastAsia="仿宋" w:hAnsi="仿宋" w:cs="仿宋" w:hint="eastAsia"/>
          <w:kern w:val="0"/>
          <w:sz w:val="30"/>
          <w:szCs w:val="30"/>
        </w:rPr>
        <w:t>2019年社会保险基金</w:t>
      </w:r>
      <w:r>
        <w:rPr>
          <w:rFonts w:ascii="仿宋" w:eastAsia="仿宋" w:hAnsi="仿宋" w:cs="仿宋" w:hint="eastAsia"/>
          <w:kern w:val="0"/>
          <w:sz w:val="30"/>
          <w:szCs w:val="30"/>
        </w:rPr>
        <w:t>支出决算</w:t>
      </w:r>
      <w:r w:rsidRPr="00CB3DC2">
        <w:rPr>
          <w:rFonts w:ascii="仿宋" w:eastAsia="仿宋" w:hAnsi="仿宋" w:cs="仿宋" w:hint="eastAsia"/>
          <w:kern w:val="0"/>
          <w:sz w:val="30"/>
          <w:szCs w:val="30"/>
        </w:rPr>
        <w:t>为</w:t>
      </w:r>
      <w:r>
        <w:rPr>
          <w:rFonts w:ascii="仿宋" w:eastAsia="仿宋" w:hAnsi="仿宋" w:cs="仿宋" w:hint="eastAsia"/>
          <w:kern w:val="0"/>
          <w:sz w:val="30"/>
          <w:szCs w:val="30"/>
        </w:rPr>
        <w:t>171992</w:t>
      </w:r>
      <w:r w:rsidRPr="00CB3DC2">
        <w:rPr>
          <w:rFonts w:ascii="仿宋" w:eastAsia="仿宋" w:hAnsi="仿宋" w:cs="仿宋" w:hint="eastAsia"/>
          <w:kern w:val="0"/>
          <w:sz w:val="30"/>
          <w:szCs w:val="30"/>
        </w:rPr>
        <w:t>万元</w:t>
      </w:r>
      <w:r>
        <w:rPr>
          <w:rFonts w:ascii="仿宋" w:eastAsia="仿宋" w:hAnsi="仿宋" w:cs="仿宋" w:hint="eastAsia"/>
          <w:kern w:val="0"/>
          <w:sz w:val="30"/>
          <w:szCs w:val="30"/>
        </w:rPr>
        <w:t>，为年初预算的105%</w:t>
      </w:r>
      <w:r w:rsidRPr="00CB3DC2">
        <w:rPr>
          <w:rFonts w:ascii="仿宋" w:eastAsia="仿宋" w:hAnsi="仿宋" w:hint="eastAsia"/>
          <w:sz w:val="30"/>
          <w:szCs w:val="30"/>
        </w:rPr>
        <w:t>。</w:t>
      </w:r>
      <w:r w:rsidRPr="0035039B">
        <w:rPr>
          <w:rFonts w:ascii="仿宋" w:eastAsia="仿宋" w:hAnsi="仿宋" w:hint="eastAsia"/>
          <w:sz w:val="30"/>
          <w:szCs w:val="30"/>
        </w:rPr>
        <w:t>分项情况如下：</w:t>
      </w:r>
    </w:p>
    <w:p w:rsidR="0063192E" w:rsidRPr="001F0A56" w:rsidRDefault="0063192E" w:rsidP="0063192E">
      <w:pPr>
        <w:ind w:firstLineChars="225" w:firstLine="675"/>
        <w:rPr>
          <w:rFonts w:ascii="仿宋" w:eastAsia="仿宋" w:hAnsi="仿宋" w:hint="eastAsia"/>
          <w:sz w:val="30"/>
          <w:szCs w:val="30"/>
        </w:rPr>
      </w:pPr>
      <w:r w:rsidRPr="001F0A56">
        <w:rPr>
          <w:rFonts w:ascii="仿宋" w:eastAsia="仿宋" w:hAnsi="仿宋" w:hint="eastAsia"/>
          <w:sz w:val="30"/>
          <w:szCs w:val="30"/>
        </w:rPr>
        <w:t>一、城镇职工基本医疗保险基金</w:t>
      </w:r>
    </w:p>
    <w:p w:rsidR="0063192E" w:rsidRPr="001F0A56" w:rsidRDefault="0063192E" w:rsidP="0063192E">
      <w:pPr>
        <w:ind w:firstLineChars="225" w:firstLine="675"/>
        <w:rPr>
          <w:rFonts w:ascii="仿宋" w:eastAsia="仿宋" w:hAnsi="仿宋" w:hint="eastAsia"/>
          <w:sz w:val="30"/>
          <w:szCs w:val="30"/>
        </w:rPr>
      </w:pPr>
      <w:r w:rsidRPr="001F0A56">
        <w:rPr>
          <w:rFonts w:ascii="仿宋" w:eastAsia="仿宋" w:hAnsi="仿宋" w:hint="eastAsia"/>
          <w:sz w:val="30"/>
          <w:szCs w:val="30"/>
        </w:rPr>
        <w:t>当年支出预算数</w:t>
      </w:r>
      <w:r>
        <w:rPr>
          <w:rFonts w:ascii="仿宋" w:eastAsia="仿宋" w:hAnsi="仿宋" w:hint="eastAsia"/>
          <w:sz w:val="30"/>
          <w:szCs w:val="30"/>
        </w:rPr>
        <w:t>17923</w:t>
      </w:r>
      <w:r w:rsidRPr="001F0A56">
        <w:rPr>
          <w:rFonts w:ascii="仿宋" w:eastAsia="仿宋" w:hAnsi="仿宋" w:hint="eastAsia"/>
          <w:sz w:val="30"/>
          <w:szCs w:val="30"/>
        </w:rPr>
        <w:t>万元，决算数</w:t>
      </w:r>
      <w:r>
        <w:rPr>
          <w:rFonts w:ascii="仿宋" w:eastAsia="仿宋" w:hAnsi="仿宋" w:hint="eastAsia"/>
          <w:sz w:val="30"/>
          <w:szCs w:val="30"/>
        </w:rPr>
        <w:t>18881</w:t>
      </w:r>
      <w:r w:rsidRPr="001F0A56">
        <w:rPr>
          <w:rFonts w:ascii="仿宋" w:eastAsia="仿宋" w:hAnsi="仿宋" w:hint="eastAsia"/>
          <w:sz w:val="30"/>
          <w:szCs w:val="30"/>
        </w:rPr>
        <w:t>万元，为预算的</w:t>
      </w:r>
      <w:r>
        <w:rPr>
          <w:rFonts w:ascii="仿宋" w:eastAsia="仿宋" w:hAnsi="仿宋" w:hint="eastAsia"/>
          <w:sz w:val="30"/>
          <w:szCs w:val="30"/>
        </w:rPr>
        <w:t>105.3</w:t>
      </w:r>
      <w:r w:rsidRPr="001F0A56">
        <w:rPr>
          <w:rFonts w:ascii="仿宋" w:eastAsia="仿宋" w:hAnsi="仿宋" w:hint="eastAsia"/>
          <w:sz w:val="30"/>
          <w:szCs w:val="30"/>
        </w:rPr>
        <w:t>%。</w:t>
      </w:r>
      <w:r>
        <w:rPr>
          <w:rFonts w:ascii="仿宋" w:eastAsia="仿宋" w:hAnsi="仿宋" w:hint="eastAsia"/>
          <w:sz w:val="30"/>
          <w:szCs w:val="30"/>
        </w:rPr>
        <w:t>其中：基本医疗保险待遇支出18660万元，转移支出221万元。</w:t>
      </w:r>
    </w:p>
    <w:p w:rsidR="0063192E" w:rsidRPr="001F0A56" w:rsidRDefault="0063192E" w:rsidP="0063192E">
      <w:pPr>
        <w:ind w:firstLineChars="225" w:firstLine="675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 w:rsidRPr="001F0A56">
        <w:rPr>
          <w:rFonts w:ascii="仿宋" w:eastAsia="仿宋" w:hAnsi="仿宋" w:hint="eastAsia"/>
          <w:sz w:val="30"/>
          <w:szCs w:val="30"/>
        </w:rPr>
        <w:t>、城镇居民医疗保险基金</w:t>
      </w:r>
    </w:p>
    <w:p w:rsidR="0063192E" w:rsidRPr="001F0A56" w:rsidRDefault="0063192E" w:rsidP="0063192E">
      <w:pPr>
        <w:ind w:firstLineChars="225" w:firstLine="675"/>
        <w:rPr>
          <w:rFonts w:ascii="仿宋" w:eastAsia="仿宋" w:hAnsi="仿宋" w:hint="eastAsia"/>
          <w:sz w:val="30"/>
          <w:szCs w:val="30"/>
        </w:rPr>
      </w:pPr>
      <w:r w:rsidRPr="001F0A56">
        <w:rPr>
          <w:rFonts w:ascii="仿宋" w:eastAsia="仿宋" w:hAnsi="仿宋" w:hint="eastAsia"/>
          <w:sz w:val="30"/>
          <w:szCs w:val="30"/>
        </w:rPr>
        <w:t>当年支出预算数</w:t>
      </w:r>
      <w:r>
        <w:rPr>
          <w:rFonts w:ascii="仿宋" w:eastAsia="仿宋" w:hAnsi="仿宋" w:hint="eastAsia"/>
          <w:sz w:val="30"/>
          <w:szCs w:val="30"/>
        </w:rPr>
        <w:t>114898</w:t>
      </w:r>
      <w:r w:rsidRPr="001F0A56">
        <w:rPr>
          <w:rFonts w:ascii="仿宋" w:eastAsia="仿宋" w:hAnsi="仿宋" w:hint="eastAsia"/>
          <w:sz w:val="30"/>
          <w:szCs w:val="30"/>
        </w:rPr>
        <w:t>万元，决算数</w:t>
      </w:r>
      <w:r>
        <w:rPr>
          <w:rFonts w:ascii="仿宋" w:eastAsia="仿宋" w:hAnsi="仿宋" w:hint="eastAsia"/>
          <w:sz w:val="30"/>
          <w:szCs w:val="30"/>
        </w:rPr>
        <w:t>122021</w:t>
      </w:r>
      <w:r w:rsidRPr="001F0A56">
        <w:rPr>
          <w:rFonts w:ascii="仿宋" w:eastAsia="仿宋" w:hAnsi="仿宋" w:hint="eastAsia"/>
          <w:sz w:val="30"/>
          <w:szCs w:val="30"/>
        </w:rPr>
        <w:t>万元，为预算的</w:t>
      </w:r>
      <w:r>
        <w:rPr>
          <w:rFonts w:ascii="仿宋" w:eastAsia="仿宋" w:hAnsi="仿宋" w:hint="eastAsia"/>
          <w:sz w:val="30"/>
          <w:szCs w:val="30"/>
        </w:rPr>
        <w:t>106.2</w:t>
      </w:r>
      <w:r w:rsidRPr="001F0A56">
        <w:rPr>
          <w:rFonts w:ascii="仿宋" w:eastAsia="仿宋" w:hAnsi="仿宋" w:hint="eastAsia"/>
          <w:sz w:val="30"/>
          <w:szCs w:val="30"/>
        </w:rPr>
        <w:t>%。</w:t>
      </w:r>
      <w:r>
        <w:rPr>
          <w:rFonts w:ascii="仿宋" w:eastAsia="仿宋" w:hAnsi="仿宋" w:hint="eastAsia"/>
          <w:sz w:val="30"/>
          <w:szCs w:val="30"/>
        </w:rPr>
        <w:t>其中：基本医疗保险待遇支出115483万元，转移支出221万元。</w:t>
      </w:r>
    </w:p>
    <w:p w:rsidR="0063192E" w:rsidRPr="001F0A56" w:rsidRDefault="0063192E" w:rsidP="0063192E">
      <w:pPr>
        <w:ind w:firstLineChars="225" w:firstLine="675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</w:t>
      </w:r>
      <w:r w:rsidRPr="001F0A56">
        <w:rPr>
          <w:rFonts w:ascii="仿宋" w:eastAsia="仿宋" w:hAnsi="仿宋" w:hint="eastAsia"/>
          <w:sz w:val="30"/>
          <w:szCs w:val="30"/>
        </w:rPr>
        <w:t>、城乡居民基本养老保险基金</w:t>
      </w:r>
    </w:p>
    <w:p w:rsidR="0063192E" w:rsidRPr="001F0A56" w:rsidRDefault="0063192E" w:rsidP="0063192E">
      <w:pPr>
        <w:ind w:firstLineChars="225" w:firstLine="675"/>
        <w:rPr>
          <w:rFonts w:ascii="仿宋" w:eastAsia="仿宋" w:hAnsi="仿宋" w:hint="eastAsia"/>
          <w:sz w:val="30"/>
          <w:szCs w:val="30"/>
        </w:rPr>
      </w:pPr>
      <w:r w:rsidRPr="001F0A56">
        <w:rPr>
          <w:rFonts w:ascii="仿宋" w:eastAsia="仿宋" w:hAnsi="仿宋" w:hint="eastAsia"/>
          <w:sz w:val="30"/>
          <w:szCs w:val="30"/>
        </w:rPr>
        <w:t>当年支出预算数为</w:t>
      </w:r>
      <w:r>
        <w:rPr>
          <w:rFonts w:ascii="仿宋" w:eastAsia="仿宋" w:hAnsi="仿宋" w:hint="eastAsia"/>
          <w:sz w:val="30"/>
          <w:szCs w:val="30"/>
        </w:rPr>
        <w:t>30963</w:t>
      </w:r>
      <w:r w:rsidRPr="001F0A56">
        <w:rPr>
          <w:rFonts w:ascii="仿宋" w:eastAsia="仿宋" w:hAnsi="仿宋" w:hint="eastAsia"/>
          <w:sz w:val="30"/>
          <w:szCs w:val="30"/>
        </w:rPr>
        <w:t>万元，决算数</w:t>
      </w:r>
      <w:r>
        <w:rPr>
          <w:rFonts w:ascii="仿宋" w:eastAsia="仿宋" w:hAnsi="仿宋" w:hint="eastAsia"/>
          <w:sz w:val="30"/>
          <w:szCs w:val="30"/>
        </w:rPr>
        <w:t>31090</w:t>
      </w:r>
      <w:r w:rsidRPr="001F0A56">
        <w:rPr>
          <w:rFonts w:ascii="仿宋" w:eastAsia="仿宋" w:hAnsi="仿宋" w:hint="eastAsia"/>
          <w:sz w:val="30"/>
          <w:szCs w:val="30"/>
        </w:rPr>
        <w:t>万元，为预算的</w:t>
      </w:r>
      <w:r>
        <w:rPr>
          <w:rFonts w:ascii="仿宋" w:eastAsia="仿宋" w:hAnsi="仿宋" w:hint="eastAsia"/>
          <w:sz w:val="30"/>
          <w:szCs w:val="30"/>
        </w:rPr>
        <w:t>100.4</w:t>
      </w:r>
      <w:r w:rsidRPr="001F0A56">
        <w:rPr>
          <w:rFonts w:ascii="仿宋" w:eastAsia="仿宋" w:hAnsi="仿宋" w:hint="eastAsia"/>
          <w:sz w:val="30"/>
          <w:szCs w:val="30"/>
        </w:rPr>
        <w:t>%。其中，基础养老金待遇支出为</w:t>
      </w:r>
      <w:r>
        <w:rPr>
          <w:rFonts w:ascii="仿宋" w:eastAsia="仿宋" w:hAnsi="仿宋" w:hint="eastAsia"/>
          <w:sz w:val="30"/>
          <w:szCs w:val="30"/>
        </w:rPr>
        <w:t>31066</w:t>
      </w:r>
      <w:r w:rsidRPr="001F0A56">
        <w:rPr>
          <w:rFonts w:ascii="仿宋" w:eastAsia="仿宋" w:hAnsi="仿宋" w:hint="eastAsia"/>
          <w:sz w:val="30"/>
          <w:szCs w:val="30"/>
        </w:rPr>
        <w:t>万元</w:t>
      </w:r>
      <w:r>
        <w:rPr>
          <w:rFonts w:ascii="仿宋" w:eastAsia="仿宋" w:hAnsi="仿宋" w:hint="eastAsia"/>
          <w:sz w:val="30"/>
          <w:szCs w:val="30"/>
        </w:rPr>
        <w:t>，转移支出24万元</w:t>
      </w:r>
      <w:r w:rsidRPr="001F0A56">
        <w:rPr>
          <w:rFonts w:ascii="仿宋" w:eastAsia="仿宋" w:hAnsi="仿宋" w:hint="eastAsia"/>
          <w:sz w:val="30"/>
          <w:szCs w:val="30"/>
        </w:rPr>
        <w:t>。</w:t>
      </w:r>
    </w:p>
    <w:p w:rsidR="00F63943" w:rsidRPr="0063192E" w:rsidRDefault="00F63943"/>
    <w:sectPr w:rsidR="00F63943" w:rsidRPr="006319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943" w:rsidRDefault="00F63943" w:rsidP="0063192E">
      <w:r>
        <w:separator/>
      </w:r>
    </w:p>
  </w:endnote>
  <w:endnote w:type="continuationSeparator" w:id="1">
    <w:p w:rsidR="00F63943" w:rsidRDefault="00F63943" w:rsidP="00631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943" w:rsidRDefault="00F63943" w:rsidP="0063192E">
      <w:r>
        <w:separator/>
      </w:r>
    </w:p>
  </w:footnote>
  <w:footnote w:type="continuationSeparator" w:id="1">
    <w:p w:rsidR="00F63943" w:rsidRDefault="00F63943" w:rsidP="006319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92E"/>
    <w:rsid w:val="0063192E"/>
    <w:rsid w:val="00F6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1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19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19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19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2</cp:revision>
  <dcterms:created xsi:type="dcterms:W3CDTF">2020-07-07T07:02:00Z</dcterms:created>
  <dcterms:modified xsi:type="dcterms:W3CDTF">2020-07-07T07:08:00Z</dcterms:modified>
</cp:coreProperties>
</file>