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3570B" w14:textId="77777777" w:rsidR="00964966" w:rsidRDefault="00A04CEA">
      <w:pPr>
        <w:jc w:val="right"/>
        <w:rPr>
          <w:rFonts w:ascii="方正仿宋_GBK" w:eastAsia="方正仿宋_GBK"/>
          <w:sz w:val="32"/>
          <w:szCs w:val="32"/>
        </w:rPr>
      </w:pPr>
      <w:proofErr w:type="gramStart"/>
      <w:r>
        <w:rPr>
          <w:rFonts w:ascii="方正仿宋_GBK" w:eastAsia="方正仿宋_GBK" w:hint="eastAsia"/>
          <w:sz w:val="32"/>
          <w:szCs w:val="32"/>
        </w:rPr>
        <w:t>埇</w:t>
      </w:r>
      <w:proofErr w:type="gramEnd"/>
      <w:r>
        <w:rPr>
          <w:rFonts w:ascii="方正仿宋_GBK" w:eastAsia="方正仿宋_GBK" w:hint="eastAsia"/>
          <w:sz w:val="32"/>
          <w:szCs w:val="32"/>
        </w:rPr>
        <w:t>政秘</w:t>
      </w:r>
      <w:r>
        <w:rPr>
          <w:rFonts w:ascii="方正仿宋_GBK" w:eastAsia="方正仿宋_GBK" w:hAnsi="Calibri" w:cs="Arial" w:hint="eastAsia"/>
          <w:color w:val="333333"/>
          <w:sz w:val="32"/>
          <w:szCs w:val="32"/>
        </w:rPr>
        <w:t>〔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2025</w:t>
      </w:r>
      <w:r>
        <w:rPr>
          <w:rFonts w:ascii="方正仿宋_GBK" w:eastAsia="方正仿宋_GBK" w:hAnsi="Calibri" w:cs="Arial" w:hint="eastAsia"/>
          <w:color w:val="333333"/>
          <w:sz w:val="32"/>
          <w:szCs w:val="32"/>
        </w:rPr>
        <w:t>〕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9</w:t>
      </w:r>
      <w:r>
        <w:rPr>
          <w:rFonts w:ascii="方正仿宋_GBK" w:eastAsia="方正仿宋_GBK" w:hint="eastAsia"/>
          <w:sz w:val="32"/>
          <w:szCs w:val="32"/>
        </w:rPr>
        <w:t>号</w:t>
      </w:r>
    </w:p>
    <w:p w14:paraId="2D2C2865" w14:textId="77777777" w:rsidR="00964966" w:rsidRPr="00D870CA" w:rsidRDefault="00A04CEA">
      <w:pPr>
        <w:jc w:val="center"/>
        <w:rPr>
          <w:rFonts w:ascii="方正小标宋_GBK" w:eastAsia="方正小标宋_GBK" w:hAnsi="微软雅黑" w:cs="微软雅黑" w:hint="eastAsia"/>
          <w:sz w:val="44"/>
          <w:szCs w:val="44"/>
        </w:rPr>
      </w:pPr>
      <w:r w:rsidRPr="00D870CA">
        <w:rPr>
          <w:rFonts w:ascii="方正小标宋_GBK" w:eastAsia="方正小标宋_GBK" w:hAnsi="微软雅黑" w:cs="微软雅黑" w:hint="eastAsia"/>
          <w:sz w:val="44"/>
          <w:szCs w:val="44"/>
        </w:rPr>
        <w:t>宿州市</w:t>
      </w:r>
      <w:proofErr w:type="gramStart"/>
      <w:r w:rsidRPr="00D870CA">
        <w:rPr>
          <w:rFonts w:ascii="方正小标宋_GBK" w:eastAsia="方正小标宋_GBK" w:hAnsi="微软雅黑" w:cs="微软雅黑" w:hint="eastAsia"/>
          <w:sz w:val="44"/>
          <w:szCs w:val="44"/>
        </w:rPr>
        <w:t>埇</w:t>
      </w:r>
      <w:proofErr w:type="gramEnd"/>
      <w:r w:rsidRPr="00D870CA">
        <w:rPr>
          <w:rFonts w:ascii="方正小标宋_GBK" w:eastAsia="方正小标宋_GBK" w:hAnsi="微软雅黑" w:cs="微软雅黑" w:hint="eastAsia"/>
          <w:sz w:val="44"/>
          <w:szCs w:val="44"/>
        </w:rPr>
        <w:t>桥区人民政府关于符离镇符离村村庄规划</w:t>
      </w:r>
      <w:r w:rsidRPr="00D870CA">
        <w:rPr>
          <w:rFonts w:ascii="方正小标宋_GBK" w:eastAsia="方正小标宋_GBK" w:hAnsi="微软雅黑" w:cs="微软雅黑" w:hint="eastAsia"/>
          <w:sz w:val="44"/>
          <w:szCs w:val="44"/>
        </w:rPr>
        <w:t>（</w:t>
      </w:r>
      <w:r w:rsidRPr="00D870CA">
        <w:rPr>
          <w:rFonts w:ascii="方正小标宋_GBK" w:eastAsia="方正小标宋_GBK" w:hAnsi="微软雅黑" w:cs="微软雅黑" w:hint="eastAsia"/>
          <w:sz w:val="44"/>
          <w:szCs w:val="44"/>
        </w:rPr>
        <w:t>2021-2035</w:t>
      </w:r>
      <w:r w:rsidRPr="00D870CA">
        <w:rPr>
          <w:rFonts w:ascii="方正小标宋_GBK" w:eastAsia="方正小标宋_GBK" w:hAnsi="微软雅黑" w:cs="微软雅黑" w:hint="eastAsia"/>
          <w:sz w:val="44"/>
          <w:szCs w:val="44"/>
        </w:rPr>
        <w:t>年</w:t>
      </w:r>
      <w:r w:rsidRPr="00D870CA">
        <w:rPr>
          <w:rFonts w:ascii="方正小标宋_GBK" w:eastAsia="方正小标宋_GBK" w:hAnsi="微软雅黑" w:cs="微软雅黑" w:hint="eastAsia"/>
          <w:sz w:val="44"/>
          <w:szCs w:val="44"/>
        </w:rPr>
        <w:t>）</w:t>
      </w:r>
      <w:r w:rsidRPr="00D870CA">
        <w:rPr>
          <w:rFonts w:ascii="方正小标宋_GBK" w:eastAsia="方正小标宋_GBK" w:hAnsi="微软雅黑" w:cs="微软雅黑" w:hint="eastAsia"/>
          <w:sz w:val="44"/>
          <w:szCs w:val="44"/>
        </w:rPr>
        <w:t>的批复</w:t>
      </w:r>
    </w:p>
    <w:p w14:paraId="49F35720" w14:textId="77777777" w:rsidR="00964966" w:rsidRDefault="00964966">
      <w:pPr>
        <w:rPr>
          <w:rFonts w:ascii="微软雅黑" w:eastAsia="微软雅黑" w:hAnsi="微软雅黑" w:cs="微软雅黑"/>
          <w:sz w:val="36"/>
          <w:szCs w:val="36"/>
        </w:rPr>
      </w:pPr>
    </w:p>
    <w:p w14:paraId="38038A02" w14:textId="77777777" w:rsidR="00964966" w:rsidRPr="00D870CA" w:rsidRDefault="00A04CEA">
      <w:pPr>
        <w:rPr>
          <w:rFonts w:ascii="方正仿宋_GBK" w:eastAsia="方正仿宋_GBK" w:hAnsi="微软雅黑" w:cs="微软雅黑" w:hint="eastAsia"/>
          <w:sz w:val="32"/>
          <w:szCs w:val="32"/>
        </w:rPr>
      </w:pP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符离镇人民政府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:</w:t>
      </w:r>
    </w:p>
    <w:p w14:paraId="3EADC9C5" w14:textId="77777777" w:rsidR="00964966" w:rsidRPr="00D870CA" w:rsidRDefault="00A04CEA" w:rsidP="00D870CA">
      <w:pPr>
        <w:ind w:firstLineChars="200" w:firstLine="640"/>
        <w:rPr>
          <w:rFonts w:ascii="方正仿宋_GBK" w:eastAsia="方正仿宋_GBK" w:hAnsi="微软雅黑" w:cs="微软雅黑" w:hint="eastAsia"/>
          <w:sz w:val="32"/>
          <w:szCs w:val="32"/>
        </w:rPr>
      </w:pPr>
      <w:proofErr w:type="gramStart"/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你镇《关于宿州市埇桥区符离镇符离村村庄规划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(</w:t>
      </w:r>
      <w:r w:rsidRPr="00D870CA">
        <w:rPr>
          <w:rFonts w:ascii="Times New Roman" w:eastAsia="方正仿宋_GBK" w:hAnsi="Times New Roman" w:cs="Times New Roman"/>
          <w:sz w:val="32"/>
          <w:szCs w:val="32"/>
        </w:rPr>
        <w:t>2021-2035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年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)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审查审批的请示》</w:t>
      </w:r>
      <w:proofErr w:type="gramEnd"/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(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符离政〔</w:t>
      </w:r>
      <w:r w:rsidRPr="00D870CA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D870CA">
        <w:rPr>
          <w:rFonts w:ascii="方正仿宋_GBK" w:eastAsia="方正仿宋_GBK" w:hAnsi="Calibri" w:cs="Arial" w:hint="eastAsia"/>
          <w:color w:val="333333"/>
          <w:sz w:val="32"/>
          <w:szCs w:val="32"/>
        </w:rPr>
        <w:t>〕</w:t>
      </w:r>
      <w:r w:rsidRPr="008B34DC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号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)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收悉。经区自然资源规划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(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林长制及绿化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)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委员会</w:t>
      </w:r>
      <w:r w:rsidRPr="008B34DC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年第</w:t>
      </w:r>
      <w:r w:rsidRPr="008B34DC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次会议研究，现批复如下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:</w:t>
      </w:r>
    </w:p>
    <w:p w14:paraId="7DF6672A" w14:textId="77777777" w:rsidR="00964966" w:rsidRPr="00D870CA" w:rsidRDefault="00A04CEA" w:rsidP="00D870CA">
      <w:pPr>
        <w:ind w:firstLineChars="200" w:firstLine="640"/>
        <w:rPr>
          <w:rFonts w:ascii="方正仿宋_GBK" w:eastAsia="方正仿宋_GBK" w:hAnsi="微软雅黑" w:cs="微软雅黑" w:hint="eastAsia"/>
          <w:sz w:val="32"/>
          <w:szCs w:val="32"/>
        </w:rPr>
      </w:pP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一、原则同意《宿州市埇桥区符离镇符离村村庄规划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(</w:t>
      </w:r>
      <w:r w:rsidRPr="008B34DC">
        <w:rPr>
          <w:rFonts w:ascii="Times New Roman" w:eastAsia="方正仿宋_GBK" w:hAnsi="Times New Roman" w:cs="Times New Roman" w:hint="eastAsia"/>
          <w:sz w:val="32"/>
          <w:szCs w:val="32"/>
        </w:rPr>
        <w:t>2021-2035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年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)</w:t>
      </w: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》编制成果。</w:t>
      </w:r>
    </w:p>
    <w:p w14:paraId="0873C270" w14:textId="77777777" w:rsidR="00964966" w:rsidRPr="00D870CA" w:rsidRDefault="00A04CEA" w:rsidP="00D870CA">
      <w:pPr>
        <w:ind w:firstLineChars="200" w:firstLine="640"/>
        <w:rPr>
          <w:rFonts w:ascii="方正仿宋_GBK" w:eastAsia="方正仿宋_GBK" w:hAnsi="微软雅黑" w:cs="微软雅黑" w:hint="eastAsia"/>
          <w:sz w:val="32"/>
          <w:szCs w:val="32"/>
        </w:rPr>
      </w:pP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二、</w:t>
      </w:r>
      <w:proofErr w:type="gramStart"/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你镇要</w:t>
      </w:r>
      <w:proofErr w:type="gramEnd"/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加强规划的宣传和管理工作，严格按照规划要求建设发展。</w:t>
      </w:r>
    </w:p>
    <w:p w14:paraId="7216AEE7" w14:textId="77777777" w:rsidR="00964966" w:rsidRPr="00D870CA" w:rsidRDefault="00A04CEA" w:rsidP="00D870CA">
      <w:pPr>
        <w:ind w:firstLineChars="200" w:firstLine="640"/>
        <w:rPr>
          <w:rFonts w:ascii="方正仿宋_GBK" w:eastAsia="方正仿宋_GBK" w:hAnsi="微软雅黑" w:cs="微软雅黑" w:hint="eastAsia"/>
          <w:sz w:val="32"/>
          <w:szCs w:val="32"/>
        </w:rPr>
      </w:pP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三、经批准的村庄规划是村庄建设和管理的依据，必须严格遵守。规划确需调整或修改的，按照法定程序履行报批手续。</w:t>
      </w:r>
    </w:p>
    <w:p w14:paraId="7A566C81" w14:textId="77777777" w:rsidR="00964966" w:rsidRPr="00D870CA" w:rsidRDefault="00A04CEA" w:rsidP="00D870CA">
      <w:pPr>
        <w:ind w:firstLineChars="200" w:firstLine="640"/>
        <w:rPr>
          <w:rFonts w:ascii="方正仿宋_GBK" w:eastAsia="方正仿宋_GBK" w:hAnsi="微软雅黑" w:cs="微软雅黑" w:hint="eastAsia"/>
          <w:sz w:val="32"/>
          <w:szCs w:val="32"/>
        </w:rPr>
      </w:pPr>
      <w:r w:rsidRPr="00D870CA">
        <w:rPr>
          <w:rFonts w:ascii="方正仿宋_GBK" w:eastAsia="方正仿宋_GBK" w:hAnsi="微软雅黑" w:cs="微软雅黑" w:hint="eastAsia"/>
          <w:sz w:val="32"/>
          <w:szCs w:val="32"/>
        </w:rPr>
        <w:t>此复。</w:t>
      </w:r>
    </w:p>
    <w:p w14:paraId="0741E764" w14:textId="77777777" w:rsidR="00964966" w:rsidRDefault="00964966">
      <w:pPr>
        <w:ind w:firstLineChars="200" w:firstLine="720"/>
        <w:rPr>
          <w:rFonts w:ascii="微软雅黑" w:eastAsia="微软雅黑" w:hAnsi="微软雅黑" w:cs="微软雅黑"/>
          <w:sz w:val="36"/>
          <w:szCs w:val="36"/>
        </w:rPr>
      </w:pPr>
    </w:p>
    <w:p w14:paraId="3CAE1383" w14:textId="77777777" w:rsidR="00964966" w:rsidRDefault="00A04CEA">
      <w:pPr>
        <w:jc w:val="right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8B34DC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年</w:t>
      </w:r>
      <w:r w:rsidRPr="008B34DC"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月</w:t>
      </w:r>
      <w:r w:rsidRPr="008B34DC">
        <w:rPr>
          <w:rFonts w:ascii="Times New Roman" w:eastAsia="方正仿宋_GBK" w:hAnsi="Times New Roman" w:cs="Times New Roman" w:hint="eastAsia"/>
          <w:sz w:val="32"/>
          <w:szCs w:val="32"/>
        </w:rPr>
        <w:t>25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日</w:t>
      </w:r>
    </w:p>
    <w:p w14:paraId="26E07DD0" w14:textId="77777777" w:rsidR="00964966" w:rsidRDefault="00964966">
      <w:pPr>
        <w:rPr>
          <w:rFonts w:ascii="微软雅黑" w:eastAsia="微软雅黑" w:hAnsi="微软雅黑" w:cs="微软雅黑"/>
          <w:sz w:val="44"/>
          <w:szCs w:val="44"/>
        </w:rPr>
      </w:pPr>
      <w:bookmarkStart w:id="0" w:name="_GoBack"/>
      <w:bookmarkEnd w:id="0"/>
    </w:p>
    <w:sectPr w:rsidR="00964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3F125" w14:textId="77777777" w:rsidR="00A04CEA" w:rsidRDefault="00A04CEA" w:rsidP="00D870CA">
      <w:r>
        <w:separator/>
      </w:r>
    </w:p>
  </w:endnote>
  <w:endnote w:type="continuationSeparator" w:id="0">
    <w:p w14:paraId="510C4ABE" w14:textId="77777777" w:rsidR="00A04CEA" w:rsidRDefault="00A04CEA" w:rsidP="00D8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49DA1" w14:textId="77777777" w:rsidR="00A04CEA" w:rsidRDefault="00A04CEA" w:rsidP="00D870CA">
      <w:r>
        <w:separator/>
      </w:r>
    </w:p>
  </w:footnote>
  <w:footnote w:type="continuationSeparator" w:id="0">
    <w:p w14:paraId="3407A7A7" w14:textId="77777777" w:rsidR="00A04CEA" w:rsidRDefault="00A04CEA" w:rsidP="00D87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D3E06"/>
    <w:rsid w:val="008B34DC"/>
    <w:rsid w:val="00964966"/>
    <w:rsid w:val="00A04CEA"/>
    <w:rsid w:val="00D870CA"/>
    <w:rsid w:val="05DD3E06"/>
    <w:rsid w:val="3AC0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7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70CA"/>
    <w:rPr>
      <w:kern w:val="2"/>
      <w:sz w:val="18"/>
      <w:szCs w:val="18"/>
    </w:rPr>
  </w:style>
  <w:style w:type="paragraph" w:styleId="a4">
    <w:name w:val="footer"/>
    <w:basedOn w:val="a"/>
    <w:link w:val="Char0"/>
    <w:rsid w:val="00D87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870C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7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70CA"/>
    <w:rPr>
      <w:kern w:val="2"/>
      <w:sz w:val="18"/>
      <w:szCs w:val="18"/>
    </w:rPr>
  </w:style>
  <w:style w:type="paragraph" w:styleId="a4">
    <w:name w:val="footer"/>
    <w:basedOn w:val="a"/>
    <w:link w:val="Char0"/>
    <w:rsid w:val="00D87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870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Wonder伟</dc:creator>
  <cp:lastModifiedBy>Windows 用户</cp:lastModifiedBy>
  <cp:revision>3</cp:revision>
  <dcterms:created xsi:type="dcterms:W3CDTF">2026-01-07T08:51:00Z</dcterms:created>
  <dcterms:modified xsi:type="dcterms:W3CDTF">2026-01-08T01:51:00Z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374C9FA8054D404BB9819931F745CE38_11</vt:lpwstr>
  </property>
  <property fmtid="{D5CDD505-2E9C-101B-9397-08002B2CF9AE}" pid="4" name="KSOTemplateDocerSaveRecord">
    <vt:lpwstr>eyJoZGlkIjoiMDVlNDgwYWZkYWE4ZGRlMDY0YWI5MDQxNjRkMmYzNDkiLCJ1c2VySWQiOiIzNjkyMDQwMDAifQ==</vt:lpwstr>
  </property>
</Properties>
</file>