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3C9C">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附件2</w:t>
      </w:r>
    </w:p>
    <w:p w14:paraId="46F0113F">
      <w:pPr>
        <w:spacing w:line="360" w:lineRule="auto"/>
        <w:jc w:val="center"/>
        <w:rPr>
          <w:rFonts w:hint="eastAsia" w:ascii="仿宋" w:hAnsi="仿宋" w:eastAsia="仿宋"/>
          <w:b/>
          <w:color w:val="000000"/>
          <w:sz w:val="32"/>
          <w:szCs w:val="32"/>
        </w:rPr>
      </w:pPr>
    </w:p>
    <w:p w14:paraId="46B2F2AB">
      <w:pPr>
        <w:spacing w:line="360" w:lineRule="auto"/>
        <w:jc w:val="center"/>
        <w:rPr>
          <w:rFonts w:hint="eastAsia" w:ascii="方正公文小标宋" w:hAnsi="方正公文小标宋" w:eastAsia="方正公文小标宋" w:cs="方正公文小标宋"/>
          <w:b w:val="0"/>
          <w:bCs/>
          <w:color w:val="000000"/>
          <w:sz w:val="32"/>
          <w:szCs w:val="32"/>
        </w:rPr>
      </w:pPr>
      <w:r>
        <w:rPr>
          <w:rFonts w:hint="eastAsia" w:ascii="方正公文小标宋" w:hAnsi="方正公文小标宋" w:eastAsia="方正公文小标宋" w:cs="方正公文小标宋"/>
          <w:b w:val="0"/>
          <w:bCs/>
          <w:color w:val="000000"/>
          <w:sz w:val="44"/>
          <w:szCs w:val="44"/>
        </w:rPr>
        <w:t>考生网报上传材料及相关要求</w:t>
      </w:r>
    </w:p>
    <w:p w14:paraId="2DDEAF1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bookmarkStart w:id="0" w:name="OLE_LINK4"/>
      <w:bookmarkStart w:id="1" w:name="OLE_LINK3"/>
    </w:p>
    <w:p w14:paraId="6302E40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1.</w:t>
      </w:r>
      <w:r>
        <w:rPr>
          <w:rFonts w:hint="eastAsia" w:ascii="仿宋_GB2312" w:hAnsi="仿宋_GB2312" w:eastAsia="仿宋_GB2312" w:cs="仿宋_GB2312"/>
          <w:i w:val="0"/>
          <w:caps w:val="0"/>
          <w:color w:val="auto"/>
          <w:spacing w:val="0"/>
          <w:sz w:val="32"/>
          <w:szCs w:val="32"/>
          <w:shd w:val="clear" w:color="auto" w:fill="FFFFFF"/>
          <w:lang w:val="en-US" w:eastAsia="zh-CN"/>
        </w:rPr>
        <w:t>本人</w:t>
      </w:r>
      <w:r>
        <w:rPr>
          <w:rFonts w:hint="eastAsia" w:ascii="仿宋_GB2312" w:hAnsi="仿宋_GB2312" w:eastAsia="仿宋_GB2312" w:cs="仿宋_GB2312"/>
          <w:i w:val="0"/>
          <w:caps w:val="0"/>
          <w:color w:val="auto"/>
          <w:spacing w:val="0"/>
          <w:sz w:val="32"/>
          <w:szCs w:val="32"/>
          <w:shd w:val="clear" w:color="auto" w:fill="FFFFFF"/>
          <w:lang w:eastAsia="zh-CN"/>
        </w:rPr>
        <w:t>有效身份证明（须在报考有效期内）。包括第二代居民身份证（第二代居民身份证过期的，可使用临时身份证报名，但需尽快完成换证）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、港澳台居民居住证或往来大陆通行证（仅限港、澳、台考生）、护照（仅限外籍考生）</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caps w:val="0"/>
          <w:color w:val="auto"/>
          <w:spacing w:val="0"/>
          <w:sz w:val="32"/>
          <w:szCs w:val="32"/>
          <w:shd w:val="clear" w:color="auto" w:fill="FFFFFF"/>
          <w:lang w:eastAsia="zh-CN"/>
        </w:rPr>
        <w:t>军队考生（军官、警官、文职干部、士兵（官）、军队学员等）须使用</w:t>
      </w:r>
      <w:r>
        <w:rPr>
          <w:rFonts w:hint="eastAsia" w:ascii="仿宋_GB2312" w:hAnsi="仿宋_GB2312" w:eastAsia="仿宋_GB2312" w:cs="仿宋_GB2312"/>
          <w:i w:val="0"/>
          <w:caps w:val="0"/>
          <w:color w:val="auto"/>
          <w:spacing w:val="0"/>
          <w:sz w:val="32"/>
          <w:szCs w:val="32"/>
          <w:shd w:val="clear" w:color="auto" w:fill="FFFFFF"/>
          <w:lang w:eastAsia="zh-CN"/>
        </w:rPr>
        <w:t>第二代居民身份证</w:t>
      </w:r>
      <w:r>
        <w:rPr>
          <w:rFonts w:hint="eastAsia" w:ascii="仿宋_GB2312" w:hAnsi="仿宋_GB2312" w:eastAsia="仿宋_GB2312" w:cs="仿宋_GB2312"/>
          <w:b w:val="0"/>
          <w:bCs w:val="0"/>
          <w:i w:val="0"/>
          <w:caps w:val="0"/>
          <w:color w:val="auto"/>
          <w:spacing w:val="0"/>
          <w:sz w:val="32"/>
          <w:szCs w:val="32"/>
          <w:shd w:val="clear" w:color="auto" w:fill="FFFFFF"/>
          <w:lang w:eastAsia="zh-CN"/>
        </w:rPr>
        <w:t>报名。</w:t>
      </w:r>
    </w:p>
    <w:p w14:paraId="2329F6A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2.毕业证书原件。非大陆学历考生还须提交教育部留学认证中心出具的《国外学历学位认证书》；非教育部批准设置医学类专业学校名录上的考生须提供所在学校经教育部和卫生部同意设置专业的批文。系统确实无法匹配的学历，原件待审核结束后退回，并另提供一份学历复印件。</w:t>
      </w:r>
    </w:p>
    <w:p w14:paraId="0A254AC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3.学位证书原件。全日制本科及以上学历必须提供。</w:t>
      </w:r>
    </w:p>
    <w:p w14:paraId="2FC7B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4.其他需要补充的学历证明。如</w:t>
      </w:r>
      <w:r>
        <w:rPr>
          <w:rFonts w:hint="eastAsia" w:ascii="仿宋_GB2312" w:hAnsi="仿宋_GB2312" w:eastAsia="仿宋_GB2312" w:cs="仿宋_GB2312"/>
          <w:i w:val="0"/>
          <w:caps w:val="0"/>
          <w:color w:val="auto"/>
          <w:spacing w:val="0"/>
          <w:sz w:val="32"/>
          <w:szCs w:val="32"/>
          <w:shd w:val="clear" w:color="auto" w:fill="FFFFFF"/>
          <w:lang w:eastAsia="zh-CN"/>
        </w:rPr>
        <w:t>教育部学历证书电子备案表、办学批文、招生花名册、跨省招生计划等他学历佐证材料（</w:t>
      </w:r>
      <w:r>
        <w:rPr>
          <w:rFonts w:hint="eastAsia" w:ascii="仿宋_GB2312" w:hAnsi="仿宋_GB2312" w:eastAsia="仿宋_GB2312" w:cs="仿宋_GB2312"/>
          <w:i w:val="0"/>
          <w:caps w:val="0"/>
          <w:color w:val="auto"/>
          <w:spacing w:val="0"/>
          <w:sz w:val="32"/>
          <w:szCs w:val="32"/>
          <w:shd w:val="clear" w:color="auto" w:fill="FFFFFF"/>
          <w:lang w:val="en-US" w:eastAsia="zh-CN"/>
        </w:rPr>
        <w:t>根据考点、报名点要求）</w:t>
      </w:r>
      <w:r>
        <w:rPr>
          <w:rFonts w:hint="eastAsia" w:ascii="仿宋_GB2312" w:hAnsi="仿宋_GB2312" w:eastAsia="仿宋_GB2312" w:cs="仿宋_GB2312"/>
          <w:i w:val="0"/>
          <w:caps w:val="0"/>
          <w:color w:val="auto"/>
          <w:spacing w:val="0"/>
          <w:sz w:val="32"/>
          <w:szCs w:val="32"/>
          <w:shd w:val="clear" w:color="auto" w:fill="FFFFFF"/>
          <w:lang w:eastAsia="zh-CN"/>
        </w:rPr>
        <w:t>。</w:t>
      </w:r>
    </w:p>
    <w:p w14:paraId="1FA9DF9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5.试用期合格证明。上传试用（或实习）机构出具的与报考类别一致的近1年（截止到网报之日起满一年）《医师资格考试试用期考核合格证明》（附件3）</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应届毕业生试用期未满一年补充提交《</w:t>
      </w:r>
      <w:r>
        <w:rPr>
          <w:rFonts w:hint="eastAsia" w:ascii="仿宋_GB2312" w:hAnsi="仿宋_GB2312" w:eastAsia="仿宋_GB2312" w:cs="仿宋_GB2312"/>
          <w:kern w:val="0"/>
          <w:sz w:val="32"/>
          <w:szCs w:val="32"/>
          <w:lang w:val="en-US" w:eastAsia="zh-CN" w:bidi="ar"/>
        </w:rPr>
        <w:t>应届医学专业毕业生医师资格考试报考承诺书</w:t>
      </w:r>
      <w:r>
        <w:rPr>
          <w:rFonts w:hint="eastAsia" w:ascii="仿宋_GB2312" w:hAnsi="仿宋_GB2312" w:eastAsia="仿宋_GB2312" w:cs="仿宋_GB2312"/>
          <w:i w:val="0"/>
          <w:caps w:val="0"/>
          <w:color w:val="auto"/>
          <w:spacing w:val="0"/>
          <w:sz w:val="32"/>
          <w:szCs w:val="32"/>
          <w:shd w:val="clear" w:color="auto" w:fill="FFFFFF"/>
          <w:lang w:val="en-US" w:eastAsia="zh-CN"/>
        </w:rPr>
        <w:t>》（附件4），并于2026年8月31日前提交</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《医师资格考试试用期考核合格证明》</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试用机构无同类别执业医师带教时由上级医疗卫生机构执业医师带教的，须在《医师资格考试试用期考核合格证明》或《执业助理医师报考执业医师执业期考核证明》上加盖带教老师所在医疗卫生机构公章。</w:t>
      </w:r>
    </w:p>
    <w:p w14:paraId="4CBC49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eastAsia="zh-CN"/>
        </w:rPr>
        <w:t>台、港、澳和外籍考生还须提交《台湾、香港、澳门居民参加国家医师资格考试实习申请审核表》或《外籍人员参加中国医师资格考试实习申请审核表》。</w:t>
      </w:r>
    </w:p>
    <w:p w14:paraId="2185482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w:t>
      </w:r>
      <w:r>
        <w:rPr>
          <w:rFonts w:hint="eastAsia" w:ascii="仿宋_GB2312" w:eastAsia="仿宋_GB2312" w:hAnsiTheme="minorHAnsi" w:cstheme="minorBidi"/>
          <w:sz w:val="32"/>
          <w:szCs w:val="32"/>
        </w:rPr>
        <w:t>医疗机构执业许可证</w:t>
      </w:r>
      <w:r>
        <w:rPr>
          <w:rFonts w:hint="eastAsia" w:ascii="仿宋_GB2312" w:hAnsi="仿宋_GB2312" w:eastAsia="仿宋_GB2312" w:cs="仿宋_GB2312"/>
          <w:i w:val="0"/>
          <w:caps w:val="0"/>
          <w:color w:val="auto"/>
          <w:spacing w:val="0"/>
          <w:sz w:val="32"/>
          <w:szCs w:val="32"/>
          <w:shd w:val="clear" w:color="auto" w:fill="FFFFFF"/>
          <w:lang w:val="en-US" w:eastAsia="zh-CN"/>
        </w:rPr>
        <w:t>》或诊所（含中医）备案证副本</w:t>
      </w:r>
      <w:r>
        <w:rPr>
          <w:rFonts w:hint="eastAsia" w:ascii="仿宋_GB2312" w:eastAsia="仿宋_GB2312" w:hAnsiTheme="minorHAnsi" w:cstheme="minorBidi"/>
          <w:sz w:val="32"/>
          <w:szCs w:val="32"/>
        </w:rPr>
        <w:t>。</w:t>
      </w:r>
      <w:r>
        <w:rPr>
          <w:rFonts w:hint="eastAsia" w:ascii="仿宋_GB2312" w:hAnsi="仿宋_GB2312" w:eastAsia="仿宋_GB2312" w:cs="仿宋_GB2312"/>
          <w:i w:val="0"/>
          <w:caps w:val="0"/>
          <w:color w:val="auto"/>
          <w:spacing w:val="0"/>
          <w:sz w:val="32"/>
          <w:szCs w:val="32"/>
          <w:shd w:val="clear" w:color="auto" w:fill="FFFFFF"/>
          <w:lang w:eastAsia="zh-CN"/>
        </w:rPr>
        <w:t>须</w:t>
      </w:r>
      <w:r>
        <w:rPr>
          <w:rFonts w:hint="eastAsia" w:ascii="仿宋_GB2312" w:hAnsi="仿宋_GB2312" w:eastAsia="仿宋_GB2312" w:cs="仿宋_GB2312"/>
          <w:i w:val="0"/>
          <w:caps w:val="0"/>
          <w:color w:val="auto"/>
          <w:spacing w:val="0"/>
          <w:sz w:val="32"/>
          <w:szCs w:val="32"/>
          <w:shd w:val="clear" w:color="auto" w:fill="FFFFFF"/>
          <w:lang w:val="en-US" w:eastAsia="zh-CN"/>
        </w:rPr>
        <w:t>上传</w:t>
      </w:r>
      <w:r>
        <w:rPr>
          <w:rFonts w:hint="eastAsia" w:ascii="仿宋_GB2312" w:hAnsi="仿宋_GB2312" w:eastAsia="仿宋_GB2312" w:cs="仿宋_GB2312"/>
          <w:i w:val="0"/>
          <w:caps w:val="0"/>
          <w:color w:val="auto"/>
          <w:spacing w:val="0"/>
          <w:sz w:val="32"/>
          <w:szCs w:val="32"/>
          <w:shd w:val="clear" w:color="auto" w:fill="FFFFFF"/>
          <w:lang w:eastAsia="zh-CN"/>
        </w:rPr>
        <w:t>加盖医疗机构公章</w:t>
      </w:r>
      <w:r>
        <w:rPr>
          <w:rFonts w:hint="eastAsia" w:ascii="仿宋_GB2312" w:hAnsi="仿宋_GB2312" w:eastAsia="仿宋_GB2312" w:cs="仿宋_GB2312"/>
          <w:i w:val="0"/>
          <w:caps w:val="0"/>
          <w:color w:val="auto"/>
          <w:spacing w:val="0"/>
          <w:sz w:val="32"/>
          <w:szCs w:val="32"/>
          <w:shd w:val="clear" w:color="auto" w:fill="FFFFFF"/>
          <w:lang w:val="en-US" w:eastAsia="zh-CN"/>
        </w:rPr>
        <w:t>的</w:t>
      </w:r>
      <w:r>
        <w:rPr>
          <w:rFonts w:hint="eastAsia" w:ascii="仿宋_GB2312" w:hAnsi="仿宋_GB2312" w:eastAsia="仿宋_GB2312" w:cs="仿宋_GB2312"/>
          <w:i w:val="0"/>
          <w:caps w:val="0"/>
          <w:color w:val="auto"/>
          <w:spacing w:val="0"/>
          <w:sz w:val="32"/>
          <w:szCs w:val="32"/>
          <w:shd w:val="clear" w:color="auto" w:fill="FFFFFF"/>
          <w:lang w:eastAsia="zh-CN"/>
        </w:rPr>
        <w:t>《医疗机构执业许可证》副本复印件（中医备案诊所提供《中医诊所备案证》复印件）。</w:t>
      </w:r>
    </w:p>
    <w:p w14:paraId="18CE08B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7.执业助理医师申报执业医师考试的，还须提交执业助理医师《医师资格证书》《医师执业证书》和《执业助理医师报考执业医师执业期考核证明》（附件5）。其中《医师执业证书》信息须将所有执业注册记录完整上传。如存在换证的，须提供首次注册证明（注册时间需符合年限要求）。《执业助理医师报考执业医师执业期考核证明》如涉及多个单位，须多个单位同时开具证明，每个单位一份。</w:t>
      </w:r>
    </w:p>
    <w:p w14:paraId="495C775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8.申请参加加试的考生需提交《2026年度医师资格考试短线医学专业加试申请表》（附件6）加盖试用机构公章后原件上传。</w:t>
      </w:r>
    </w:p>
    <w:p w14:paraId="095BC11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9.报考传统医学师承或确有专长类别医师资格考试的，还需上传《传统医学师承出师证书》或《传统医学医术确有专长证书》。</w:t>
      </w:r>
    </w:p>
    <w:p w14:paraId="452E492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10</w:t>
      </w:r>
      <w:r>
        <w:rPr>
          <w:rFonts w:hint="eastAsia" w:ascii="仿宋_GB2312" w:hAnsi="仿宋_GB2312" w:eastAsia="仿宋_GB2312" w:cs="仿宋_GB2312"/>
          <w:i w:val="0"/>
          <w:caps w:val="0"/>
          <w:color w:val="auto"/>
          <w:spacing w:val="0"/>
          <w:sz w:val="32"/>
          <w:szCs w:val="32"/>
          <w:shd w:val="clear" w:color="auto" w:fill="FFFFFF"/>
          <w:lang w:eastAsia="zh-CN"/>
        </w:rPr>
        <w:t>.军队现役考生须提供军队相关身份证明原件，同时出具团级以上政治部门审核同意报考的证明及军队医院诊疗范围的说明。</w:t>
      </w:r>
    </w:p>
    <w:p w14:paraId="33F13534">
      <w:pPr>
        <w:spacing w:before="120"/>
        <w:ind w:firstLine="640" w:firstLineChars="200"/>
        <w:jc w:val="both"/>
        <w:rPr>
          <w:rFonts w:hint="default"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11.毕业证和资格证书等与现有身份信息不符的考生，需提供身份信息佐证材料。</w:t>
      </w:r>
    </w:p>
    <w:p w14:paraId="50F010AC">
      <w:pPr>
        <w:widowControl/>
        <w:spacing w:line="360" w:lineRule="auto"/>
        <w:ind w:firstLine="691" w:firstLineChars="216"/>
        <w:jc w:val="left"/>
        <w:rPr>
          <w:rFonts w:hint="eastAsia" w:ascii="仿宋_GB2312" w:eastAsia="仿宋_GB2312" w:hAnsiTheme="minorHAnsi" w:cstheme="minorBidi"/>
          <w:sz w:val="32"/>
          <w:szCs w:val="32"/>
        </w:rPr>
      </w:pPr>
      <w:bookmarkStart w:id="2" w:name="_GoBack"/>
      <w:bookmarkEnd w:id="2"/>
    </w:p>
    <w:bookmarkEnd w:id="0"/>
    <w:bookmarkEnd w:id="1"/>
    <w:p w14:paraId="7A03366A">
      <w:pPr>
        <w:widowControl/>
        <w:spacing w:line="360" w:lineRule="auto"/>
        <w:jc w:val="left"/>
        <w:rPr>
          <w:rFonts w:ascii="仿宋_GB2312" w:eastAsia="仿宋_GB2312" w:hAnsiTheme="minorHAnsi" w:cstheme="minorBid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C4A4DB-3838-4DEF-880C-5C4B6B8286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FE73D9-0D24-4D2E-9A3C-03B0F8BF3782}"/>
  </w:font>
  <w:font w:name="仿宋">
    <w:panose1 w:val="02010609060101010101"/>
    <w:charset w:val="86"/>
    <w:family w:val="modern"/>
    <w:pitch w:val="default"/>
    <w:sig w:usb0="800002BF" w:usb1="38CF7CFA" w:usb2="00000016" w:usb3="00000000" w:csb0="00040001" w:csb1="00000000"/>
    <w:embedRegular r:id="rId3" w:fontKey="{9F2B3E58-4976-4137-B11F-708A6D9C57A9}"/>
  </w:font>
  <w:font w:name="方正公文小标宋">
    <w:panose1 w:val="02000500000000000000"/>
    <w:charset w:val="86"/>
    <w:family w:val="auto"/>
    <w:pitch w:val="default"/>
    <w:sig w:usb0="A00002BF" w:usb1="38CF7CFA" w:usb2="00000016" w:usb3="00000000" w:csb0="00040001" w:csb1="00000000"/>
    <w:embedRegular r:id="rId4" w:fontKey="{05D17BB9-8755-4CCF-BF80-430706949CE6}"/>
  </w:font>
  <w:font w:name="仿宋_GB2312">
    <w:panose1 w:val="02010609030101010101"/>
    <w:charset w:val="86"/>
    <w:family w:val="modern"/>
    <w:pitch w:val="default"/>
    <w:sig w:usb0="00000001" w:usb1="080E0000" w:usb2="00000000" w:usb3="00000000" w:csb0="00040000" w:csb1="00000000"/>
    <w:embedRegular r:id="rId5" w:fontKey="{964DBFA2-D383-40CA-9A15-DFA30DF899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A45F2"/>
    <w:rsid w:val="098D27B7"/>
    <w:rsid w:val="0AEC4F01"/>
    <w:rsid w:val="111E360A"/>
    <w:rsid w:val="121F0548"/>
    <w:rsid w:val="12331C0C"/>
    <w:rsid w:val="179A45F2"/>
    <w:rsid w:val="1BA6544E"/>
    <w:rsid w:val="282E6701"/>
    <w:rsid w:val="33552D94"/>
    <w:rsid w:val="35D37605"/>
    <w:rsid w:val="3C1E28BD"/>
    <w:rsid w:val="41B24ED8"/>
    <w:rsid w:val="5E0537CF"/>
    <w:rsid w:val="643C51DE"/>
    <w:rsid w:val="649A489D"/>
    <w:rsid w:val="67874F0A"/>
    <w:rsid w:val="D7B6F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color w:val="000000"/>
      <w:sz w:val="28"/>
      <w:szCs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1139</Words>
  <Characters>1161</Characters>
  <Lines>0</Lines>
  <Paragraphs>0</Paragraphs>
  <TotalTime>1</TotalTime>
  <ScaleCrop>false</ScaleCrop>
  <LinksUpToDate>false</LinksUpToDate>
  <CharactersWithSpaces>1161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2026-01-27T09:21:00Z</dcterms:created>
  <dc:creator>顾新宇</dc:creator>
  <cp:lastModifiedBy>Ya</cp:lastModifiedBy>
  <dcterms:modified xsi:type="dcterms:W3CDTF">2026-02-02T07:10:17Z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C541871EA99A48459C9964F7D8EA4319_13</vt:lpwstr>
  </property>
  <property fmtid="{D5CDD505-2E9C-101B-9397-08002B2CF9AE}" pid="4" name="KSOTemplateDocerSaveRecord">
    <vt:lpwstr>eyJoZGlkIjoiOGIxMzdhMDE4ZDhlNzlmY2ZlNWVmZDFmNzJkNzM5N2QiLCJ1c2VySWQiOiI2ODUyOTAzODYifQ==</vt:lpwstr>
  </property>
</Properties>
</file>