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埇桥区教体局</w:t>
      </w:r>
      <w:r>
        <w:rPr>
          <w:rFonts w:hint="eastAsia" w:ascii="方正小标宋简体" w:hAnsi="方正小标宋简体" w:eastAsia="方正小标宋简体" w:cs="方正小标宋简体"/>
          <w:sz w:val="44"/>
          <w:szCs w:val="44"/>
        </w:rPr>
        <w:t>关于做好</w:t>
      </w:r>
      <w:r>
        <w:rPr>
          <w:rFonts w:hint="eastAsia" w:ascii="方正小标宋简体" w:hAnsi="方正小标宋简体" w:eastAsia="方正小标宋简体" w:cs="方正小标宋简体"/>
          <w:sz w:val="44"/>
          <w:szCs w:val="44"/>
          <w:lang w:eastAsia="zh-CN"/>
        </w:rPr>
        <w:t>2021</w:t>
      </w:r>
      <w:r>
        <w:rPr>
          <w:rFonts w:hint="eastAsia" w:ascii="方正小标宋简体" w:hAnsi="方正小标宋简体" w:eastAsia="方正小标宋简体" w:cs="方正小标宋简体"/>
          <w:sz w:val="44"/>
          <w:szCs w:val="44"/>
        </w:rPr>
        <w:t>年春季学期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学生资助工作的通知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各乡镇中心校、集团校，区直中小学、幼儿园、普通高中、中职学校、民办学校，特教中心，矿区学校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埇康幼教园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w:t>
      </w:r>
      <w:r>
        <w:rPr>
          <w:rFonts w:hint="eastAsia" w:ascii="仿宋" w:hAnsi="仿宋" w:eastAsia="仿宋" w:cs="仿宋"/>
          <w:sz w:val="32"/>
          <w:szCs w:val="32"/>
        </w:rPr>
        <w:t>《2021年宿州市学生资助工作要点》</w:t>
      </w:r>
      <w:r>
        <w:rPr>
          <w:rFonts w:hint="eastAsia" w:ascii="仿宋" w:hAnsi="仿宋" w:eastAsia="仿宋" w:cs="仿宋"/>
          <w:sz w:val="32"/>
          <w:szCs w:val="32"/>
          <w:lang w:eastAsia="zh-CN"/>
        </w:rPr>
        <w:t>（</w:t>
      </w:r>
      <w:r>
        <w:rPr>
          <w:rFonts w:hint="eastAsia" w:ascii="仿宋" w:hAnsi="仿宋" w:eastAsia="仿宋" w:cs="仿宋"/>
          <w:sz w:val="32"/>
          <w:szCs w:val="32"/>
        </w:rPr>
        <w:t xml:space="preserve">教体助〔2021〕 </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相关通知要求，以优异成绩庆祝建党100周年。结合我区</w:t>
      </w:r>
      <w:r>
        <w:rPr>
          <w:rFonts w:hint="eastAsia" w:ascii="仿宋" w:hAnsi="仿宋" w:eastAsia="仿宋" w:cs="仿宋"/>
          <w:sz w:val="32"/>
          <w:szCs w:val="32"/>
          <w:lang w:val="en-US" w:eastAsia="zh-CN"/>
        </w:rPr>
        <w:t>实际</w:t>
      </w:r>
      <w:r>
        <w:rPr>
          <w:rFonts w:hint="eastAsia" w:ascii="仿宋" w:hAnsi="仿宋" w:eastAsia="仿宋" w:cs="仿宋"/>
          <w:sz w:val="32"/>
          <w:szCs w:val="32"/>
        </w:rPr>
        <w:t>，现就</w:t>
      </w:r>
      <w:r>
        <w:rPr>
          <w:rFonts w:hint="eastAsia" w:ascii="仿宋" w:hAnsi="仿宋" w:eastAsia="仿宋" w:cs="仿宋"/>
          <w:sz w:val="32"/>
          <w:szCs w:val="32"/>
          <w:lang w:val="en-US" w:eastAsia="zh-CN"/>
        </w:rPr>
        <w:t>做好2021年春季学期学生资助</w:t>
      </w:r>
      <w:r>
        <w:rPr>
          <w:rFonts w:hint="eastAsia" w:ascii="仿宋" w:hAnsi="仿宋" w:eastAsia="仿宋" w:cs="仿宋"/>
          <w:sz w:val="32"/>
          <w:szCs w:val="32"/>
        </w:rPr>
        <w:t>有关</w:t>
      </w:r>
      <w:r>
        <w:rPr>
          <w:rFonts w:hint="eastAsia" w:ascii="仿宋" w:hAnsi="仿宋" w:eastAsia="仿宋" w:cs="仿宋"/>
          <w:sz w:val="32"/>
          <w:szCs w:val="32"/>
          <w:lang w:val="en-US" w:eastAsia="zh-CN"/>
        </w:rPr>
        <w:t>工作</w:t>
      </w:r>
      <w:r>
        <w:rPr>
          <w:rFonts w:hint="eastAsia" w:ascii="仿宋" w:hAnsi="仿宋" w:eastAsia="仿宋" w:cs="仿宋"/>
          <w:sz w:val="32"/>
          <w:szCs w:val="32"/>
        </w:rPr>
        <w:t>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一、开展政策宣传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面临当前新型冠状病毒肺炎疫情防控常态化，各校要采取妥善安全方式开展资助政策宣传。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1.要充分利用微信群、QQ群、钉钉群等网络渠道开展宣传，确保各项学生资助政策家喻户晓。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确保建档立卡脱贫户家庭学生及其家庭全面知晓资助情况，增强群众的获得感和满意度，各校在各项资助项目落实到位后，通过“温馨提示”、“一封信”或“告知书”等方式将资助项目、资助金额、资助时间、发放方式等及时书面告知学生及其家长，激励受助学生努力学习，感恩党、感恩国家、感恩社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二、开展“四类”学生核查工作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生资助要落实“双在线、双回路、双保险”工作要求，开展建档立卡脱贫户家庭学生信息核实，继续围绕“学段全覆盖、标准最高档、对象无遗漏、项目可叠加、过程全记录”的工作目标，认真实施六大工作机制，做到“六个到户到人”，确保建档立卡精准识别、精准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（一）教育扶贫建档立卡脱贫户家庭学生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各校要高度重视新学期</w:t>
      </w:r>
      <w:r>
        <w:rPr>
          <w:rFonts w:hint="eastAsia" w:ascii="仿宋" w:hAnsi="仿宋" w:eastAsia="仿宋" w:cs="仿宋"/>
          <w:sz w:val="32"/>
          <w:szCs w:val="32"/>
          <w:lang w:eastAsia="zh-CN"/>
        </w:rPr>
        <w:t>建档立卡脱贫户家庭学生</w:t>
      </w:r>
      <w:r>
        <w:rPr>
          <w:rFonts w:hint="eastAsia" w:ascii="仿宋" w:hAnsi="仿宋" w:eastAsia="仿宋" w:cs="仿宋"/>
          <w:sz w:val="32"/>
          <w:szCs w:val="32"/>
        </w:rPr>
        <w:t>的摸底核实工作，要做到信息精准和摸底全覆盖，精准建立数据库，确保对象无遗漏，为后续各项资助资金的发放做好准备。保障</w:t>
      </w:r>
      <w:r>
        <w:rPr>
          <w:rFonts w:hint="eastAsia" w:ascii="仿宋" w:hAnsi="仿宋" w:eastAsia="仿宋" w:cs="仿宋"/>
          <w:sz w:val="32"/>
          <w:szCs w:val="32"/>
          <w:lang w:val="en-US" w:eastAsia="zh-CN"/>
        </w:rPr>
        <w:t>脱贫后</w:t>
      </w:r>
      <w:r>
        <w:rPr>
          <w:rFonts w:hint="eastAsia" w:ascii="仿宋" w:hAnsi="仿宋" w:eastAsia="仿宋" w:cs="仿宋"/>
          <w:sz w:val="32"/>
          <w:szCs w:val="32"/>
        </w:rPr>
        <w:t>家庭学生</w:t>
      </w:r>
      <w:r>
        <w:rPr>
          <w:rFonts w:hint="eastAsia" w:ascii="仿宋" w:hAnsi="仿宋" w:eastAsia="仿宋" w:cs="仿宋"/>
          <w:sz w:val="32"/>
          <w:szCs w:val="32"/>
          <w:lang w:eastAsia="zh-CN"/>
        </w:rPr>
        <w:t>不因学返贫。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1.以户籍为单位，开展建档立卡脱贫户家庭学生摸底。</w:t>
      </w:r>
      <w:r>
        <w:rPr>
          <w:rFonts w:hint="eastAsia" w:ascii="仿宋" w:hAnsi="仿宋" w:eastAsia="仿宋" w:cs="仿宋"/>
          <w:sz w:val="32"/>
          <w:szCs w:val="32"/>
        </w:rPr>
        <w:t>各中心校、有扶贫开发任务的集团校、十六小，要根据动态调整后的“20210305埇桥区建档立卡库”，进行再摸底、再核实，精准掌握辖区内各学段</w:t>
      </w:r>
      <w:r>
        <w:rPr>
          <w:rFonts w:hint="eastAsia" w:ascii="仿宋" w:hAnsi="仿宋" w:eastAsia="仿宋" w:cs="仿宋"/>
          <w:sz w:val="32"/>
          <w:szCs w:val="32"/>
          <w:lang w:eastAsia="zh-CN"/>
        </w:rPr>
        <w:t>建档立卡脱贫户家庭学生</w:t>
      </w:r>
      <w:r>
        <w:rPr>
          <w:rFonts w:hint="eastAsia" w:ascii="仿宋" w:hAnsi="仿宋" w:eastAsia="仿宋" w:cs="仿宋"/>
          <w:sz w:val="32"/>
          <w:szCs w:val="32"/>
        </w:rPr>
        <w:t>信息，</w:t>
      </w:r>
      <w:r>
        <w:rPr>
          <w:rFonts w:hint="eastAsia" w:ascii="仿宋" w:hAnsi="仿宋" w:eastAsia="仿宋" w:cs="仿宋"/>
          <w:sz w:val="32"/>
          <w:szCs w:val="32"/>
          <w:lang w:val="en-US" w:eastAsia="zh-CN"/>
        </w:rPr>
        <w:t>核准信息变动情况，</w:t>
      </w:r>
      <w:r>
        <w:rPr>
          <w:rFonts w:hint="eastAsia" w:ascii="仿宋" w:hAnsi="仿宋" w:eastAsia="仿宋" w:cs="仿宋"/>
          <w:sz w:val="32"/>
          <w:szCs w:val="32"/>
        </w:rPr>
        <w:t>准确填报“</w:t>
      </w:r>
      <w:r>
        <w:rPr>
          <w:rFonts w:hint="eastAsia" w:ascii="仿宋" w:hAnsi="仿宋" w:eastAsia="仿宋" w:cs="仿宋"/>
          <w:sz w:val="32"/>
          <w:szCs w:val="32"/>
          <w:lang w:eastAsia="zh-CN"/>
        </w:rPr>
        <w:t>2021</w:t>
      </w:r>
      <w:r>
        <w:rPr>
          <w:rFonts w:hint="eastAsia" w:ascii="仿宋" w:hAnsi="仿宋" w:eastAsia="仿宋" w:cs="仿宋"/>
          <w:sz w:val="32"/>
          <w:szCs w:val="32"/>
        </w:rPr>
        <w:t>年春季学期基础信息汇总表”。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b/>
          <w:bCs/>
          <w:sz w:val="32"/>
          <w:szCs w:val="32"/>
          <w:lang w:val="en-US" w:eastAsia="zh-CN"/>
        </w:rPr>
      </w:pPr>
      <w:r>
        <w:rPr>
          <w:rFonts w:hint="eastAsia" w:ascii="仿宋" w:hAnsi="仿宋" w:eastAsia="仿宋" w:cs="仿宋"/>
          <w:b/>
          <w:bCs/>
          <w:sz w:val="32"/>
          <w:szCs w:val="32"/>
          <w:lang w:val="en-US" w:eastAsia="zh-CN"/>
        </w:rPr>
        <w:t>2.以学籍为单位，依据“一库、两系统”开展精准摸排。</w:t>
      </w:r>
      <w:r>
        <w:rPr>
          <w:rFonts w:hint="eastAsia" w:ascii="仿宋" w:hAnsi="仿宋" w:eastAsia="仿宋" w:cs="仿宋"/>
          <w:sz w:val="32"/>
          <w:szCs w:val="32"/>
        </w:rPr>
        <w:t>全区各类学校要根据动态调整后的“20210305埇桥区建档立卡库”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全国学生资助系统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省建档立卡系统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推送数据</w:t>
      </w:r>
      <w:r>
        <w:rPr>
          <w:rFonts w:hint="eastAsia" w:ascii="仿宋" w:hAnsi="仿宋" w:eastAsia="仿宋" w:cs="仿宋"/>
          <w:sz w:val="32"/>
          <w:szCs w:val="32"/>
        </w:rPr>
        <w:t>，</w:t>
      </w:r>
      <w:r>
        <w:rPr>
          <w:rFonts w:hint="eastAsia" w:ascii="仿宋" w:hAnsi="仿宋" w:eastAsia="仿宋" w:cs="仿宋"/>
          <w:sz w:val="32"/>
          <w:szCs w:val="32"/>
          <w:lang w:val="en-US" w:eastAsia="zh-CN"/>
        </w:rPr>
        <w:t>精准摸排在籍在校的建档立卡脱贫户家庭学生，</w:t>
      </w:r>
      <w:r>
        <w:rPr>
          <w:rFonts w:hint="eastAsia" w:ascii="仿宋" w:hAnsi="仿宋" w:eastAsia="仿宋" w:cs="仿宋"/>
          <w:sz w:val="32"/>
          <w:szCs w:val="32"/>
        </w:rPr>
        <w:t>确保建档立卡在校学生摸底统计不漏一人。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3.包保到人。</w:t>
      </w:r>
      <w:r>
        <w:rPr>
          <w:rFonts w:hint="eastAsia" w:ascii="仿宋" w:hAnsi="仿宋" w:eastAsia="仿宋" w:cs="仿宋"/>
          <w:sz w:val="32"/>
          <w:szCs w:val="32"/>
        </w:rPr>
        <w:t>持续开展教育扶贫“三级包保”和“万名教师结对帮扶”行动，落实学生受助信息反馈及区外就读学生反馈，继续实施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资助政策明白纸》进村、</w:t>
      </w:r>
      <w:r>
        <w:rPr>
          <w:rFonts w:hint="eastAsia" w:ascii="仿宋" w:hAnsi="仿宋" w:eastAsia="仿宋" w:cs="仿宋"/>
          <w:sz w:val="32"/>
          <w:szCs w:val="32"/>
        </w:rPr>
        <w:t>进校</w:t>
      </w:r>
      <w:r>
        <w:rPr>
          <w:rFonts w:hint="eastAsia" w:ascii="仿宋" w:hAnsi="仿宋" w:eastAsia="仿宋" w:cs="仿宋"/>
          <w:sz w:val="32"/>
          <w:szCs w:val="32"/>
          <w:lang w:eastAsia="zh-CN"/>
        </w:rPr>
        <w:t>、</w:t>
      </w:r>
      <w:r>
        <w:rPr>
          <w:rFonts w:hint="eastAsia" w:ascii="仿宋" w:hAnsi="仿宋" w:eastAsia="仿宋" w:cs="仿宋"/>
          <w:sz w:val="32"/>
          <w:szCs w:val="32"/>
        </w:rPr>
        <w:t>入村</w:t>
      </w:r>
      <w:r>
        <w:rPr>
          <w:rFonts w:hint="eastAsia" w:ascii="仿宋" w:hAnsi="仿宋" w:eastAsia="仿宋" w:cs="仿宋"/>
          <w:sz w:val="32"/>
          <w:szCs w:val="32"/>
          <w:lang w:eastAsia="zh-CN"/>
        </w:rPr>
        <w:t>、</w:t>
      </w:r>
      <w:r>
        <w:rPr>
          <w:rFonts w:hint="eastAsia" w:ascii="仿宋" w:hAnsi="仿宋" w:eastAsia="仿宋" w:cs="仿宋"/>
          <w:sz w:val="32"/>
          <w:szCs w:val="32"/>
        </w:rPr>
        <w:t>入户制度。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2021</w:t>
      </w:r>
      <w:r>
        <w:rPr>
          <w:rFonts w:hint="eastAsia" w:ascii="仿宋" w:hAnsi="仿宋" w:eastAsia="仿宋" w:cs="仿宋"/>
          <w:sz w:val="32"/>
          <w:szCs w:val="32"/>
        </w:rPr>
        <w:t>年春季学期开学初，各校要安排</w:t>
      </w:r>
      <w:r>
        <w:rPr>
          <w:rFonts w:hint="eastAsia" w:ascii="仿宋" w:hAnsi="仿宋" w:eastAsia="仿宋" w:cs="仿宋"/>
          <w:sz w:val="32"/>
          <w:szCs w:val="32"/>
          <w:lang w:val="en-US" w:eastAsia="zh-CN"/>
        </w:rPr>
        <w:t>班主任或包保</w:t>
      </w:r>
      <w:r>
        <w:rPr>
          <w:rFonts w:hint="eastAsia" w:ascii="仿宋" w:hAnsi="仿宋" w:eastAsia="仿宋" w:cs="仿宋"/>
          <w:sz w:val="32"/>
          <w:szCs w:val="32"/>
        </w:rPr>
        <w:t>教师围绕摸底排查</w:t>
      </w:r>
      <w:r>
        <w:rPr>
          <w:rFonts w:hint="eastAsia" w:ascii="仿宋" w:hAnsi="仿宋" w:eastAsia="仿宋" w:cs="仿宋"/>
          <w:sz w:val="32"/>
          <w:szCs w:val="32"/>
          <w:lang w:eastAsia="zh-CN"/>
        </w:rPr>
        <w:t>建档立卡脱贫户家庭学生</w:t>
      </w:r>
      <w:r>
        <w:rPr>
          <w:rFonts w:hint="eastAsia" w:ascii="仿宋" w:hAnsi="仿宋" w:eastAsia="仿宋" w:cs="仿宋"/>
          <w:sz w:val="32"/>
          <w:szCs w:val="32"/>
        </w:rPr>
        <w:t>信息进行一次</w:t>
      </w:r>
      <w:r>
        <w:rPr>
          <w:rFonts w:hint="eastAsia" w:ascii="仿宋" w:hAnsi="仿宋" w:eastAsia="仿宋" w:cs="仿宋"/>
          <w:sz w:val="32"/>
          <w:szCs w:val="32"/>
          <w:lang w:val="en-US" w:eastAsia="zh-CN"/>
        </w:rPr>
        <w:t>入户或电话走访</w:t>
      </w:r>
      <w:r>
        <w:rPr>
          <w:rFonts w:hint="eastAsia" w:ascii="仿宋" w:hAnsi="仿宋" w:eastAsia="仿宋" w:cs="仿宋"/>
          <w:sz w:val="32"/>
          <w:szCs w:val="32"/>
        </w:rPr>
        <w:t>，宣传教育</w:t>
      </w:r>
      <w:r>
        <w:rPr>
          <w:rFonts w:hint="eastAsia" w:ascii="仿宋" w:hAnsi="仿宋" w:eastAsia="仿宋" w:cs="仿宋"/>
          <w:sz w:val="32"/>
          <w:szCs w:val="32"/>
          <w:lang w:val="en-US" w:eastAsia="zh-CN"/>
        </w:rPr>
        <w:t>资助</w:t>
      </w:r>
      <w:r>
        <w:rPr>
          <w:rFonts w:hint="eastAsia" w:ascii="仿宋" w:hAnsi="仿宋" w:eastAsia="仿宋" w:cs="仿宋"/>
          <w:sz w:val="32"/>
          <w:szCs w:val="32"/>
        </w:rPr>
        <w:t>政策，关注学生家庭经济状况，关心学生思想、心理、精神状况，确保学生按时入学。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4.加强防控。</w:t>
      </w:r>
      <w:r>
        <w:rPr>
          <w:rFonts w:hint="eastAsia" w:ascii="仿宋" w:hAnsi="仿宋" w:eastAsia="仿宋" w:cs="仿宋"/>
          <w:sz w:val="32"/>
          <w:szCs w:val="32"/>
        </w:rPr>
        <w:t>抓好控辍保学工作，严防</w:t>
      </w:r>
      <w:r>
        <w:rPr>
          <w:rFonts w:hint="eastAsia" w:ascii="仿宋" w:hAnsi="仿宋" w:eastAsia="仿宋" w:cs="仿宋"/>
          <w:sz w:val="32"/>
          <w:szCs w:val="32"/>
          <w:lang w:eastAsia="zh-CN"/>
        </w:rPr>
        <w:t>建档立卡脱贫户家庭学生</w:t>
      </w:r>
      <w:r>
        <w:rPr>
          <w:rFonts w:hint="eastAsia" w:ascii="仿宋" w:hAnsi="仿宋" w:eastAsia="仿宋" w:cs="仿宋"/>
          <w:sz w:val="32"/>
          <w:szCs w:val="32"/>
        </w:rPr>
        <w:t>失学。开学后，各校要重点跟踪，对厌学学生及时动员其返校上学；对随父母到外地上学的</w:t>
      </w:r>
      <w:r>
        <w:rPr>
          <w:rFonts w:hint="eastAsia" w:ascii="仿宋" w:hAnsi="仿宋" w:eastAsia="仿宋" w:cs="仿宋"/>
          <w:sz w:val="32"/>
          <w:szCs w:val="32"/>
          <w:lang w:eastAsia="zh-CN"/>
        </w:rPr>
        <w:t>建档立卡脱贫户家庭学生</w:t>
      </w:r>
      <w:r>
        <w:rPr>
          <w:rFonts w:hint="eastAsia" w:ascii="仿宋" w:hAnsi="仿宋" w:eastAsia="仿宋" w:cs="仿宋"/>
          <w:sz w:val="32"/>
          <w:szCs w:val="32"/>
        </w:rPr>
        <w:t>给予重点关注，做好跟踪反馈。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（二）其他家庭经济困难学生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1.扎实做好本校贫困家庭学生摸底排查。</w:t>
      </w:r>
      <w:r>
        <w:rPr>
          <w:rFonts w:hint="eastAsia" w:ascii="仿宋" w:hAnsi="仿宋" w:eastAsia="仿宋" w:cs="仿宋"/>
          <w:sz w:val="32"/>
          <w:szCs w:val="32"/>
        </w:rPr>
        <w:t>各校要做好孤儿、</w:t>
      </w:r>
      <w:r>
        <w:rPr>
          <w:rFonts w:hint="eastAsia" w:ascii="仿宋" w:hAnsi="仿宋" w:eastAsia="仿宋" w:cs="仿宋"/>
          <w:sz w:val="32"/>
          <w:szCs w:val="32"/>
          <w:lang w:val="en-US" w:eastAsia="zh-CN"/>
        </w:rPr>
        <w:t>城乡低保</w:t>
      </w:r>
      <w:r>
        <w:rPr>
          <w:rFonts w:hint="eastAsia" w:ascii="仿宋" w:hAnsi="仿宋" w:eastAsia="仿宋" w:cs="仿宋"/>
          <w:sz w:val="32"/>
          <w:szCs w:val="32"/>
        </w:rPr>
        <w:t>、残疾</w:t>
      </w:r>
      <w:r>
        <w:rPr>
          <w:rFonts w:hint="eastAsia" w:ascii="仿宋" w:hAnsi="仿宋" w:eastAsia="仿宋" w:cs="仿宋"/>
          <w:sz w:val="32"/>
          <w:szCs w:val="32"/>
          <w:lang w:val="en-US" w:eastAsia="zh-CN"/>
        </w:rPr>
        <w:t>人或残疾人家庭子女</w:t>
      </w:r>
      <w:r>
        <w:rPr>
          <w:rFonts w:hint="eastAsia" w:ascii="仿宋" w:hAnsi="仿宋" w:eastAsia="仿宋" w:cs="仿宋"/>
          <w:sz w:val="32"/>
          <w:szCs w:val="32"/>
        </w:rPr>
        <w:t>、特困救助家庭学生、重点优抚对象家庭学生、大病大灾等其他特殊困难家庭学生的摸排统计。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2.认真落实学生资助各项政策。</w:t>
      </w:r>
      <w:r>
        <w:rPr>
          <w:rFonts w:hint="eastAsia" w:ascii="仿宋" w:hAnsi="仿宋" w:eastAsia="仿宋" w:cs="仿宋"/>
          <w:sz w:val="32"/>
          <w:szCs w:val="32"/>
        </w:rPr>
        <w:t>各校要</w:t>
      </w:r>
      <w:r>
        <w:rPr>
          <w:rFonts w:hint="eastAsia" w:ascii="仿宋" w:hAnsi="仿宋" w:eastAsia="仿宋" w:cs="仿宋"/>
          <w:sz w:val="32"/>
          <w:szCs w:val="32"/>
          <w:lang w:val="en-US" w:eastAsia="zh-CN"/>
        </w:rPr>
        <w:t>落实</w:t>
      </w:r>
      <w:r>
        <w:rPr>
          <w:rFonts w:hint="eastAsia" w:ascii="仿宋" w:hAnsi="仿宋" w:eastAsia="仿宋" w:cs="仿宋"/>
          <w:sz w:val="32"/>
          <w:szCs w:val="32"/>
        </w:rPr>
        <w:t>学生资助</w:t>
      </w:r>
      <w:r>
        <w:rPr>
          <w:rFonts w:hint="eastAsia" w:ascii="仿宋" w:hAnsi="仿宋" w:eastAsia="仿宋" w:cs="仿宋"/>
          <w:sz w:val="32"/>
          <w:szCs w:val="32"/>
          <w:lang w:val="en-US" w:eastAsia="zh-CN"/>
        </w:rPr>
        <w:t>评议和公示程序，</w:t>
      </w:r>
      <w:r>
        <w:rPr>
          <w:rFonts w:hint="eastAsia" w:ascii="仿宋" w:hAnsi="仿宋" w:eastAsia="仿宋" w:cs="仿宋"/>
          <w:sz w:val="32"/>
          <w:szCs w:val="32"/>
        </w:rPr>
        <w:t>及时落实相关资助政策。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3.做好信息系统管理工作。</w:t>
      </w:r>
      <w:r>
        <w:rPr>
          <w:rFonts w:hint="eastAsia" w:ascii="仿宋" w:hAnsi="仿宋" w:eastAsia="仿宋" w:cs="仿宋"/>
          <w:sz w:val="32"/>
          <w:szCs w:val="32"/>
        </w:rPr>
        <w:t>要落实专人负责，</w:t>
      </w:r>
      <w:r>
        <w:rPr>
          <w:rFonts w:hint="eastAsia" w:ascii="仿宋" w:hAnsi="仿宋" w:eastAsia="仿宋" w:cs="仿宋"/>
          <w:sz w:val="32"/>
          <w:szCs w:val="32"/>
          <w:lang w:val="en-US" w:eastAsia="zh-CN"/>
        </w:rPr>
        <w:t>在受助名单公示结束后2周内完成“全国学生资助信息系统”的录入工作</w:t>
      </w:r>
      <w:r>
        <w:rPr>
          <w:rFonts w:hint="eastAsia" w:ascii="仿宋" w:hAnsi="仿宋" w:eastAsia="仿宋" w:cs="仿宋"/>
          <w:sz w:val="32"/>
          <w:szCs w:val="32"/>
        </w:rPr>
        <w:t>，确保数据准确，按时提交。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4.区外（外地）就读学生联系反馈。</w:t>
      </w:r>
      <w:r>
        <w:rPr>
          <w:rFonts w:hint="eastAsia" w:ascii="仿宋" w:hAnsi="仿宋" w:eastAsia="仿宋" w:cs="仿宋"/>
          <w:sz w:val="32"/>
          <w:szCs w:val="32"/>
          <w:lang w:val="en-US" w:eastAsia="zh-CN"/>
        </w:rPr>
        <w:t>我区建档立卡脱贫户家庭学生在外地学校（含市直学校）就学的，以乡镇中心校、集团校（十六小）为单位，给其就读学校所在地教育主管部门统一发告知函，告知建档立卡身份，商请予以资助，同时留存告知函存根，做好发函、电话联系和情况反馈等记录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因转学、复学、留级、复读、挂学籍等原因不在国家资助范围之内，相关数据也要准确填报</w:t>
      </w:r>
      <w:r>
        <w:rPr>
          <w:rFonts w:hint="eastAsia" w:ascii="仿宋" w:hAnsi="仿宋" w:eastAsia="仿宋" w:cs="仿宋"/>
          <w:sz w:val="32"/>
          <w:szCs w:val="32"/>
          <w:lang w:val="en-US" w:eastAsia="zh-CN"/>
        </w:rPr>
        <w:t>备注清晰</w:t>
      </w:r>
      <w:r>
        <w:rPr>
          <w:rFonts w:hint="eastAsia" w:ascii="仿宋" w:hAnsi="仿宋" w:eastAsia="仿宋" w:cs="仿宋"/>
          <w:sz w:val="32"/>
          <w:szCs w:val="32"/>
        </w:rPr>
        <w:t>，</w:t>
      </w:r>
      <w:r>
        <w:rPr>
          <w:rFonts w:hint="eastAsia" w:ascii="仿宋" w:hAnsi="仿宋" w:eastAsia="仿宋" w:cs="仿宋"/>
          <w:sz w:val="32"/>
          <w:szCs w:val="32"/>
          <w:lang w:val="en-US" w:eastAsia="zh-CN"/>
        </w:rPr>
        <w:t>要通过书面形式告知学生、电话或短信形式告知家长不能享受“国家资助”原因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外地建档立卡脱贫户家庭学生在我区就读。学校依据安徽省“建档立卡贫困户家庭学生资助管理系统”及“全国学生资助信息系统”，结合外地教育、扶贫部门证明材料等进行资格认定后，在符合国家资助政策的情况下，可以予以相应阶段的国家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5.系统维护。</w:t>
      </w:r>
      <w:r>
        <w:rPr>
          <w:rFonts w:hint="eastAsia" w:ascii="仿宋" w:hAnsi="仿宋" w:eastAsia="仿宋" w:cs="仿宋"/>
          <w:sz w:val="32"/>
          <w:szCs w:val="32"/>
          <w:lang w:val="en-US" w:eastAsia="zh-CN"/>
        </w:rPr>
        <w:t>在受助学生名单报送后及时录入“全国学生资助信息系统”，特别是在“未资助”中出现的学生，要逐一核实信息，同时按照省教育厅要求，维护好“建档立卡贫困户家庭学生资助管理系统”，录入建档立卡脱贫户家庭学生受助信息，确保数据准确，一个不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三、落实贫困家庭学生免学费政策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各校要在春季学期开学初，开通困难学生入学绿色通道，保障建档立卡、</w:t>
      </w:r>
      <w:r>
        <w:rPr>
          <w:rFonts w:hint="eastAsia" w:ascii="仿宋" w:hAnsi="仿宋" w:eastAsia="仿宋" w:cs="仿宋"/>
          <w:sz w:val="32"/>
          <w:szCs w:val="32"/>
          <w:lang w:val="en-US" w:eastAsia="zh-CN"/>
        </w:rPr>
        <w:t>城乡低保</w:t>
      </w:r>
      <w:r>
        <w:rPr>
          <w:rFonts w:hint="eastAsia" w:ascii="仿宋" w:hAnsi="仿宋" w:eastAsia="仿宋" w:cs="仿宋"/>
          <w:sz w:val="32"/>
          <w:szCs w:val="32"/>
        </w:rPr>
        <w:t>、残疾</w:t>
      </w:r>
      <w:r>
        <w:rPr>
          <w:rFonts w:hint="eastAsia" w:ascii="仿宋" w:hAnsi="仿宋" w:eastAsia="仿宋" w:cs="仿宋"/>
          <w:sz w:val="32"/>
          <w:szCs w:val="32"/>
          <w:lang w:val="en-US" w:eastAsia="zh-CN"/>
        </w:rPr>
        <w:t>人或残疾人家庭子女</w:t>
      </w:r>
      <w:r>
        <w:rPr>
          <w:rFonts w:hint="eastAsia" w:ascii="仿宋" w:hAnsi="仿宋" w:eastAsia="仿宋" w:cs="仿宋"/>
          <w:sz w:val="32"/>
          <w:szCs w:val="32"/>
        </w:rPr>
        <w:t>、孤儿等家庭经济困难学生顺利入学。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各普通高中和中职学校（包括民办高中）按照免学费标准，直接免除建档立卡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低保、</w:t>
      </w:r>
      <w:r>
        <w:rPr>
          <w:rFonts w:hint="eastAsia" w:ascii="仿宋" w:hAnsi="仿宋" w:eastAsia="仿宋" w:cs="仿宋"/>
          <w:sz w:val="32"/>
          <w:szCs w:val="32"/>
        </w:rPr>
        <w:t>残疾</w:t>
      </w:r>
      <w:r>
        <w:rPr>
          <w:rFonts w:hint="eastAsia" w:ascii="仿宋" w:hAnsi="仿宋" w:eastAsia="仿宋" w:cs="仿宋"/>
          <w:sz w:val="32"/>
          <w:szCs w:val="32"/>
          <w:lang w:val="en-US" w:eastAsia="zh-CN"/>
        </w:rPr>
        <w:t>人或残疾人家庭子女、孤儿等四类学生</w:t>
      </w:r>
      <w:r>
        <w:rPr>
          <w:rFonts w:hint="eastAsia" w:ascii="仿宋" w:hAnsi="仿宋" w:eastAsia="仿宋" w:cs="仿宋"/>
          <w:sz w:val="32"/>
          <w:szCs w:val="32"/>
        </w:rPr>
        <w:t>的学费，一律不准出现先收后退现象。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四、规范校内资助资金的提取和使用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校内资助是教育扶贫</w:t>
      </w:r>
      <w:r>
        <w:rPr>
          <w:rFonts w:hint="eastAsia" w:ascii="仿宋" w:hAnsi="仿宋" w:eastAsia="仿宋" w:cs="仿宋"/>
          <w:sz w:val="32"/>
          <w:szCs w:val="32"/>
          <w:lang w:eastAsia="zh-CN"/>
        </w:rPr>
        <w:t>学生资助</w:t>
      </w:r>
      <w:r>
        <w:rPr>
          <w:rFonts w:hint="eastAsia" w:ascii="仿宋" w:hAnsi="仿宋" w:eastAsia="仿宋" w:cs="仿宋"/>
          <w:sz w:val="32"/>
          <w:szCs w:val="32"/>
        </w:rPr>
        <w:t>工作的一项重要内容，各学校和幼儿园必须在学期初及时从事业收入和学费中足额提取校内资助经费。公办学校按事业收入提取，民办学校按学费提取。幼儿园按3-5%比例计提；公办普高按3%比例计提；民办普高和中职学校按5%比例计提，同时学校要按照支出范围制定支出计划，并在学期结束时足额使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五、规范开展企业、社会团体等社会捐资助学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校可积极筹措非财政性资金，扩大资助覆盖面，帮助家庭经济困难学生顺利完成学业。学校在接受企业、社会团体捐资助学项目时，要规范操作流程，按照《宿州市社会捐资助学管理办法（试行）》要求，签订“宿州市社会捐资助学项目执行书”，形成学校、企业和社会团体等不同主体的良性互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埇桥区教体局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2021年3月18日</w:t>
      </w:r>
    </w:p>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4224A"/>
    <w:rsid w:val="082144FB"/>
    <w:rsid w:val="14202891"/>
    <w:rsid w:val="18E07EFC"/>
    <w:rsid w:val="1BE471CC"/>
    <w:rsid w:val="33B9316B"/>
    <w:rsid w:val="4A691E9D"/>
    <w:rsid w:val="5E4010BF"/>
    <w:rsid w:val="5F94224A"/>
    <w:rsid w:val="6084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2021-03-17T23:57:00Z</dcterms:created>
  <dc:creator>Administrator</dc:creator>
  <cp:lastModifiedBy>user</cp:lastModifiedBy>
  <dcterms:modified xsi:type="dcterms:W3CDTF">2021-04-02T00:42:09Z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56C3DE5955714ED2944CD2C1FB65A09C</vt:lpwstr>
  </property>
</Properties>
</file>