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20" w:firstLineChars="100"/>
        <w:jc w:val="center"/>
        <w:textAlignment w:val="auto"/>
        <w:outlineLvl w:val="9"/>
        <w:rPr>
          <w:rFonts w:hint="eastAsia" w:ascii="楷体" w:hAnsi="楷体" w:eastAsia="楷体" w:cs="楷体"/>
          <w:sz w:val="32"/>
          <w:szCs w:val="32"/>
          <w:lang w:eastAsia="zh-CN"/>
        </w:rPr>
      </w:pPr>
      <w:r>
        <w:rPr>
          <w:rFonts w:hint="eastAsia" w:ascii="仿宋" w:hAnsi="仿宋" w:eastAsia="仿宋" w:cs="仿宋"/>
          <w:sz w:val="32"/>
          <w:szCs w:val="32"/>
          <w:lang w:val="en-US" w:eastAsia="zh-CN"/>
        </w:rPr>
        <w:t>支河政〔2021〕17号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eastAsia="zh-CN"/>
        </w:rPr>
      </w:pPr>
    </w:p>
    <w:p>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color w:val="000000"/>
          <w:kern w:val="0"/>
          <w:sz w:val="43"/>
          <w:szCs w:val="43"/>
          <w:lang w:val="en-US" w:eastAsia="zh-CN" w:bidi="ar"/>
        </w:rPr>
        <w:t>支河乡 2021 年秸秆禁烧暨落实河长令</w:t>
      </w:r>
    </w:p>
    <w:p>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color w:val="000000"/>
          <w:kern w:val="0"/>
          <w:sz w:val="43"/>
          <w:szCs w:val="43"/>
          <w:lang w:val="en-US" w:eastAsia="zh-CN" w:bidi="ar"/>
        </w:rPr>
        <w:t>工作方案</w:t>
      </w:r>
    </w:p>
    <w:p>
      <w:pPr>
        <w:keepNext w:val="0"/>
        <w:keepLines w:val="0"/>
        <w:widowControl/>
        <w:suppressLineNumbers w:val="0"/>
        <w:ind w:firstLine="640" w:firstLineChars="200"/>
        <w:jc w:val="left"/>
        <w:rPr>
          <w:sz w:val="32"/>
          <w:szCs w:val="32"/>
        </w:rPr>
      </w:pPr>
      <w:r>
        <w:rPr>
          <w:rFonts w:ascii="仿宋" w:hAnsi="仿宋" w:eastAsia="仿宋" w:cs="仿宋"/>
          <w:color w:val="000000"/>
          <w:kern w:val="0"/>
          <w:sz w:val="32"/>
          <w:szCs w:val="32"/>
          <w:lang w:val="en-US" w:eastAsia="zh-CN" w:bidi="ar"/>
        </w:rPr>
        <w:t>为做好</w:t>
      </w:r>
      <w:r>
        <w:rPr>
          <w:rFonts w:hint="eastAsia" w:ascii="仿宋" w:hAnsi="仿宋" w:eastAsia="仿宋" w:cs="仿宋"/>
          <w:color w:val="000000"/>
          <w:kern w:val="0"/>
          <w:sz w:val="32"/>
          <w:szCs w:val="32"/>
          <w:lang w:val="en-US" w:eastAsia="zh-CN" w:bidi="ar"/>
        </w:rPr>
        <w:t>2021</w:t>
      </w:r>
      <w:r>
        <w:rPr>
          <w:rFonts w:ascii="仿宋" w:hAnsi="仿宋" w:eastAsia="仿宋" w:cs="仿宋"/>
          <w:color w:val="000000"/>
          <w:kern w:val="0"/>
          <w:sz w:val="32"/>
          <w:szCs w:val="32"/>
          <w:lang w:val="en-US" w:eastAsia="zh-CN" w:bidi="ar"/>
        </w:rPr>
        <w:t>年农作物秸秆禁烧</w:t>
      </w:r>
      <w:r>
        <w:rPr>
          <w:rFonts w:hint="eastAsia" w:ascii="仿宋" w:hAnsi="仿宋" w:eastAsia="仿宋" w:cs="仿宋"/>
          <w:color w:val="000000"/>
          <w:kern w:val="0"/>
          <w:sz w:val="32"/>
          <w:szCs w:val="32"/>
          <w:lang w:val="en-US" w:eastAsia="zh-CN" w:bidi="ar"/>
        </w:rPr>
        <w:t>暨落实河长令</w:t>
      </w:r>
      <w:r>
        <w:rPr>
          <w:rFonts w:ascii="仿宋" w:hAnsi="仿宋" w:eastAsia="仿宋" w:cs="仿宋"/>
          <w:color w:val="000000"/>
          <w:kern w:val="0"/>
          <w:sz w:val="32"/>
          <w:szCs w:val="32"/>
          <w:lang w:val="en-US" w:eastAsia="zh-CN" w:bidi="ar"/>
        </w:rPr>
        <w:t>工作，切实改善全</w:t>
      </w:r>
      <w:r>
        <w:rPr>
          <w:rFonts w:hint="eastAsia" w:ascii="仿宋" w:hAnsi="仿宋" w:eastAsia="仿宋" w:cs="仿宋"/>
          <w:color w:val="000000"/>
          <w:kern w:val="0"/>
          <w:sz w:val="32"/>
          <w:szCs w:val="32"/>
          <w:lang w:val="en-US" w:eastAsia="zh-CN" w:bidi="ar"/>
        </w:rPr>
        <w:t>乡</w:t>
      </w:r>
      <w:r>
        <w:rPr>
          <w:rFonts w:ascii="仿宋" w:hAnsi="仿宋" w:eastAsia="仿宋" w:cs="仿宋"/>
          <w:color w:val="000000"/>
          <w:kern w:val="0"/>
          <w:sz w:val="32"/>
          <w:szCs w:val="32"/>
          <w:lang w:val="en-US" w:eastAsia="zh-CN" w:bidi="ar"/>
        </w:rPr>
        <w:t>大气环</w:t>
      </w:r>
      <w:r>
        <w:rPr>
          <w:rFonts w:hint="eastAsia" w:ascii="仿宋" w:hAnsi="仿宋" w:eastAsia="仿宋" w:cs="仿宋"/>
          <w:color w:val="000000"/>
          <w:kern w:val="0"/>
          <w:sz w:val="32"/>
          <w:szCs w:val="32"/>
          <w:lang w:val="en-US" w:eastAsia="zh-CN" w:bidi="ar"/>
        </w:rPr>
        <w:t xml:space="preserve">境质量，依据《中华人民共和国大气污染防治法》、《安徽省大气污染防治条例》、《安徽省打赢蓝天保卫战三年行动计划实施方案》、《安徽省大气污染防治联席会议关于做好2021年秸秆禁烧工作的通知》以及《宿州市打赢蓝天保卫战三年行动计划实施方案》等有关要求，结合我乡工作实际，制定本方案。 </w:t>
      </w:r>
    </w:p>
    <w:p>
      <w:pPr>
        <w:keepNext w:val="0"/>
        <w:keepLines w:val="0"/>
        <w:widowControl/>
        <w:suppressLineNumbers w:val="0"/>
        <w:ind w:firstLine="640" w:firstLineChars="200"/>
        <w:jc w:val="left"/>
        <w:rPr>
          <w:b w:val="0"/>
          <w:bCs/>
          <w:sz w:val="32"/>
          <w:szCs w:val="32"/>
        </w:rPr>
      </w:pPr>
      <w:r>
        <w:rPr>
          <w:rFonts w:hint="eastAsia" w:ascii="黑体" w:hAnsi="宋体" w:eastAsia="黑体" w:cs="黑体"/>
          <w:b w:val="0"/>
          <w:bCs/>
          <w:color w:val="000000"/>
          <w:kern w:val="0"/>
          <w:sz w:val="32"/>
          <w:szCs w:val="32"/>
          <w:lang w:val="en-US" w:eastAsia="zh-CN" w:bidi="ar"/>
        </w:rPr>
        <w:t xml:space="preserve">一、指导思想 </w:t>
      </w:r>
    </w:p>
    <w:p>
      <w:pPr>
        <w:keepNext w:val="0"/>
        <w:keepLines w:val="0"/>
        <w:widowControl/>
        <w:suppressLineNumbers w:val="0"/>
        <w:ind w:firstLine="640" w:firstLineChars="200"/>
        <w:jc w:val="left"/>
        <w:rPr>
          <w:sz w:val="32"/>
          <w:szCs w:val="32"/>
        </w:rPr>
      </w:pPr>
      <w:r>
        <w:rPr>
          <w:rFonts w:hint="eastAsia" w:ascii="仿宋" w:hAnsi="仿宋" w:eastAsia="仿宋" w:cs="仿宋"/>
          <w:color w:val="000000"/>
          <w:kern w:val="0"/>
          <w:sz w:val="32"/>
          <w:szCs w:val="32"/>
          <w:lang w:val="en-US" w:eastAsia="zh-CN" w:bidi="ar"/>
        </w:rPr>
        <w:t xml:space="preserve">深入贯彻落实习近平生态文明思想和十九届三中、四中、五中全会精神，坚决打赢蓝天保卫战，紧紧围绕五大发展行动计划特别是绿色发展行动计划，大力推进生态文明建设，按照“疏堵并举、以疏为主、标本兼治”的原则，全面落实国家、省、市、区禁烧部署，确保人民群众生命财产安全和生态环境安全，圆满完成 2021年禁烧各项工作。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b w:val="0"/>
          <w:bCs/>
          <w:sz w:val="32"/>
          <w:szCs w:val="32"/>
        </w:rPr>
      </w:pPr>
      <w:r>
        <w:rPr>
          <w:rFonts w:hint="eastAsia" w:ascii="黑体" w:hAnsi="宋体" w:eastAsia="黑体" w:cs="黑体"/>
          <w:b w:val="0"/>
          <w:bCs/>
          <w:color w:val="000000"/>
          <w:kern w:val="0"/>
          <w:sz w:val="32"/>
          <w:szCs w:val="32"/>
          <w:lang w:val="en-US" w:eastAsia="zh-CN" w:bidi="ar"/>
        </w:rPr>
        <w:t xml:space="preserve">二、工作目标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全乡范围内全面禁止露天焚烧农作物秸秆、其他农业生产废弃物、落叶、草地、生活垃圾及可燃性工业固废、建筑垃圾，防止秸秆焚烧反弹，力争实现零火点，确保全乡空气质量持续改善。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认真执行市总河长2号令和区总河长1号令落实严禁河湖的河坡、堤坡、干涸河床耕种工作。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b w:val="0"/>
          <w:bCs/>
          <w:sz w:val="32"/>
          <w:szCs w:val="32"/>
        </w:rPr>
      </w:pPr>
      <w:r>
        <w:rPr>
          <w:rFonts w:hint="eastAsia" w:ascii="黑体" w:hAnsi="宋体" w:eastAsia="黑体" w:cs="黑体"/>
          <w:b w:val="0"/>
          <w:bCs/>
          <w:color w:val="000000"/>
          <w:kern w:val="0"/>
          <w:sz w:val="32"/>
          <w:szCs w:val="32"/>
          <w:lang w:val="en-US" w:eastAsia="zh-CN" w:bidi="ar"/>
        </w:rPr>
        <w:t xml:space="preserve">三、工作步骤 </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sz w:val="32"/>
          <w:szCs w:val="32"/>
        </w:rPr>
      </w:pPr>
      <w:r>
        <w:rPr>
          <w:rFonts w:hint="eastAsia" w:ascii="仿宋" w:hAnsi="仿宋" w:eastAsia="仿宋" w:cs="仿宋"/>
          <w:b/>
          <w:color w:val="000000"/>
          <w:kern w:val="0"/>
          <w:sz w:val="32"/>
          <w:szCs w:val="32"/>
          <w:lang w:val="en-US" w:eastAsia="zh-CN" w:bidi="ar"/>
        </w:rPr>
        <w:t xml:space="preserve">2021 年全年开展禁烧工作，其中两个重点时段为午季 5 月20 日至 7 月 20 日、秋季 9 月 20 日至 12 月 31 日。分宣传发动、全面禁烧、考核评比三个阶段。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（一）宣传发动阶段（5 月 20 日至 5 月 31 日）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各村通过午季秸秆综禁工作动员会，进行全面安排部署。采取多种形式、多种途径开展宣传活动。 </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全面禁烧阶段（午季 5 月 20 日至 7 月 20 日、秋季 9月 20 日至 12 月 31 日）。</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各村、乡直单位、督导组要将秸秆禁烧作为这一时期的中心工作，各负其责、各司其职，坚守岗位，加大秸秆禁烧巡查检查力度，动员广大干部深入秸秆禁烧第一线，分片包干，压实责任，全力抓好各项管控措施的落实，坚决杜绝农作物秸秆焚烧现象。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 w:hAnsi="仿宋" w:eastAsia="仿宋" w:cs="仿宋"/>
          <w:color w:val="000000"/>
          <w:kern w:val="0"/>
          <w:sz w:val="32"/>
          <w:szCs w:val="32"/>
          <w:lang w:val="en-US" w:eastAsia="zh-CN" w:bidi="ar"/>
        </w:rPr>
        <w:t xml:space="preserve">（三）考核评比阶段（12 月31日以后）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对各村秸秆综合利用和禁烧工作组织考核验收评比，对禁烧工作中的经验和不足进行总结。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四、工作措施</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加大宣传引导，营造浓厚氛围。要充分利用多种形式，广泛宣传焚烧秸秆的危害、秸秆综合利用知识以及有关法律法规，宣传要做到深入人心、家喻户晓，着力形成秸秆禁烧的强大舆论氛围，切实增强广大群众的法治观念和环保意识，充分调动广大人民群众支持禁烧、主动禁烧的积极性。具体安排做到以下六个方面的工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1、利用广播录音，动用4辆宣传车全乡来回宣传，村里广播早中晚各宣传一次。从5月20日开始，一直到禁烧结束。</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2、张贴标语到各村的田间地头、主要路口、主干路两侧。</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3、悬挂横幅700条。</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4、召开各村党员大会、群众代表大会，宣传禁烧规定和要求，乡召开全体包保干部的禁烧动员大会。</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5、发放各种宣传材料到千家万户，做到家喻户晓，人人皆知。</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6、发动教师、中小学生进行宣传。采取“小手拉大手”的方式，调动学生家长禁烧的主动性、积极性。对学校学生家中田块出现火点的，将取消该学生所在班级教师和所在学校的评优资格。</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（二）强化技术指导与演示。为确保收不误时，种不延时，确保秸秆禁烧工作顺利开展，我乡科学制定农机化技术路线：</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夏季</w:t>
      </w:r>
      <w:r>
        <w:rPr>
          <w:rFonts w:hint="eastAsia" w:ascii="仿宋" w:hAnsi="仿宋" w:eastAsia="仿宋" w:cs="仿宋"/>
          <w:color w:val="000000"/>
          <w:kern w:val="0"/>
          <w:sz w:val="32"/>
          <w:szCs w:val="32"/>
          <w:lang w:val="en-US" w:eastAsia="zh-CN" w:bidi="ar"/>
        </w:rPr>
        <w:t>农机化技术路线：</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秸秆打捆离田技术路线：联合收割机（不加装碎草器）限茬收割15cm以下→秸秆捡拾打捆→离田集中堆放；（2）大豆种植区：①联合收割机（加装碎草器）→限茬收割（20厘米以下）→大豆高茬播种机宽行（30-40厘米）板茬播种；②联合收割机（加装碎草器）限茬收割30cm以下→秸秆还田机作业→大豆高茬播种机宽行（30-40厘米）板茬播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落实目标责任，推行网格化管理。今年乡政府将秸秆禁烧工作纳入专项目标考核，严格兑现奖惩。一是强化组织保障。村要成立秸秆禁烧领导组织机构，村主要负责人担任组长。二是加强应急处置。各村要制定应急预案，组建应急分队，随时待命处理因秸秆焚烧引发的突发事件。三是机关乡直部门抽调的所有包村人员和区直部门抽调的人员全部明确责任，包保到地块，严格实行网络化管理。每个网格、每个地块均要明确户主姓名、收种方式、禁烧措施、秸秆处理、作物种植意向、农机保障以及各级包保责任人员和联系方式等，做到任务明确、措施明确、责任明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抓住关键环节，解决重难点问题。各村要突出解决好夏收紧和夏种难的问题。要求秸秆除打捆外运外，其余粉碎的秸秆绝不能外运到田间地头、沟边路边，房前屋后。三是加强重点监控，昼夜严防死守。乡抽调部门工作人员以及协警，组成巡逻和看护队伍，昼夜轮流看护，防止焚烧。突出重点地段监管，重点监控交界地、道路旁、房前屋后、地头拐角4片重点和田间散放、集中堆放、零碎秸秆、乱草杂物4块易烧处；突出重点时段监管，重点看紧收工时、上半夜、阴雨前、播种时4个时段；突出重点人员监管，主要包括困难户、无劳力户和惯烧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（五）引导种植结构调整。各村要积极引导农民改变种植大豆的传统习惯，大力调整种植结构，因地制宜，积极发展高效经济作物，促进农业发展方式的转变。</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六）配备好灭火器材，建立防火隔离带。每个行政村要配齐必要的灭火设备，每村至少有三辆消防水车，两台汽油喷灌机，铁锨20把，大扫帚50把，手电筒50个；每村至少安排两台旋耕机对失火地块及时隔离，隔离带要确保30米的宽度。  </w:t>
      </w:r>
    </w:p>
    <w:p>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（七）强化应急处置。每个村要组建20-30人的应急小分组，配备好必要的灭火设备，随时待命处置突发秸秆焚烧现场。</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八）强化部门联动，落实监管职责。今年秸秆禁烧工作严格实行“属地管理，源头控制”，各村是责任主体，村主要负责人是第一责任人。乡直有关部门在乡党委、政府的统一领导下，认真履行职责，各负其责，坚持“疏堵”结合，加强协调配合，全力做好秸秆禁烧的监督管理工作。</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乡禁烧领导小组负责牵头组织农作物秸秆禁烧工作；协调日常禁烧相关工作，制定禁烧奖惩考核方案；组织包保单位对各地秸秆禁烧工作实行不间断巡查；坚决做到“零火点”，又不误农时。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乡农机站牵头负责农机的调配和督促指导秸秆机械还田工程建设；督促、指导各村将农机手科学规范作业。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乡派出所对因焚烧秸秆造成重大污染事故，财产遭受重大损失或导致人身伤亡的，依法追究有关责任人的责任；对恶意焚烧秸秆造成一定影响的，依法严肃处理，形成高压威慑态势，对冒然点火者，特别是第一把火，不管是谁，坚决从快从重予以打击，做到罚款5000元，拘留15天。不论是谁点的火，谁的地块谁负责，并停发罚没该户2021年度的地力保护补贴。</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九）严格落实责任，建立奖惩制度。午季禁烧乡政府每村拨付经费以土地确权面积为依据，每亩不少于3元，拨付到村作为村级禁烧工作人员巡查、灭火等专项工作经费。每出现1处着火点，扣除工作经费1000元，扣除包保干部各500元。对重视程度不高、宣传控制不力，致使出现焚烧着火点被上级通报，造成我乡被问责的，村主要负责人及包保人员就地免职，并没收全部押金，符合条件退休干部，取消其办理补贴的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十）继续实行保证金制度。所有参加禁烧工作的人员，应一律缴纳禁烧保证金，乡党政班子成员、下派扶贫工作队长、村主职干部每人缴纳5000元保证金；乡抽调工作人员、村两委成员、计生专干、扶贫专干每人缴纳3000元保证金。对向区、乡交纳保证金的禁烧参战人员，可按照平均每天180元的标准给予生活和交通补助，严格考勤制度，据实发放。</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村扶贫小组长、党小组组长及各村自聘的工作人员缴纳标准为500元至1000元，各村统一收齐后交到三资账户，禁烧结束后，奖励标准由各村自行掌握。</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（十一）落实市、区河长令，严禁河湖的河坡、堤坡、干涸河床耕种。各村要落实属地责任，认真执行市总河长 2 号令和区总河长 1 号令，安排指导各级禁烧包保人员开展禁止河湖的河坡、堤坡、干涸河床耕种的宣传、巡查工作。各级禁烧包保人员要在午、秋季禁烧时段，将禁烧巡查和对河湖的河坡、堤坡、干涸河床巡查结合起来；对发现准备在河湖的河坡、堤坡、干涸河床进行耕种的，要及时劝阻和清除。该项工作纳入工作考核并和禁烧保证金挂钩。区综禁办将联合区河长办成立督查组进行巡查督查，发现耕种的，限期整改，相关村自交办之日起 3 日内完成整改的，不予处罚，3 日内没有完成整改或虚假整改的，将扣除村两委成员30%禁烧保证金。保证金扣除后，相关包保人员要重新补缴等额扣除的保证金。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秸秆综禁工作时间暂时按照30天标准执行，具体时间以实际开展工作天数为准。</w:t>
      </w:r>
    </w:p>
    <w:p>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五、加强督促检查，确保各项工作落到实处</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乡政府组成2个督查组，对全乡秸秆禁烧工作实地督查，发现问题，立即督促解决，并将督查情况反馈乡禁烧领导小组，作为奖惩的依据。各村也要组织成立督查小分队，配备必要设备，实行24小时巡查，一旦发现焚烧现象，快速出击，及时制止、扑灭。巡查组每漏报一个火点，罚款500元。</w:t>
      </w:r>
    </w:p>
    <w:p>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六、几点具体工作要求</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1、禁烧期间所有包保人员保证通讯畅通，24小时到岗到位，电话不通按脱岗处理。</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2、全乡各村所有公职人员、退休干部、退休老师和村组干部、党小组长带头禁烧，并带头抢收抢种，做好示范引导。</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3、享受政府补助人员（贫困户、低保户、五保户、退职干部、退休民师、享受定期补助的其他人员）放火焚烧秸秆取消享受资格。</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4、所有收割机必须加装秸秆碎草器均匀抛洒。</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5、对困难、五保等弱势群体，安排互助队帮助抢收抢种。对因病无自控行为能力的人进行摸排，由家庭监护人和村安排人员共同负责监护。</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6、村里的党员包保每人不低于5户，并且具体到人，张榜公布。对在禁烧工作中不合格的党员，一律清除出党员队伍。</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附件：1.支河乡2021年秸秆禁烧领导小组人员名单             </w:t>
      </w:r>
    </w:p>
    <w:p>
      <w:pPr>
        <w:keepNext w:val="0"/>
        <w:keepLines w:val="0"/>
        <w:widowControl/>
        <w:suppressLineNumbers w:val="0"/>
        <w:ind w:firstLine="1600" w:firstLineChars="5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2.支河乡秸秆禁烧宣传组、督查组、后勤保障组、农机技术服务组、应急队人员名单</w:t>
      </w:r>
    </w:p>
    <w:p>
      <w:pPr>
        <w:keepNext w:val="0"/>
        <w:keepLines w:val="0"/>
        <w:widowControl/>
        <w:suppressLineNumbers w:val="0"/>
        <w:ind w:firstLine="1600" w:firstLineChars="5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3.支河乡2021午季秸秆禁烧工作包保人员表</w:t>
      </w:r>
    </w:p>
    <w:p>
      <w:pPr>
        <w:spacing w:line="520" w:lineRule="exact"/>
        <w:rPr>
          <w:rFonts w:hint="eastAsia" w:ascii="仿宋_GB2312" w:hAnsi="仿宋_GB2312" w:cs="仿宋_GB2312"/>
        </w:rPr>
      </w:pPr>
    </w:p>
    <w:p>
      <w:pPr>
        <w:spacing w:line="520" w:lineRule="exact"/>
        <w:rPr>
          <w:rFonts w:hint="eastAsia" w:ascii="仿宋_GB2312" w:hAnsi="仿宋_GB2312" w:cs="仿宋_GB2312"/>
        </w:rPr>
      </w:pPr>
    </w:p>
    <w:p>
      <w:pPr>
        <w:spacing w:line="520" w:lineRule="exact"/>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支河乡人民政府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2021年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eastAsia="zh-CN"/>
        </w:rPr>
        <w:t>日</w:t>
      </w:r>
    </w:p>
    <w:p>
      <w:pPr>
        <w:spacing w:line="520" w:lineRule="exact"/>
        <w:rPr>
          <w:rFonts w:hint="eastAsia" w:ascii="仿宋_GB2312" w:hAnsi="仿宋_GB2312" w:cs="仿宋_GB2312"/>
        </w:rPr>
      </w:pPr>
    </w:p>
    <w:p>
      <w:pPr>
        <w:spacing w:line="520" w:lineRule="exact"/>
        <w:rPr>
          <w:rFonts w:hint="eastAsia" w:ascii="仿宋_GB2312" w:hAnsi="仿宋_GB2312" w:cs="仿宋_GB2312"/>
        </w:rPr>
      </w:pPr>
    </w:p>
    <w:p>
      <w:pPr>
        <w:spacing w:line="520" w:lineRule="exact"/>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cs="仿宋_GB2312"/>
        </w:rPr>
      </w:pPr>
      <w:r>
        <w:rPr>
          <w:rFonts w:hint="eastAsia" w:ascii="仿宋" w:hAnsi="仿宋" w:eastAsia="仿宋" w:cs="仿宋"/>
          <w:sz w:val="28"/>
          <w:szCs w:val="28"/>
          <w:u w:val="single"/>
          <w:lang w:val="en-US" w:eastAsia="zh-CN"/>
        </w:rPr>
        <w:t xml:space="preserve">  支河乡党政办公室                    2021年5月20日印发 </w:t>
      </w:r>
      <w:r>
        <w:rPr>
          <w:rFonts w:hint="eastAsia" w:ascii="仿宋" w:hAnsi="仿宋" w:eastAsia="仿宋" w:cs="仿宋"/>
          <w:sz w:val="32"/>
          <w:szCs w:val="32"/>
          <w:u w:val="single"/>
          <w:lang w:val="en-US" w:eastAsia="zh-CN"/>
        </w:rPr>
        <w:t xml:space="preserve">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附件1</w:t>
      </w:r>
    </w:p>
    <w:p>
      <w:pPr>
        <w:spacing w:line="520" w:lineRule="exact"/>
        <w:rPr>
          <w:rFonts w:hint="eastAsia" w:ascii="仿宋_GB2312" w:hAnsi="仿宋_GB2312" w:cs="仿宋_GB2312"/>
        </w:rPr>
      </w:pPr>
    </w:p>
    <w:p>
      <w:pPr>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支河乡</w:t>
      </w:r>
      <w:r>
        <w:rPr>
          <w:rFonts w:hint="eastAsia" w:ascii="方正小标宋简体" w:hAnsi="方正小标宋简体" w:eastAsia="方正小标宋简体" w:cs="方正小标宋简体"/>
          <w:b w:val="0"/>
          <w:bCs/>
          <w:sz w:val="44"/>
          <w:szCs w:val="44"/>
          <w:lang w:eastAsia="zh-CN"/>
        </w:rPr>
        <w:t>2021</w:t>
      </w:r>
      <w:r>
        <w:rPr>
          <w:rFonts w:hint="eastAsia" w:ascii="方正小标宋简体" w:hAnsi="方正小标宋简体" w:eastAsia="方正小标宋简体" w:cs="方正小标宋简体"/>
          <w:b w:val="0"/>
          <w:bCs/>
          <w:sz w:val="44"/>
          <w:szCs w:val="44"/>
        </w:rPr>
        <w:t>年秸秆禁烧领导小组人员名单</w:t>
      </w:r>
    </w:p>
    <w:p>
      <w:pPr>
        <w:spacing w:line="520" w:lineRule="exact"/>
        <w:jc w:val="center"/>
        <w:rPr>
          <w:rFonts w:hint="eastAsia"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第一组长：</w:t>
      </w:r>
      <w:r>
        <w:rPr>
          <w:rFonts w:hint="eastAsia" w:ascii="仿宋" w:hAnsi="仿宋" w:eastAsia="仿宋" w:cs="仿宋"/>
          <w:sz w:val="32"/>
          <w:szCs w:val="32"/>
          <w:lang w:eastAsia="zh-CN"/>
        </w:rPr>
        <w:t>武德志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组　　长：</w:t>
      </w:r>
      <w:r>
        <w:rPr>
          <w:rFonts w:hint="eastAsia" w:ascii="仿宋" w:hAnsi="仿宋" w:eastAsia="仿宋" w:cs="仿宋"/>
          <w:sz w:val="32"/>
          <w:szCs w:val="32"/>
          <w:lang w:eastAsia="zh-CN"/>
        </w:rPr>
        <w:t>钮宏利</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2560" w:hanging="2560" w:hangingChars="8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副 组 长</w:t>
      </w:r>
      <w:r>
        <w:rPr>
          <w:rFonts w:hint="eastAsia" w:ascii="仿宋" w:hAnsi="仿宋" w:eastAsia="仿宋" w:cs="仿宋"/>
          <w:sz w:val="32"/>
          <w:szCs w:val="32"/>
          <w:lang w:eastAsia="zh-CN"/>
        </w:rPr>
        <w:t>：</w:t>
      </w:r>
      <w:r>
        <w:rPr>
          <w:rFonts w:hint="eastAsia" w:ascii="仿宋" w:hAnsi="仿宋" w:eastAsia="仿宋" w:cs="仿宋"/>
          <w:sz w:val="32"/>
          <w:szCs w:val="32"/>
        </w:rPr>
        <w:t>李尚迎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李</w:t>
      </w:r>
      <w:r>
        <w:rPr>
          <w:rFonts w:hint="eastAsia" w:ascii="仿宋" w:hAnsi="仿宋" w:eastAsia="仿宋" w:cs="仿宋"/>
          <w:sz w:val="32"/>
          <w:szCs w:val="32"/>
          <w:lang w:val="en-US" w:eastAsia="zh-CN"/>
        </w:rPr>
        <w:t xml:space="preserve">  张晓冰  彭现团 吴  圣</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许继乐  徐良行  沈  忱  钱晶晶 武玉宙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w:t>
      </w:r>
      <w:r>
        <w:rPr>
          <w:rFonts w:hint="eastAsia" w:ascii="仿宋" w:hAnsi="仿宋" w:eastAsia="仿宋" w:cs="仿宋"/>
          <w:sz w:val="32"/>
          <w:szCs w:val="32"/>
          <w:lang w:eastAsia="zh-CN"/>
        </w:rPr>
        <w:t>：张鹏程</w:t>
      </w:r>
      <w:r>
        <w:rPr>
          <w:rFonts w:hint="eastAsia" w:ascii="仿宋" w:hAnsi="仿宋" w:eastAsia="仿宋" w:cs="仿宋"/>
          <w:sz w:val="32"/>
          <w:szCs w:val="32"/>
          <w:lang w:val="en-US" w:eastAsia="zh-CN"/>
        </w:rPr>
        <w:t xml:space="preserve">  唐  浩  林  飞  王学光 接见玉    </w:t>
      </w:r>
    </w:p>
    <w:p>
      <w:pPr>
        <w:keepNext w:val="0"/>
        <w:keepLines w:val="0"/>
        <w:pageBreakBefore w:val="0"/>
        <w:widowControl w:val="0"/>
        <w:kinsoku/>
        <w:wordWrap/>
        <w:overflowPunct/>
        <w:topLinePunct w:val="0"/>
        <w:autoSpaceDE/>
        <w:autoSpaceDN/>
        <w:bidi w:val="0"/>
        <w:adjustRightInd/>
        <w:snapToGrid/>
        <w:spacing w:line="600" w:lineRule="exact"/>
        <w:ind w:left="2234" w:leftChars="1064"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蔡秀莲 王  平 李正义 李  洋 于孝力  陈  军  徐峰阁  梅  玲  戚廷军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领导小组下设办公室，办公室设在乡</w:t>
      </w:r>
      <w:r>
        <w:rPr>
          <w:rFonts w:hint="eastAsia" w:ascii="仿宋" w:hAnsi="仿宋" w:eastAsia="仿宋" w:cs="仿宋"/>
          <w:sz w:val="32"/>
          <w:szCs w:val="32"/>
          <w:lang w:eastAsia="zh-CN"/>
        </w:rPr>
        <w:t>党政办</w:t>
      </w:r>
      <w:r>
        <w:rPr>
          <w:rFonts w:hint="eastAsia" w:ascii="仿宋" w:hAnsi="仿宋" w:eastAsia="仿宋" w:cs="仿宋"/>
          <w:sz w:val="32"/>
          <w:szCs w:val="32"/>
        </w:rPr>
        <w:t>，李尚迎同志兼任办公室主任。办公室电话：0557-4211003，联系人：</w:t>
      </w:r>
      <w:r>
        <w:rPr>
          <w:rFonts w:hint="eastAsia" w:ascii="仿宋" w:hAnsi="仿宋" w:eastAsia="仿宋" w:cs="仿宋"/>
          <w:sz w:val="32"/>
          <w:szCs w:val="32"/>
          <w:lang w:eastAsia="zh-CN"/>
        </w:rPr>
        <w:t>张鹏程。</w:t>
      </w: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_GB2312"/>
        </w:rPr>
      </w:pPr>
    </w:p>
    <w:p>
      <w:pPr>
        <w:spacing w:line="520" w:lineRule="exact"/>
        <w:rPr>
          <w:rFonts w:hint="eastAsia" w:ascii="仿宋" w:hAnsi="仿宋" w:eastAsia="仿宋" w:cs="仿宋"/>
          <w:sz w:val="32"/>
          <w:szCs w:val="32"/>
          <w:lang w:eastAsia="zh-CN"/>
        </w:rPr>
      </w:pPr>
    </w:p>
    <w:p>
      <w:pPr>
        <w:spacing w:line="520" w:lineRule="exact"/>
        <w:rPr>
          <w:rFonts w:hint="eastAsia" w:ascii="仿宋" w:hAnsi="仿宋" w:eastAsia="仿宋" w:cs="仿宋"/>
          <w:sz w:val="32"/>
          <w:szCs w:val="32"/>
          <w:lang w:eastAsia="zh-CN"/>
        </w:rPr>
      </w:pPr>
    </w:p>
    <w:p>
      <w:pPr>
        <w:spacing w:line="520" w:lineRule="exact"/>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t>附件2</w:t>
      </w:r>
    </w:p>
    <w:p>
      <w:pPr>
        <w:spacing w:line="520" w:lineRule="exact"/>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left="2641" w:hanging="2631" w:hangingChars="598"/>
        <w:jc w:val="center"/>
        <w:textAlignment w:val="auto"/>
        <w:rPr>
          <w:rFonts w:hint="eastAsia" w:ascii="宋体" w:hAnsi="宋体" w:eastAsia="宋体" w:cs="仿宋_GB2312"/>
          <w:b/>
          <w:sz w:val="44"/>
          <w:szCs w:val="44"/>
        </w:rPr>
      </w:pPr>
      <w:r>
        <w:rPr>
          <w:rFonts w:hint="eastAsia" w:ascii="方正小标宋简体" w:hAnsi="方正小标宋简体" w:eastAsia="方正小标宋简体" w:cs="方正小标宋简体"/>
          <w:b w:val="0"/>
          <w:bCs/>
          <w:sz w:val="44"/>
          <w:szCs w:val="44"/>
        </w:rPr>
        <w:t>支河乡秸秆禁烧宣传组人员名单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w:t>
      </w:r>
      <w:r>
        <w:rPr>
          <w:rFonts w:hint="eastAsia" w:ascii="仿宋" w:hAnsi="仿宋" w:eastAsia="仿宋" w:cs="仿宋"/>
          <w:sz w:val="32"/>
          <w:szCs w:val="32"/>
          <w:lang w:eastAsia="zh-CN"/>
        </w:rPr>
        <w:t>一</w:t>
      </w:r>
      <w:r>
        <w:rPr>
          <w:rFonts w:hint="eastAsia" w:ascii="仿宋" w:hAnsi="仿宋" w:eastAsia="仿宋" w:cs="仿宋"/>
          <w:sz w:val="32"/>
          <w:szCs w:val="32"/>
        </w:rPr>
        <w:t>组：</w:t>
      </w:r>
      <w:r>
        <w:rPr>
          <w:rFonts w:hint="eastAsia" w:ascii="仿宋" w:hAnsi="仿宋" w:eastAsia="仿宋" w:cs="仿宋"/>
          <w:sz w:val="32"/>
          <w:szCs w:val="32"/>
          <w:lang w:eastAsia="zh-CN"/>
        </w:rPr>
        <w:t>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飞</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第二组：李正义</w:t>
      </w:r>
    </w:p>
    <w:p>
      <w:pPr>
        <w:spacing w:line="520" w:lineRule="exact"/>
        <w:ind w:firstLine="640" w:firstLineChars="200"/>
        <w:rPr>
          <w:rFonts w:hint="eastAsia" w:ascii="仿宋_GB2312"/>
        </w:rPr>
      </w:pPr>
      <w:r>
        <w:rPr>
          <w:rFonts w:hint="eastAsia" w:ascii="仿宋" w:hAnsi="仿宋" w:eastAsia="仿宋" w:cs="仿宋"/>
          <w:sz w:val="32"/>
          <w:szCs w:val="32"/>
          <w:lang w:eastAsia="zh-CN"/>
        </w:rPr>
        <w:t>第三组：接见玉</w:t>
      </w:r>
    </w:p>
    <w:p>
      <w:pPr>
        <w:spacing w:line="520" w:lineRule="exact"/>
        <w:ind w:firstLine="420" w:firstLineChars="200"/>
        <w:rPr>
          <w:rFonts w:hint="eastAsia" w:ascii="仿宋_GB2312"/>
        </w:rPr>
      </w:pPr>
    </w:p>
    <w:p>
      <w:pPr>
        <w:keepNext w:val="0"/>
        <w:keepLines w:val="0"/>
        <w:pageBreakBefore w:val="0"/>
        <w:widowControl w:val="0"/>
        <w:kinsoku/>
        <w:wordWrap/>
        <w:overflowPunct/>
        <w:topLinePunct w:val="0"/>
        <w:autoSpaceDE/>
        <w:autoSpaceDN/>
        <w:bidi w:val="0"/>
        <w:adjustRightInd/>
        <w:snapToGrid/>
        <w:spacing w:line="660" w:lineRule="exact"/>
        <w:ind w:left="2641" w:hanging="2631" w:hangingChars="598"/>
        <w:jc w:val="center"/>
        <w:textAlignment w:val="auto"/>
        <w:rPr>
          <w:rFonts w:hint="eastAsia" w:ascii="宋体" w:hAnsi="宋体" w:eastAsia="宋体"/>
          <w:b/>
          <w:sz w:val="44"/>
          <w:szCs w:val="44"/>
        </w:rPr>
      </w:pPr>
      <w:r>
        <w:rPr>
          <w:rFonts w:hint="eastAsia" w:ascii="方正小标宋简体" w:hAnsi="方正小标宋简体" w:eastAsia="方正小标宋简体" w:cs="方正小标宋简体"/>
          <w:b w:val="0"/>
          <w:bCs/>
          <w:sz w:val="44"/>
          <w:szCs w:val="44"/>
        </w:rPr>
        <w:t>支河乡秸秆禁烧督查组人员名单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第一组：武德志  曹弘东</w:t>
      </w:r>
    </w:p>
    <w:p>
      <w:pPr>
        <w:spacing w:line="520" w:lineRule="exact"/>
        <w:ind w:firstLine="640" w:firstLineChars="200"/>
        <w:rPr>
          <w:rFonts w:hint="eastAsia" w:ascii="仿宋_GB2312"/>
        </w:rPr>
      </w:pPr>
      <w:r>
        <w:rPr>
          <w:rFonts w:hint="eastAsia" w:ascii="仿宋" w:hAnsi="仿宋" w:eastAsia="仿宋" w:cs="仿宋"/>
          <w:sz w:val="32"/>
          <w:szCs w:val="32"/>
        </w:rPr>
        <w:t>第二组：</w:t>
      </w:r>
      <w:r>
        <w:rPr>
          <w:rFonts w:hint="eastAsia" w:ascii="仿宋" w:hAnsi="仿宋" w:eastAsia="仿宋" w:cs="仿宋"/>
          <w:sz w:val="32"/>
          <w:szCs w:val="32"/>
          <w:lang w:eastAsia="zh-CN"/>
        </w:rPr>
        <w:t>钮宏利</w:t>
      </w:r>
      <w:r>
        <w:rPr>
          <w:rFonts w:hint="eastAsia" w:ascii="仿宋" w:hAnsi="仿宋" w:eastAsia="仿宋" w:cs="仿宋"/>
          <w:sz w:val="32"/>
          <w:szCs w:val="32"/>
        </w:rPr>
        <w:t xml:space="preserve">  </w:t>
      </w:r>
      <w:r>
        <w:rPr>
          <w:rFonts w:hint="eastAsia" w:ascii="仿宋" w:hAnsi="仿宋" w:eastAsia="仿宋" w:cs="仿宋"/>
          <w:sz w:val="32"/>
          <w:szCs w:val="32"/>
          <w:lang w:eastAsia="zh-CN"/>
        </w:rPr>
        <w:t>李尚迎</w:t>
      </w:r>
    </w:p>
    <w:p>
      <w:pPr>
        <w:spacing w:line="520" w:lineRule="exact"/>
        <w:ind w:firstLine="420" w:firstLineChars="200"/>
        <w:rPr>
          <w:rFonts w:hint="eastAsia" w:ascii="仿宋_GB2312"/>
        </w:rPr>
      </w:pPr>
    </w:p>
    <w:p>
      <w:pPr>
        <w:keepNext w:val="0"/>
        <w:keepLines w:val="0"/>
        <w:pageBreakBefore w:val="0"/>
        <w:widowControl w:val="0"/>
        <w:kinsoku/>
        <w:wordWrap/>
        <w:overflowPunct/>
        <w:topLinePunct w:val="0"/>
        <w:autoSpaceDE/>
        <w:autoSpaceDN/>
        <w:bidi w:val="0"/>
        <w:adjustRightInd/>
        <w:snapToGrid/>
        <w:spacing w:line="660" w:lineRule="exact"/>
        <w:ind w:left="2641" w:hanging="2631" w:hangingChars="598"/>
        <w:jc w:val="both"/>
        <w:textAlignment w:val="auto"/>
        <w:rPr>
          <w:rFonts w:hint="eastAsia" w:ascii="宋体" w:hAnsi="宋体" w:eastAsia="宋体" w:cs="仿宋_GB2312"/>
        </w:rPr>
      </w:pP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支河乡秸秆禁烧后勤保障组人员名单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eastAsia="zh-CN"/>
        </w:rPr>
        <w:t>张鹏程</w:t>
      </w:r>
      <w:r>
        <w:rPr>
          <w:rFonts w:hint="eastAsia" w:ascii="仿宋" w:hAnsi="仿宋" w:eastAsia="仿宋" w:cs="仿宋"/>
          <w:sz w:val="32"/>
          <w:szCs w:val="32"/>
          <w:lang w:val="en-US" w:eastAsia="zh-CN"/>
        </w:rPr>
        <w:t xml:space="preserve">  王文雯  朱帅帅  刘京京</w:t>
      </w:r>
    </w:p>
    <w:p>
      <w:pPr>
        <w:spacing w:line="520" w:lineRule="exact"/>
        <w:jc w:val="both"/>
        <w:rPr>
          <w:rFonts w:hint="eastAsia" w:ascii="宋体" w:hAnsi="宋体" w:eastAsia="宋体" w:cs="仿宋_GB2312"/>
          <w:b/>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rPr>
      </w:pPr>
      <w:r>
        <w:rPr>
          <w:rFonts w:hint="eastAsia" w:ascii="方正小标宋简体" w:hAnsi="方正小标宋简体" w:eastAsia="方正小标宋简体" w:cs="方正小标宋简体"/>
          <w:b w:val="0"/>
          <w:bCs/>
          <w:sz w:val="44"/>
          <w:szCs w:val="44"/>
        </w:rPr>
        <w:t>支河乡秸秆禁烧</w:t>
      </w:r>
      <w:r>
        <w:rPr>
          <w:rFonts w:hint="eastAsia" w:ascii="方正小标宋简体" w:hAnsi="方正小标宋简体" w:eastAsia="方正小标宋简体" w:cs="方正小标宋简体"/>
          <w:b w:val="0"/>
          <w:bCs/>
          <w:sz w:val="44"/>
          <w:szCs w:val="44"/>
          <w:lang w:eastAsia="zh-CN"/>
        </w:rPr>
        <w:t>农机技术服务</w:t>
      </w:r>
      <w:r>
        <w:rPr>
          <w:rFonts w:hint="eastAsia" w:ascii="方正小标宋简体" w:hAnsi="方正小标宋简体" w:eastAsia="方正小标宋简体" w:cs="方正小标宋简体"/>
          <w:b w:val="0"/>
          <w:bCs/>
          <w:sz w:val="44"/>
          <w:szCs w:val="44"/>
        </w:rPr>
        <w:t>组人员名单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组长：接见玉</w:t>
      </w:r>
    </w:p>
    <w:p>
      <w:pPr>
        <w:spacing w:line="520" w:lineRule="exact"/>
        <w:ind w:firstLine="640" w:firstLineChars="200"/>
        <w:rPr>
          <w:rFonts w:hint="eastAsia" w:ascii="方正小标宋简体" w:hAnsi="方正小标宋简体" w:eastAsia="方正小标宋简体" w:cs="方正小标宋简体"/>
          <w:b w:val="0"/>
          <w:bCs/>
          <w:sz w:val="44"/>
          <w:szCs w:val="44"/>
          <w:lang w:val="en-US" w:eastAsia="zh-CN"/>
        </w:rPr>
      </w:pPr>
      <w:r>
        <w:rPr>
          <w:rFonts w:hint="eastAsia" w:ascii="仿宋" w:hAnsi="仿宋" w:eastAsia="仿宋" w:cs="仿宋"/>
          <w:sz w:val="32"/>
          <w:szCs w:val="32"/>
          <w:lang w:val="en-US" w:eastAsia="zh-CN"/>
        </w:rPr>
        <w:t>成员：接龙飞</w:t>
      </w:r>
    </w:p>
    <w:p>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after="313" w:afterLines="100"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支河乡秸秆禁烧</w:t>
      </w:r>
      <w:r>
        <w:rPr>
          <w:rFonts w:hint="eastAsia" w:ascii="方正小标宋简体" w:hAnsi="方正小标宋简体" w:eastAsia="方正小标宋简体" w:cs="方正小标宋简体"/>
          <w:b w:val="0"/>
          <w:bCs/>
          <w:sz w:val="44"/>
          <w:szCs w:val="44"/>
          <w:lang w:eastAsia="zh-CN"/>
        </w:rPr>
        <w:t>应急队</w:t>
      </w:r>
      <w:r>
        <w:rPr>
          <w:rFonts w:hint="eastAsia" w:ascii="方正小标宋简体" w:hAnsi="方正小标宋简体" w:eastAsia="方正小标宋简体" w:cs="方正小标宋简体"/>
          <w:b w:val="0"/>
          <w:bCs/>
          <w:sz w:val="44"/>
          <w:szCs w:val="44"/>
        </w:rPr>
        <w:t>人员名单</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第一组组长：唐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浩</w:t>
      </w:r>
    </w:p>
    <w:p>
      <w:pPr>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员：全体干警</w:t>
      </w:r>
    </w:p>
    <w:p>
      <w:pPr>
        <w:spacing w:line="520" w:lineRule="exact"/>
        <w:ind w:firstLine="2560" w:firstLineChars="800"/>
        <w:rPr>
          <w:rFonts w:hint="eastAsia" w:ascii="仿宋" w:hAnsi="仿宋" w:eastAsia="仿宋" w:cs="仿宋"/>
          <w:sz w:val="32"/>
          <w:szCs w:val="32"/>
          <w:lang w:eastAsia="zh-CN"/>
        </w:rPr>
      </w:pPr>
      <w:r>
        <w:rPr>
          <w:rFonts w:hint="eastAsia" w:ascii="仿宋" w:hAnsi="仿宋" w:eastAsia="仿宋" w:cs="仿宋"/>
          <w:sz w:val="32"/>
          <w:szCs w:val="32"/>
          <w:lang w:eastAsia="zh-CN"/>
        </w:rPr>
        <w:t>联防队成员</w:t>
      </w:r>
    </w:p>
    <w:p>
      <w:pPr>
        <w:spacing w:line="520" w:lineRule="exact"/>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lang w:val="en-US" w:eastAsia="zh-CN"/>
        </w:rPr>
        <w:t xml:space="preserve">    第  二  组：城建所人员</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C9398"/>
    <w:multiLevelType w:val="singleLevel"/>
    <w:tmpl w:val="DD3C93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4DFB"/>
    <w:rsid w:val="00B80ABD"/>
    <w:rsid w:val="0219736C"/>
    <w:rsid w:val="15CC228F"/>
    <w:rsid w:val="18CA6AE0"/>
    <w:rsid w:val="1AAE16C4"/>
    <w:rsid w:val="1E7F3A49"/>
    <w:rsid w:val="239B4DFB"/>
    <w:rsid w:val="25CB2376"/>
    <w:rsid w:val="2709137F"/>
    <w:rsid w:val="2A1175EB"/>
    <w:rsid w:val="2CAA4CD4"/>
    <w:rsid w:val="37571F47"/>
    <w:rsid w:val="37AF1729"/>
    <w:rsid w:val="3EB93C6C"/>
    <w:rsid w:val="434B4B89"/>
    <w:rsid w:val="45966AB5"/>
    <w:rsid w:val="4D683D77"/>
    <w:rsid w:val="4F043FDA"/>
    <w:rsid w:val="507A00B4"/>
    <w:rsid w:val="56C952F9"/>
    <w:rsid w:val="59EB69EB"/>
    <w:rsid w:val="5F723DF5"/>
    <w:rsid w:val="6B5803EF"/>
    <w:rsid w:val="6CAC7C04"/>
    <w:rsid w:val="6DB613CC"/>
    <w:rsid w:val="6F21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420" w:firstLineChars="200"/>
    </w:pPr>
    <w:rPr>
      <w:rFonts w:ascii="Calibri" w:hAnsi="Calibri" w:eastAsia="方正仿宋简体"/>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2020-05-22T01:14:00Z</dcterms:created>
  <dc:creator>橘子味的秋天</dc:creator>
  <cp:lastModifiedBy>崔爱民</cp:lastModifiedBy>
  <cp:lastPrinted>2021-05-27T01:31:00Z</cp:lastPrinted>
  <dcterms:modified xsi:type="dcterms:W3CDTF">2021-05-27T01:42:05Z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F125FA0DC73546B2AC50AB2B8B2B6730</vt:lpwstr>
  </property>
</Properties>
</file>