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7F" w:rsidRDefault="002D2A7F">
      <w:pPr>
        <w:rPr>
          <w:rFonts w:hint="eastAsia"/>
        </w:rPr>
      </w:pPr>
    </w:p>
    <w:p w:rsidR="00DD5932" w:rsidRDefault="00DD5932" w:rsidP="00DD5932">
      <w:pPr>
        <w:jc w:val="center"/>
        <w:rPr>
          <w:rFonts w:hint="eastAsia"/>
          <w:sz w:val="48"/>
          <w:szCs w:val="48"/>
        </w:rPr>
      </w:pPr>
      <w:r w:rsidRPr="00DD5932">
        <w:rPr>
          <w:rFonts w:hint="eastAsia"/>
          <w:sz w:val="48"/>
          <w:szCs w:val="48"/>
        </w:rPr>
        <w:t>督导情况</w:t>
      </w:r>
    </w:p>
    <w:p w:rsidR="00DD5932" w:rsidRDefault="00DD5932" w:rsidP="00DD59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日、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日，中心校和防保所组成疫情防控验收小组，对全镇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个中小学、幼儿园进行秋季开学工作验收，下发整改通知书，通过整改，所有单位全部达到秋季开学要求，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日，全镇所有中小学、幼儿园如期开学。</w:t>
      </w:r>
    </w:p>
    <w:p w:rsidR="00DD5932" w:rsidRDefault="00DD5932" w:rsidP="00DD59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日、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日，中心校和派出所组成</w:t>
      </w:r>
      <w:r w:rsidR="0041782C">
        <w:rPr>
          <w:rFonts w:hint="eastAsia"/>
          <w:sz w:val="32"/>
          <w:szCs w:val="32"/>
        </w:rPr>
        <w:t>校园安全防范检查小组，对</w:t>
      </w:r>
      <w:r w:rsidR="0041782C" w:rsidRPr="0041782C">
        <w:rPr>
          <w:rFonts w:hint="eastAsia"/>
          <w:sz w:val="32"/>
          <w:szCs w:val="32"/>
        </w:rPr>
        <w:t>全镇</w:t>
      </w:r>
      <w:r w:rsidR="0041782C" w:rsidRPr="0041782C">
        <w:rPr>
          <w:rFonts w:hint="eastAsia"/>
          <w:sz w:val="32"/>
          <w:szCs w:val="32"/>
        </w:rPr>
        <w:t>24</w:t>
      </w:r>
      <w:r w:rsidR="0041782C" w:rsidRPr="0041782C">
        <w:rPr>
          <w:rFonts w:hint="eastAsia"/>
          <w:sz w:val="32"/>
          <w:szCs w:val="32"/>
        </w:rPr>
        <w:t>个中小学、幼儿园</w:t>
      </w:r>
      <w:r w:rsidR="0041782C">
        <w:rPr>
          <w:rFonts w:hint="eastAsia"/>
          <w:sz w:val="32"/>
          <w:szCs w:val="32"/>
        </w:rPr>
        <w:t>的专职保安、安保器材、一件报警、视频监控等情况进行了全面督查，各单位对安保工作高度重视，器材配备符合上级要求，完全可以确保校园安全。</w:t>
      </w:r>
    </w:p>
    <w:p w:rsidR="0041782C" w:rsidRPr="0041782C" w:rsidRDefault="0041782C" w:rsidP="00DD59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日、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日，中心校督查了有食堂的学校和幼儿园，对照</w:t>
      </w:r>
      <w:r w:rsidR="0018061D">
        <w:rPr>
          <w:rFonts w:hint="eastAsia"/>
          <w:sz w:val="32"/>
          <w:szCs w:val="32"/>
        </w:rPr>
        <w:t>检查表逐项检查，食堂都能保持环境整洁，及时消毒，按时留样，规范操作，发现问题及时整改。各单位食堂都能按照上级要求认真做好各个环节工作。</w:t>
      </w:r>
      <w:bookmarkStart w:id="0" w:name="_GoBack"/>
      <w:bookmarkEnd w:id="0"/>
    </w:p>
    <w:sectPr w:rsidR="0041782C" w:rsidRPr="0041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32"/>
    <w:rsid w:val="0018061D"/>
    <w:rsid w:val="002D2A7F"/>
    <w:rsid w:val="0041782C"/>
    <w:rsid w:val="00D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2021-10-05T02:42:00Z</dcterms:created>
  <dcterms:modified xsi:type="dcterms:W3CDTF">2021-10-05T03:09:00Z</dcterms:modified>
</cp:coreProperties>
</file>