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pPr>
      <w:bookmarkStart w:id="0" w:name="_GoBack"/>
      <w:bookmarkEnd w:id="0"/>
      <w:r>
        <w:rPr>
          <w:rFonts w:hint="eastAsia" w:ascii="方正黑体_GBK" w:hAnsi="方正黑体_GBK" w:eastAsia="方正黑体_GBK" w:cs="方正黑体_GBK"/>
          <w:b w:val="0"/>
          <w:bCs w:val="0"/>
          <w:i w:val="0"/>
          <w:iCs w:val="0"/>
          <w:caps w:val="0"/>
          <w:color w:val="333333"/>
          <w:spacing w:val="0"/>
          <w:sz w:val="32"/>
          <w:szCs w:val="32"/>
          <w:shd w:val="clear" w:fill="FFFFFF"/>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2021年宿州市埇桥区事业单位公开招聘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工作人员</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面试疫情防控告知书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简体" w:hAnsi="方正仿宋简体" w:eastAsia="方正仿宋简体" w:cs="方正仿宋简体"/>
          <w:b w:val="0"/>
          <w:bCs w:val="0"/>
          <w:i w:val="0"/>
          <w:iCs w:val="0"/>
          <w:caps w:val="0"/>
          <w:color w:val="333333"/>
          <w:spacing w:val="0"/>
          <w:kern w:val="0"/>
          <w:sz w:val="32"/>
          <w:szCs w:val="32"/>
          <w:shd w:val="clear" w:fill="FFFFFF"/>
          <w:lang w:val="en-US" w:eastAsia="zh-CN" w:bidi="ar"/>
        </w:rPr>
      </w:pPr>
      <w:r>
        <w:rPr>
          <w:rFonts w:hint="eastAsia" w:ascii="方正仿宋简体" w:hAnsi="方正仿宋简体" w:eastAsia="方正仿宋简体" w:cs="方正仿宋简体"/>
          <w:b w:val="0"/>
          <w:bCs w:val="0"/>
          <w:i w:val="0"/>
          <w:iCs w:val="0"/>
          <w:caps w:val="0"/>
          <w:color w:val="333333"/>
          <w:spacing w:val="0"/>
          <w:kern w:val="0"/>
          <w:sz w:val="32"/>
          <w:szCs w:val="32"/>
          <w:shd w:val="clear" w:fill="FFFFFF"/>
          <w:lang w:val="en-US" w:eastAsia="zh-CN" w:bidi="ar"/>
        </w:rPr>
        <w:t>为确保2021年宿州市埇桥区事业单位公开招聘区教育体育局下属单位宿州应用技术学校岗位面试安全有序进行，按照宿州市埇桥区新冠肺炎疫情防控应急指挥部要求，现就有关事项告知如下：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简体" w:hAnsi="方正仿宋简体" w:eastAsia="方正仿宋简体" w:cs="方正仿宋简体"/>
          <w:b w:val="0"/>
          <w:bCs w:val="0"/>
          <w:i w:val="0"/>
          <w:iCs w:val="0"/>
          <w:caps w:val="0"/>
          <w:color w:val="333333"/>
          <w:spacing w:val="0"/>
          <w:kern w:val="0"/>
          <w:sz w:val="32"/>
          <w:szCs w:val="32"/>
          <w:shd w:val="clear" w:fill="FFFFFF"/>
          <w:lang w:val="en-US" w:eastAsia="zh-CN" w:bidi="ar"/>
        </w:rPr>
      </w:pPr>
      <w:r>
        <w:rPr>
          <w:rFonts w:hint="eastAsia" w:ascii="方正仿宋简体" w:hAnsi="方正仿宋简体" w:eastAsia="方正仿宋简体" w:cs="方正仿宋简体"/>
          <w:b w:val="0"/>
          <w:bCs w:val="0"/>
          <w:i w:val="0"/>
          <w:iCs w:val="0"/>
          <w:caps w:val="0"/>
          <w:color w:val="333333"/>
          <w:spacing w:val="0"/>
          <w:kern w:val="0"/>
          <w:sz w:val="32"/>
          <w:szCs w:val="32"/>
          <w:shd w:val="clear" w:fill="FFFFFF"/>
          <w:lang w:val="en-US" w:eastAsia="zh-CN" w:bidi="ar"/>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shd w:val="clear" w:fill="FFFFFF"/>
        </w:rPr>
      </w:pPr>
      <w:r>
        <w:rPr>
          <w:rFonts w:hint="eastAsia" w:ascii="方正仿宋简体" w:hAnsi="方正仿宋简体" w:eastAsia="方正仿宋简体" w:cs="方正仿宋简体"/>
          <w:i w:val="0"/>
          <w:iCs w:val="0"/>
          <w:caps w:val="0"/>
          <w:color w:val="333333"/>
          <w:spacing w:val="0"/>
          <w:sz w:val="32"/>
          <w:szCs w:val="32"/>
          <w:shd w:val="clear" w:fill="FFFFFF"/>
        </w:rPr>
        <w:t>2</w:t>
      </w:r>
      <w:r>
        <w:rPr>
          <w:rFonts w:hint="eastAsia" w:ascii="方正仿宋简体" w:hAnsi="方正仿宋简体" w:eastAsia="方正仿宋简体" w:cs="方正仿宋简体"/>
          <w:i w:val="0"/>
          <w:iCs w:val="0"/>
          <w:caps w:val="0"/>
          <w:color w:val="333333"/>
          <w:spacing w:val="0"/>
          <w:sz w:val="32"/>
          <w:szCs w:val="32"/>
          <w:shd w:val="clear" w:fill="FFFFFF"/>
          <w:lang w:val="en-US" w:eastAsia="zh-CN"/>
        </w:rPr>
        <w:t>.</w:t>
      </w:r>
      <w:r>
        <w:rPr>
          <w:rFonts w:hint="eastAsia" w:ascii="方正仿宋简体" w:hAnsi="方正仿宋简体" w:eastAsia="方正仿宋简体" w:cs="方正仿宋简体"/>
          <w:i w:val="0"/>
          <w:iCs w:val="0"/>
          <w:caps w:val="0"/>
          <w:color w:val="333333"/>
          <w:spacing w:val="0"/>
          <w:sz w:val="32"/>
          <w:szCs w:val="32"/>
          <w:shd w:val="clear" w:fill="FFFFFF"/>
        </w:rPr>
        <w:t>考试现场实施“健康码”和“通信大数据行程卡”“二码”联查，同时核查新冠疫苗接种记录。只有提供健康码、考前14天内行程码“绿码”及新冠疫苗接种凭证、相应核</w:t>
      </w:r>
      <w:r>
        <w:rPr>
          <w:rFonts w:hint="eastAsia" w:ascii="方正仿宋简体" w:hAnsi="方正仿宋简体" w:eastAsia="方正仿宋简体" w:cs="方正仿宋简体"/>
          <w:i w:val="0"/>
          <w:iCs w:val="0"/>
          <w:caps w:val="0"/>
          <w:color w:val="333333"/>
          <w:spacing w:val="0"/>
          <w:sz w:val="32"/>
          <w:szCs w:val="32"/>
          <w:shd w:val="clear" w:fill="FFFFFF"/>
        </w:rPr>
        <w:t>酸检测阴性报告</w:t>
      </w:r>
      <w:r>
        <w:rPr>
          <w:rFonts w:hint="eastAsia" w:ascii="方正仿宋简体" w:hAnsi="方正仿宋简体" w:eastAsia="方正仿宋简体" w:cs="方正仿宋简体"/>
          <w:i w:val="0"/>
          <w:iCs w:val="0"/>
          <w:caps w:val="0"/>
          <w:color w:val="333333"/>
          <w:spacing w:val="0"/>
          <w:sz w:val="32"/>
          <w:szCs w:val="32"/>
          <w:shd w:val="clear" w:fill="FFFFFF"/>
          <w:lang w:eastAsia="zh-CN"/>
        </w:rPr>
        <w:t>（</w:t>
      </w:r>
      <w:r>
        <w:rPr>
          <w:rFonts w:hint="eastAsia" w:ascii="方正仿宋简体" w:hAnsi="方正仿宋简体" w:eastAsia="方正仿宋简体" w:cs="方正仿宋简体"/>
          <w:i w:val="0"/>
          <w:iCs w:val="0"/>
          <w:caps w:val="0"/>
          <w:color w:val="333333"/>
          <w:spacing w:val="0"/>
          <w:sz w:val="32"/>
          <w:szCs w:val="32"/>
          <w:shd w:val="clear" w:fill="FFFFFF"/>
        </w:rPr>
        <w:t>纸质报告与手机APP查询均可</w:t>
      </w:r>
      <w:r>
        <w:rPr>
          <w:rFonts w:hint="eastAsia" w:ascii="方正仿宋简体" w:hAnsi="方正仿宋简体" w:eastAsia="方正仿宋简体" w:cs="方正仿宋简体"/>
          <w:i w:val="0"/>
          <w:iCs w:val="0"/>
          <w:caps w:val="0"/>
          <w:color w:val="333333"/>
          <w:spacing w:val="0"/>
          <w:sz w:val="32"/>
          <w:szCs w:val="32"/>
          <w:shd w:val="clear" w:fill="FFFFFF"/>
          <w:lang w:eastAsia="zh-CN"/>
        </w:rPr>
        <w:t>）</w:t>
      </w:r>
      <w:r>
        <w:rPr>
          <w:rFonts w:hint="eastAsia" w:ascii="方正仿宋简体" w:hAnsi="方正仿宋简体" w:eastAsia="方正仿宋简体" w:cs="方正仿宋简体"/>
          <w:i w:val="0"/>
          <w:iCs w:val="0"/>
          <w:caps w:val="0"/>
          <w:color w:val="333333"/>
          <w:spacing w:val="0"/>
          <w:sz w:val="32"/>
          <w:szCs w:val="32"/>
          <w:shd w:val="clear" w:fill="FFFFFF"/>
        </w:rPr>
        <w:t>、体温正常的考生方可进入考点参加考试。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shd w:val="clear" w:fill="FFFFFF"/>
        </w:rPr>
      </w:pPr>
      <w:r>
        <w:rPr>
          <w:rFonts w:hint="eastAsia" w:ascii="方正仿宋简体" w:hAnsi="方正仿宋简体" w:eastAsia="方正仿宋简体" w:cs="方正仿宋简体"/>
          <w:i w:val="0"/>
          <w:iCs w:val="0"/>
          <w:caps w:val="0"/>
          <w:color w:val="333333"/>
          <w:spacing w:val="0"/>
          <w:sz w:val="32"/>
          <w:szCs w:val="32"/>
          <w:shd w:val="clear" w:fill="FFFFFF"/>
        </w:rPr>
        <w:t>3</w:t>
      </w:r>
      <w:r>
        <w:rPr>
          <w:rFonts w:hint="eastAsia" w:ascii="方正仿宋简体" w:hAnsi="方正仿宋简体" w:eastAsia="方正仿宋简体" w:cs="方正仿宋简体"/>
          <w:i w:val="0"/>
          <w:iCs w:val="0"/>
          <w:caps w:val="0"/>
          <w:color w:val="333333"/>
          <w:spacing w:val="0"/>
          <w:sz w:val="32"/>
          <w:szCs w:val="32"/>
          <w:shd w:val="clear" w:fill="FFFFFF"/>
          <w:lang w:val="en-US" w:eastAsia="zh-CN"/>
        </w:rPr>
        <w:t>.</w:t>
      </w:r>
      <w:r>
        <w:rPr>
          <w:rFonts w:hint="eastAsia" w:ascii="方正仿宋简体" w:hAnsi="方正仿宋简体" w:eastAsia="方正仿宋简体" w:cs="方正仿宋简体"/>
          <w:i w:val="0"/>
          <w:iCs w:val="0"/>
          <w:caps w:val="0"/>
          <w:color w:val="333333"/>
          <w:spacing w:val="0"/>
          <w:sz w:val="32"/>
          <w:szCs w:val="32"/>
          <w:shd w:val="clear" w:fill="FFFFFF"/>
        </w:rPr>
        <w:t>考生入场、退场时应全程佩戴一次性医用或医用外科口罩。请所有考生按照疫情防控有关规定做好核</w:t>
      </w:r>
      <w:r>
        <w:rPr>
          <w:rFonts w:hint="eastAsia" w:ascii="方正仿宋简体" w:hAnsi="方正仿宋简体" w:eastAsia="方正仿宋简体" w:cs="方正仿宋简体"/>
          <w:i w:val="0"/>
          <w:iCs w:val="0"/>
          <w:caps w:val="0"/>
          <w:color w:val="333333"/>
          <w:spacing w:val="0"/>
          <w:sz w:val="32"/>
          <w:szCs w:val="32"/>
          <w:shd w:val="clear" w:fill="FFFFFF"/>
        </w:rPr>
        <w:t>酸检测，考生须提供考试前48小时内核酸检测阴性报告</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（考生</w:t>
      </w:r>
      <w:r>
        <w:rPr>
          <w:rFonts w:hint="eastAsia" w:ascii="方正仿宋简体" w:hAnsi="方正仿宋简体" w:eastAsia="方正仿宋简体" w:cs="方正仿宋简体"/>
          <w:i w:val="0"/>
          <w:iCs w:val="0"/>
          <w:caps w:val="0"/>
          <w:color w:val="333333"/>
          <w:spacing w:val="0"/>
          <w:sz w:val="32"/>
          <w:szCs w:val="32"/>
          <w:shd w:val="clear" w:fill="FFFFFF"/>
        </w:rPr>
        <w:t>核酸检测采样时间为</w:t>
      </w:r>
      <w:r>
        <w:rPr>
          <w:rFonts w:hint="eastAsia" w:ascii="方正仿宋简体" w:hAnsi="方正仿宋简体" w:eastAsia="方正仿宋简体" w:cs="方正仿宋简体"/>
          <w:i w:val="0"/>
          <w:iCs w:val="0"/>
          <w:caps w:val="0"/>
          <w:color w:val="333333"/>
          <w:spacing w:val="0"/>
          <w:sz w:val="32"/>
          <w:szCs w:val="32"/>
          <w:shd w:val="clear" w:fill="FFFFFF"/>
          <w:lang w:val="en-US" w:eastAsia="zh-CN"/>
        </w:rPr>
        <w:t>1</w:t>
      </w:r>
      <w:r>
        <w:rPr>
          <w:rFonts w:hint="eastAsia" w:ascii="方正仿宋简体" w:hAnsi="方正仿宋简体" w:eastAsia="方正仿宋简体" w:cs="方正仿宋简体"/>
          <w:i w:val="0"/>
          <w:iCs w:val="0"/>
          <w:caps w:val="0"/>
          <w:color w:val="333333"/>
          <w:spacing w:val="0"/>
          <w:sz w:val="32"/>
          <w:szCs w:val="32"/>
          <w:shd w:val="clear" w:fill="FFFFFF"/>
        </w:rPr>
        <w:t>月</w:t>
      </w:r>
      <w:r>
        <w:rPr>
          <w:rFonts w:hint="eastAsia" w:ascii="方正仿宋简体" w:hAnsi="方正仿宋简体" w:eastAsia="方正仿宋简体" w:cs="方正仿宋简体"/>
          <w:i w:val="0"/>
          <w:iCs w:val="0"/>
          <w:caps w:val="0"/>
          <w:color w:val="333333"/>
          <w:spacing w:val="0"/>
          <w:sz w:val="32"/>
          <w:szCs w:val="32"/>
          <w:shd w:val="clear" w:fill="FFFFFF"/>
          <w:lang w:val="en-US" w:eastAsia="zh-CN"/>
        </w:rPr>
        <w:t>6</w:t>
      </w:r>
      <w:r>
        <w:rPr>
          <w:rFonts w:hint="eastAsia" w:ascii="方正仿宋简体" w:hAnsi="方正仿宋简体" w:eastAsia="方正仿宋简体" w:cs="方正仿宋简体"/>
          <w:i w:val="0"/>
          <w:iCs w:val="0"/>
          <w:caps w:val="0"/>
          <w:color w:val="333333"/>
          <w:spacing w:val="0"/>
          <w:sz w:val="32"/>
          <w:szCs w:val="32"/>
          <w:shd w:val="clear" w:fill="FFFFFF"/>
        </w:rPr>
        <w:t>日7:00以后</w:t>
      </w:r>
      <w:r>
        <w:rPr>
          <w:rFonts w:hint="eastAsia" w:ascii="方正仿宋简体" w:hAnsi="方正仿宋简体" w:eastAsia="方正仿宋简体" w:cs="方正仿宋简体"/>
          <w:i w:val="0"/>
          <w:iCs w:val="0"/>
          <w:caps w:val="0"/>
          <w:color w:val="333333"/>
          <w:spacing w:val="0"/>
          <w:sz w:val="32"/>
          <w:szCs w:val="32"/>
          <w:shd w:val="clear" w:fill="FFFFFF"/>
          <w:lang w:eastAsia="zh-CN"/>
        </w:rPr>
        <w:t>）</w:t>
      </w:r>
      <w:r>
        <w:rPr>
          <w:rFonts w:hint="eastAsia" w:ascii="方正仿宋简体" w:hAnsi="方正仿宋简体" w:eastAsia="方正仿宋简体" w:cs="方正仿宋简体"/>
          <w:i w:val="0"/>
          <w:iCs w:val="0"/>
          <w:caps w:val="0"/>
          <w:color w:val="333333"/>
          <w:spacing w:val="0"/>
          <w:sz w:val="32"/>
          <w:szCs w:val="32"/>
          <w:shd w:val="clear" w:fill="FFFFFF"/>
        </w:rPr>
        <w:t>，“通信大数据行程卡”显示考前14天内有省外旅居史的考生另需提供24小时内核酸检测阴性报告</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（考生</w:t>
      </w:r>
      <w:r>
        <w:rPr>
          <w:rFonts w:hint="eastAsia" w:ascii="方正仿宋简体" w:hAnsi="方正仿宋简体" w:eastAsia="方正仿宋简体" w:cs="方正仿宋简体"/>
          <w:i w:val="0"/>
          <w:iCs w:val="0"/>
          <w:caps w:val="0"/>
          <w:color w:val="333333"/>
          <w:spacing w:val="0"/>
          <w:sz w:val="32"/>
          <w:szCs w:val="32"/>
          <w:shd w:val="clear" w:fill="FFFFFF"/>
        </w:rPr>
        <w:t>核酸检测采样时间为</w:t>
      </w:r>
      <w:r>
        <w:rPr>
          <w:rFonts w:hint="eastAsia" w:ascii="方正仿宋简体" w:hAnsi="方正仿宋简体" w:eastAsia="方正仿宋简体" w:cs="方正仿宋简体"/>
          <w:i w:val="0"/>
          <w:iCs w:val="0"/>
          <w:caps w:val="0"/>
          <w:color w:val="333333"/>
          <w:spacing w:val="0"/>
          <w:sz w:val="32"/>
          <w:szCs w:val="32"/>
          <w:shd w:val="clear" w:fill="FFFFFF"/>
          <w:lang w:val="en-US" w:eastAsia="zh-CN"/>
        </w:rPr>
        <w:t>1</w:t>
      </w:r>
      <w:r>
        <w:rPr>
          <w:rFonts w:hint="eastAsia" w:ascii="方正仿宋简体" w:hAnsi="方正仿宋简体" w:eastAsia="方正仿宋简体" w:cs="方正仿宋简体"/>
          <w:i w:val="0"/>
          <w:iCs w:val="0"/>
          <w:caps w:val="0"/>
          <w:color w:val="333333"/>
          <w:spacing w:val="0"/>
          <w:sz w:val="32"/>
          <w:szCs w:val="32"/>
          <w:shd w:val="clear" w:fill="FFFFFF"/>
        </w:rPr>
        <w:t>月</w:t>
      </w:r>
      <w:r>
        <w:rPr>
          <w:rFonts w:hint="eastAsia" w:ascii="方正仿宋简体" w:hAnsi="方正仿宋简体" w:eastAsia="方正仿宋简体" w:cs="方正仿宋简体"/>
          <w:i w:val="0"/>
          <w:iCs w:val="0"/>
          <w:caps w:val="0"/>
          <w:color w:val="333333"/>
          <w:spacing w:val="0"/>
          <w:sz w:val="32"/>
          <w:szCs w:val="32"/>
          <w:shd w:val="clear" w:fill="FFFFFF"/>
          <w:lang w:val="en-US" w:eastAsia="zh-CN"/>
        </w:rPr>
        <w:t>7</w:t>
      </w:r>
      <w:r>
        <w:rPr>
          <w:rFonts w:hint="eastAsia" w:ascii="方正仿宋简体" w:hAnsi="方正仿宋简体" w:eastAsia="方正仿宋简体" w:cs="方正仿宋简体"/>
          <w:i w:val="0"/>
          <w:iCs w:val="0"/>
          <w:caps w:val="0"/>
          <w:color w:val="333333"/>
          <w:spacing w:val="0"/>
          <w:sz w:val="32"/>
          <w:szCs w:val="32"/>
          <w:shd w:val="clear" w:fill="FFFFFF"/>
        </w:rPr>
        <w:t>日7:00以后</w:t>
      </w:r>
      <w:r>
        <w:rPr>
          <w:rFonts w:hint="eastAsia" w:ascii="方正仿宋简体" w:hAnsi="方正仿宋简体" w:eastAsia="方正仿宋简体" w:cs="方正仿宋简体"/>
          <w:i w:val="0"/>
          <w:iCs w:val="0"/>
          <w:caps w:val="0"/>
          <w:color w:val="333333"/>
          <w:spacing w:val="0"/>
          <w:sz w:val="32"/>
          <w:szCs w:val="32"/>
          <w:shd w:val="clear" w:fill="FFFFFF"/>
          <w:lang w:eastAsia="zh-CN"/>
        </w:rPr>
        <w:t>）</w:t>
      </w:r>
      <w:r>
        <w:rPr>
          <w:rFonts w:hint="eastAsia" w:ascii="方正仿宋简体" w:hAnsi="方正仿宋简体" w:eastAsia="方正仿宋简体" w:cs="方正仿宋简体"/>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4</w:t>
      </w:r>
      <w:r>
        <w:rPr>
          <w:rFonts w:hint="eastAsia" w:ascii="方正仿宋简体" w:hAnsi="方正仿宋简体" w:eastAsia="方正仿宋简体" w:cs="方正仿宋简体"/>
          <w:i w:val="0"/>
          <w:iCs w:val="0"/>
          <w:caps w:val="0"/>
          <w:color w:val="333333"/>
          <w:spacing w:val="0"/>
          <w:sz w:val="32"/>
          <w:szCs w:val="32"/>
          <w:shd w:val="clear" w:fill="FFFFFF"/>
          <w:lang w:val="en-US" w:eastAsia="zh-CN"/>
        </w:rPr>
        <w:t>.</w:t>
      </w:r>
      <w:r>
        <w:rPr>
          <w:rFonts w:hint="eastAsia" w:ascii="方正仿宋简体" w:hAnsi="方正仿宋简体" w:eastAsia="方正仿宋简体" w:cs="方正仿宋简体"/>
          <w:i w:val="0"/>
          <w:iCs w:val="0"/>
          <w:caps w:val="0"/>
          <w:color w:val="333333"/>
          <w:spacing w:val="0"/>
          <w:sz w:val="32"/>
          <w:szCs w:val="32"/>
          <w:shd w:val="clear" w:fill="FFFFFF"/>
        </w:rPr>
        <w:t>根据疫情防控要求，属于以下人员类别的不得参加考试：考试前14天内有境内中高风险地区旅居史的；处在隔离期和健康监测期的入境（含港、澳、台地区）人员及其密接的；处于健康监测期的出院确诊病例、无症状感染者；尚未解除管控的密接、次密接人员；有发热、乏力、咳嗽、咳痰、咽痛、腹泻、呕吐、嗅觉或味觉减退等身体异常情况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5</w:t>
      </w:r>
      <w:r>
        <w:rPr>
          <w:rFonts w:hint="eastAsia" w:ascii="方正仿宋简体" w:hAnsi="方正仿宋简体" w:eastAsia="方正仿宋简体" w:cs="方正仿宋简体"/>
          <w:i w:val="0"/>
          <w:iCs w:val="0"/>
          <w:caps w:val="0"/>
          <w:color w:val="333333"/>
          <w:spacing w:val="0"/>
          <w:sz w:val="32"/>
          <w:szCs w:val="32"/>
          <w:shd w:val="clear" w:fill="FFFFFF"/>
          <w:lang w:val="en-US" w:eastAsia="zh-CN"/>
        </w:rPr>
        <w:t>.</w:t>
      </w:r>
      <w:r>
        <w:rPr>
          <w:rFonts w:hint="eastAsia" w:ascii="方正仿宋简体" w:hAnsi="方正仿宋简体" w:eastAsia="方正仿宋简体" w:cs="方正仿宋简体"/>
          <w:i w:val="0"/>
          <w:iCs w:val="0"/>
          <w:caps w:val="0"/>
          <w:color w:val="333333"/>
          <w:spacing w:val="0"/>
          <w:sz w:val="32"/>
          <w:szCs w:val="32"/>
          <w:shd w:val="clear" w:fill="FFFFFF"/>
        </w:rPr>
        <w:t>请提前自备一次性医用或医用外科口罩，考试当天至少提前一小时抵达考点，进入考场前务必严格使用酒精消毒用品进行手部消毒。考试期间除身份核验环节外全程佩戴口罩，并始终保持安全距离。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6</w:t>
      </w:r>
      <w:r>
        <w:rPr>
          <w:rFonts w:hint="eastAsia" w:ascii="方正仿宋简体" w:hAnsi="方正仿宋简体" w:eastAsia="方正仿宋简体" w:cs="方正仿宋简体"/>
          <w:i w:val="0"/>
          <w:iCs w:val="0"/>
          <w:caps w:val="0"/>
          <w:color w:val="333333"/>
          <w:spacing w:val="0"/>
          <w:sz w:val="32"/>
          <w:szCs w:val="32"/>
          <w:shd w:val="clear" w:fill="FFFFFF"/>
          <w:lang w:val="en-US" w:eastAsia="zh-CN"/>
        </w:rPr>
        <w:t>.</w:t>
      </w:r>
      <w:r>
        <w:rPr>
          <w:rFonts w:hint="eastAsia" w:ascii="方正仿宋简体" w:hAnsi="方正仿宋简体" w:eastAsia="方正仿宋简体" w:cs="方正仿宋简体"/>
          <w:i w:val="0"/>
          <w:iCs w:val="0"/>
          <w:caps w:val="0"/>
          <w:color w:val="333333"/>
          <w:spacing w:val="0"/>
          <w:sz w:val="32"/>
          <w:szCs w:val="32"/>
          <w:shd w:val="clear" w:fill="FFFFFF"/>
        </w:rPr>
        <w:t>请自觉遵守相关疫情防控要求和属地人员管控政策。凡隐瞒或谎报旅居史、接触史、健康状况等疫情防控重点信息，不配合工作人员进行防疫检测、询问等造成不良后果的，终止其考试并依法追究法律责任。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p>
    <w:sectPr>
      <w:footerReference r:id="rId3" w:type="default"/>
      <w:footerReference r:id="rId4" w:type="even"/>
      <w:pgSz w:w="11906" w:h="16838"/>
      <w:pgMar w:top="1440" w:right="1304" w:bottom="1440"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Fonts w:hint="eastAsia" w:eastAsia="宋体"/>
                              <w:lang w:eastAsia="zh-CN"/>
                            </w:rPr>
                          </w:pPr>
                          <w:r>
                            <w:rPr>
                              <w:rStyle w:val="7"/>
                              <w:rFonts w:hint="eastAsia"/>
                              <w:lang w:eastAsia="zh-CN"/>
                            </w:rPr>
                            <w:t xml:space="preserve">第 </w:t>
                          </w:r>
                          <w:r>
                            <w:rPr>
                              <w:rFonts w:hint="eastAsia"/>
                              <w:lang w:eastAsia="zh-CN"/>
                            </w:rPr>
                            <w:fldChar w:fldCharType="begin"/>
                          </w:r>
                          <w:r>
                            <w:rPr>
                              <w:rStyle w:val="7"/>
                              <w:rFonts w:hint="eastAsia"/>
                              <w:lang w:eastAsia="zh-CN"/>
                            </w:rPr>
                            <w:instrText xml:space="preserve"> PAGE  \* MERGEFORMAT </w:instrText>
                          </w:r>
                          <w:r>
                            <w:rPr>
                              <w:rFonts w:hint="eastAsia"/>
                              <w:lang w:eastAsia="zh-CN"/>
                            </w:rPr>
                            <w:fldChar w:fldCharType="separate"/>
                          </w:r>
                          <w:r>
                            <w:rPr>
                              <w:rStyle w:val="7"/>
                              <w:rFonts w:hint="eastAsia"/>
                              <w:lang w:eastAsia="zh-CN"/>
                            </w:rPr>
                            <w:t>1</w:t>
                          </w:r>
                          <w:r>
                            <w:rPr>
                              <w:rFonts w:hint="eastAsia"/>
                              <w:lang w:eastAsia="zh-CN"/>
                            </w:rPr>
                            <w:fldChar w:fldCharType="end"/>
                          </w:r>
                          <w:r>
                            <w:rPr>
                              <w:rStyle w:val="7"/>
                              <w:rFonts w:hint="eastAsia"/>
                              <w:lang w:eastAsia="zh-CN"/>
                            </w:rPr>
                            <w:t xml:space="preserve"> 页 共 </w:t>
                          </w:r>
                          <w:r>
                            <w:rPr>
                              <w:rFonts w:hint="eastAsia"/>
                              <w:lang w:eastAsia="zh-CN"/>
                            </w:rPr>
                            <w:fldChar w:fldCharType="begin"/>
                          </w:r>
                          <w:r>
                            <w:rPr>
                              <w:rStyle w:val="7"/>
                              <w:rFonts w:hint="eastAsia"/>
                              <w:lang w:eastAsia="zh-CN"/>
                            </w:rPr>
                            <w:instrText xml:space="preserve"> NUMPAGES  \* MERGEFORMAT </w:instrText>
                          </w:r>
                          <w:r>
                            <w:rPr>
                              <w:rFonts w:hint="eastAsia"/>
                              <w:lang w:eastAsia="zh-CN"/>
                            </w:rPr>
                            <w:fldChar w:fldCharType="separate"/>
                          </w:r>
                          <w:r>
                            <w:rPr>
                              <w:rStyle w:val="7"/>
                              <w:rFonts w:hint="eastAsia"/>
                              <w:lang w:eastAsia="zh-CN"/>
                            </w:rPr>
                            <w:t>2</w:t>
                          </w:r>
                          <w:r>
                            <w:rPr>
                              <w:rFonts w:hint="eastAsia"/>
                              <w:lang w:eastAsia="zh-CN"/>
                            </w:rPr>
                            <w:fldChar w:fldCharType="end"/>
                          </w:r>
                          <w:r>
                            <w:rPr>
                              <w:rStyle w:val="7"/>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7"/>
                        <w:rFonts w:hint="eastAsia" w:eastAsia="宋体"/>
                        <w:lang w:eastAsia="zh-CN"/>
                      </w:rPr>
                    </w:pPr>
                    <w:r>
                      <w:rPr>
                        <w:rStyle w:val="7"/>
                        <w:rFonts w:hint="eastAsia"/>
                        <w:lang w:eastAsia="zh-CN"/>
                      </w:rPr>
                      <w:t xml:space="preserve">第 </w:t>
                    </w:r>
                    <w:r>
                      <w:rPr>
                        <w:rFonts w:hint="eastAsia"/>
                        <w:lang w:eastAsia="zh-CN"/>
                      </w:rPr>
                      <w:fldChar w:fldCharType="begin"/>
                    </w:r>
                    <w:r>
                      <w:rPr>
                        <w:rStyle w:val="7"/>
                        <w:rFonts w:hint="eastAsia"/>
                        <w:lang w:eastAsia="zh-CN"/>
                      </w:rPr>
                      <w:instrText xml:space="preserve"> PAGE  \* MERGEFORMAT </w:instrText>
                    </w:r>
                    <w:r>
                      <w:rPr>
                        <w:rFonts w:hint="eastAsia"/>
                        <w:lang w:eastAsia="zh-CN"/>
                      </w:rPr>
                      <w:fldChar w:fldCharType="separate"/>
                    </w:r>
                    <w:r>
                      <w:rPr>
                        <w:rStyle w:val="7"/>
                        <w:rFonts w:hint="eastAsia"/>
                        <w:lang w:eastAsia="zh-CN"/>
                      </w:rPr>
                      <w:t>1</w:t>
                    </w:r>
                    <w:r>
                      <w:rPr>
                        <w:rFonts w:hint="eastAsia"/>
                        <w:lang w:eastAsia="zh-CN"/>
                      </w:rPr>
                      <w:fldChar w:fldCharType="end"/>
                    </w:r>
                    <w:r>
                      <w:rPr>
                        <w:rStyle w:val="7"/>
                        <w:rFonts w:hint="eastAsia"/>
                        <w:lang w:eastAsia="zh-CN"/>
                      </w:rPr>
                      <w:t xml:space="preserve"> 页 共 </w:t>
                    </w:r>
                    <w:r>
                      <w:rPr>
                        <w:rFonts w:hint="eastAsia"/>
                        <w:lang w:eastAsia="zh-CN"/>
                      </w:rPr>
                      <w:fldChar w:fldCharType="begin"/>
                    </w:r>
                    <w:r>
                      <w:rPr>
                        <w:rStyle w:val="7"/>
                        <w:rFonts w:hint="eastAsia"/>
                        <w:lang w:eastAsia="zh-CN"/>
                      </w:rPr>
                      <w:instrText xml:space="preserve"> NUMPAGES  \* MERGEFORMAT </w:instrText>
                    </w:r>
                    <w:r>
                      <w:rPr>
                        <w:rFonts w:hint="eastAsia"/>
                        <w:lang w:eastAsia="zh-CN"/>
                      </w:rPr>
                      <w:fldChar w:fldCharType="separate"/>
                    </w:r>
                    <w:r>
                      <w:rPr>
                        <w:rStyle w:val="7"/>
                        <w:rFonts w:hint="eastAsia"/>
                        <w:lang w:eastAsia="zh-CN"/>
                      </w:rPr>
                      <w:t>2</w:t>
                    </w:r>
                    <w:r>
                      <w:rPr>
                        <w:rFonts w:hint="eastAsia"/>
                        <w:lang w:eastAsia="zh-CN"/>
                      </w:rPr>
                      <w:fldChar w:fldCharType="end"/>
                    </w:r>
                    <w:r>
                      <w:rPr>
                        <w:rStyle w:val="7"/>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91111"/>
    <w:rsid w:val="02D614CC"/>
    <w:rsid w:val="0DAF168F"/>
    <w:rsid w:val="1AC24A38"/>
    <w:rsid w:val="20046ACE"/>
    <w:rsid w:val="24B73EA2"/>
    <w:rsid w:val="3F7622C8"/>
    <w:rsid w:val="42791111"/>
    <w:rsid w:val="48B10270"/>
    <w:rsid w:val="4CC061B8"/>
    <w:rsid w:val="4DD1016F"/>
    <w:rsid w:val="501D3CE1"/>
    <w:rsid w:val="6338166D"/>
    <w:rsid w:val="6F46479E"/>
    <w:rsid w:val="6F8523EA"/>
    <w:rsid w:val="73CF1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2021-12-14T01:32:00Z</dcterms:created>
  <dc:creator>李伟</dc:creator>
  <cp:lastModifiedBy>Administrator</cp:lastModifiedBy>
  <cp:lastPrinted>2022-01-04T01:40:00Z</cp:lastPrinted>
  <dcterms:modified xsi:type="dcterms:W3CDTF">2022-01-04T03:44:03Z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41FB177A36B44AACB8AF628BC6CEB486</vt:lpwstr>
  </property>
</Properties>
</file>