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45" w:lineRule="atLeast"/>
        <w:ind w:left="0" w:right="0" w:firstLine="0"/>
        <w:jc w:val="center"/>
        <w:rPr>
          <w:rFonts w:hint="eastAsia" w:asciiTheme="majorEastAsia" w:hAnsiTheme="majorEastAsia" w:eastAsiaTheme="majorEastAsia" w:cstheme="majorEastAsia"/>
          <w:b/>
          <w:bCs/>
          <w:i w:val="0"/>
          <w:iCs w:val="0"/>
          <w:caps w:val="0"/>
          <w:color w:val="333333"/>
          <w:spacing w:val="0"/>
          <w:sz w:val="44"/>
          <w:szCs w:val="44"/>
          <w:shd w:val="clear" w:fill="FFFFFF"/>
        </w:rPr>
      </w:pPr>
      <w:r>
        <w:rPr>
          <w:rFonts w:hint="eastAsia" w:asciiTheme="majorEastAsia" w:hAnsiTheme="majorEastAsia" w:eastAsiaTheme="majorEastAsia" w:cstheme="majorEastAsia"/>
          <w:b/>
          <w:bCs/>
          <w:i w:val="0"/>
          <w:iCs w:val="0"/>
          <w:caps w:val="0"/>
          <w:color w:val="333333"/>
          <w:spacing w:val="0"/>
          <w:sz w:val="44"/>
          <w:szCs w:val="44"/>
          <w:shd w:val="clear" w:fill="FFFFFF"/>
        </w:rPr>
        <w:t>食品经营许可服务申请材料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center" w:pos="4212"/>
          <w:tab w:val="right" w:pos="8306"/>
        </w:tabs>
        <w:spacing w:before="0" w:beforeAutospacing="0" w:after="0" w:afterAutospacing="0" w:line="945" w:lineRule="atLeast"/>
        <w:ind w:left="0" w:right="0" w:firstLine="0"/>
        <w:jc w:val="left"/>
        <w:rPr>
          <w:rFonts w:hint="eastAsia" w:asciiTheme="majorEastAsia" w:hAnsiTheme="majorEastAsia" w:eastAsiaTheme="majorEastAsia" w:cstheme="majorEastAsia"/>
          <w:b/>
          <w:bCs/>
          <w:i w:val="0"/>
          <w:iCs w:val="0"/>
          <w:caps w:val="0"/>
          <w:color w:val="333333"/>
          <w:spacing w:val="0"/>
          <w:sz w:val="44"/>
          <w:szCs w:val="44"/>
          <w:lang w:eastAsia="zh-CN"/>
        </w:rPr>
      </w:pPr>
      <w:r>
        <w:rPr>
          <w:rFonts w:hint="eastAsia" w:asciiTheme="majorEastAsia" w:hAnsiTheme="majorEastAsia" w:eastAsiaTheme="majorEastAsia" w:cstheme="majorEastAsia"/>
          <w:b/>
          <w:bCs/>
          <w:i w:val="0"/>
          <w:iCs w:val="0"/>
          <w:caps w:val="0"/>
          <w:color w:val="333333"/>
          <w:spacing w:val="0"/>
          <w:sz w:val="44"/>
          <w:szCs w:val="44"/>
          <w:bdr w:val="none" w:color="auto" w:sz="0" w:space="0"/>
          <w:shd w:val="clear" w:fill="FFFFFF"/>
          <w:lang w:eastAsia="zh-CN"/>
        </w:rPr>
        <w:tab/>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Arial" w:hAnsi="Arial" w:eastAsia="Arial" w:cs="Arial"/>
          <w:i w:val="0"/>
          <w:iCs w:val="0"/>
          <w:caps w:val="0"/>
          <w:color w:val="191919"/>
          <w:spacing w:val="0"/>
          <w:sz w:val="28"/>
          <w:szCs w:val="28"/>
        </w:rPr>
      </w:pPr>
      <w:r>
        <w:rPr>
          <w:rStyle w:val="6"/>
          <w:rFonts w:hint="default" w:ascii="Arial" w:hAnsi="Arial" w:eastAsia="Arial" w:cs="Arial"/>
          <w:b/>
          <w:bCs/>
          <w:i w:val="0"/>
          <w:iCs w:val="0"/>
          <w:caps w:val="0"/>
          <w:color w:val="191919"/>
          <w:spacing w:val="0"/>
          <w:sz w:val="28"/>
          <w:szCs w:val="28"/>
          <w:bdr w:val="none" w:color="auto" w:sz="0" w:space="0"/>
          <w:shd w:val="clear" w:fill="FFFFFF"/>
        </w:rPr>
        <w:t>★申请材料：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Style w:val="6"/>
          <w:rFonts w:hint="default" w:ascii="Arial" w:hAnsi="Arial" w:eastAsia="Arial" w:cs="Arial"/>
          <w:b/>
          <w:bCs/>
          <w:i w:val="0"/>
          <w:iCs w:val="0"/>
          <w:caps w:val="0"/>
          <w:color w:val="191919"/>
          <w:spacing w:val="0"/>
          <w:sz w:val="28"/>
          <w:szCs w:val="28"/>
          <w:bdr w:val="none" w:color="auto" w:sz="0" w:space="0"/>
          <w:shd w:val="clear" w:fill="FFFFFF"/>
        </w:rPr>
        <w:t>【开办】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（一）食品经营许可申请书（原件，加盖经营单位印章）；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（二）营业执照和经营单位负责人身份证（复印件，加盖经营单位印章）；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（三）与食品经营相适应的主要设备设施平面布局图、方位图、操作流程文件（原件，加盖经营单位印章）；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（四）食品安全自查、从业人员健康管理、进货查验记录、食品安全事故处置等保证食品安全的十五项规章制度（原件，加盖经营单位印章）；（容缺后补）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利用自动售货设备从事食品销售的，申请人还应当提交自动售货设备的产品合格证明、具体放置地点，经营者名称、住所、联系方式、食品经营许可证的公示方法等材料。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（五）经营场所租赁合同或产权证明（复印件，加盖经营单位印章）；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（六）从业人员健康证（只申请预包装食品销售的不需要提交健康证（特殊食品销售除外））；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（七）信用承诺书（原件，加盖经营单位印章）。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Style w:val="6"/>
          <w:rFonts w:hint="default" w:ascii="Arial" w:hAnsi="Arial" w:eastAsia="Arial" w:cs="Arial"/>
          <w:b/>
          <w:bCs/>
          <w:i w:val="0"/>
          <w:iCs w:val="0"/>
          <w:caps w:val="0"/>
          <w:color w:val="191919"/>
          <w:spacing w:val="0"/>
          <w:sz w:val="28"/>
          <w:szCs w:val="28"/>
          <w:bdr w:val="none" w:color="auto" w:sz="0" w:space="0"/>
          <w:shd w:val="clear" w:fill="FFFFFF"/>
        </w:rPr>
        <w:t>【变更】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（一）食品经营变更申请书（原件，加盖经营单位印章）；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（二）食品经营许可证正本、副本（原件）（容缺后补）；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（三）经营单位负责人身份证、从业人员健康证（复印件，加盖经营单位印章）；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（四）信用承诺书。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Style w:val="6"/>
          <w:rFonts w:hint="default" w:ascii="Arial" w:hAnsi="Arial" w:eastAsia="Arial" w:cs="Arial"/>
          <w:b/>
          <w:bCs/>
          <w:i w:val="0"/>
          <w:iCs w:val="0"/>
          <w:caps w:val="0"/>
          <w:color w:val="191919"/>
          <w:spacing w:val="0"/>
          <w:sz w:val="28"/>
          <w:szCs w:val="28"/>
          <w:bdr w:val="none" w:color="auto" w:sz="0" w:space="0"/>
          <w:shd w:val="clear" w:fill="FFFFFF"/>
        </w:rPr>
        <w:t>【延续】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（一）食品经营许可延续申请书（原件，加盖经营单位印章）；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（二）食品经营许可证正本、副本（原件）；（容缺后补）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（三）经营单位负责人身份证、从业人员健康证（复印件，加盖经营单位印章）；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（四）信用承诺书。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Style w:val="6"/>
          <w:rFonts w:hint="default" w:ascii="Arial" w:hAnsi="Arial" w:eastAsia="Arial" w:cs="Arial"/>
          <w:b/>
          <w:bCs/>
          <w:i w:val="0"/>
          <w:iCs w:val="0"/>
          <w:caps w:val="0"/>
          <w:color w:val="191919"/>
          <w:spacing w:val="0"/>
          <w:sz w:val="28"/>
          <w:szCs w:val="28"/>
          <w:bdr w:val="none" w:color="auto" w:sz="0" w:space="0"/>
          <w:shd w:val="clear" w:fill="FFFFFF"/>
        </w:rPr>
        <w:t>【补证</w:t>
      </w:r>
      <w:r>
        <w:rPr>
          <w:rFonts w:hint="default" w:ascii="Arial" w:hAnsi="Arial" w:eastAsia="Arial" w:cs="Arial"/>
          <w:i w:val="0"/>
          <w:iCs w:val="0"/>
          <w:caps w:val="0"/>
          <w:color w:val="191919"/>
          <w:spacing w:val="0"/>
          <w:sz w:val="28"/>
          <w:szCs w:val="28"/>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（一）食品经营许可证补办申请书并附法定代表人身份证复印件（加</w:t>
      </w:r>
      <w:bookmarkStart w:id="0" w:name="_GoBack"/>
      <w:bookmarkEnd w:id="0"/>
      <w:r>
        <w:rPr>
          <w:rFonts w:hint="default" w:ascii="Arial" w:hAnsi="Arial" w:eastAsia="Arial" w:cs="Arial"/>
          <w:i w:val="0"/>
          <w:iCs w:val="0"/>
          <w:caps w:val="0"/>
          <w:color w:val="191919"/>
          <w:spacing w:val="0"/>
          <w:sz w:val="28"/>
          <w:szCs w:val="28"/>
          <w:bdr w:val="none" w:color="auto" w:sz="0" w:space="0"/>
          <w:shd w:val="clear" w:fill="FFFFFF"/>
        </w:rPr>
        <w:t>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食品经营许可证遗失的，申请人应当提交在县级以上政府网站或者其他县级以上主要媒体上刊登遗失公告的材料（县行政审批局提供免费公示，公示7个工作日）；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食品经营许可证损坏的，应当提交损坏的食品经营许可证原件。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Style w:val="6"/>
          <w:rFonts w:hint="default" w:ascii="Arial" w:hAnsi="Arial" w:eastAsia="Arial" w:cs="Arial"/>
          <w:b/>
          <w:bCs/>
          <w:i w:val="0"/>
          <w:iCs w:val="0"/>
          <w:caps w:val="0"/>
          <w:color w:val="191919"/>
          <w:spacing w:val="0"/>
          <w:sz w:val="28"/>
          <w:szCs w:val="28"/>
          <w:bdr w:val="none" w:color="auto" w:sz="0" w:space="0"/>
          <w:shd w:val="clear" w:fill="FFFFFF"/>
        </w:rPr>
        <w:t>【注销】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（一）食品经营许可注销申请书并附法定代表人身份证复印件（加盖经营单位印章）；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（二）食品经营许可证正本、副本（原件）；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Fonts w:hint="default" w:ascii="Arial" w:hAnsi="Arial" w:eastAsia="Arial" w:cs="Arial"/>
          <w:i w:val="0"/>
          <w:iCs w:val="0"/>
          <w:caps w:val="0"/>
          <w:color w:val="191919"/>
          <w:spacing w:val="0"/>
          <w:sz w:val="28"/>
          <w:szCs w:val="28"/>
          <w:bdr w:val="none" w:color="auto" w:sz="0" w:space="0"/>
          <w:shd w:val="clear" w:fill="FFFFFF"/>
        </w:rPr>
        <w:t>申请人委托他人办理食品经营许可申请的，代理人应当提交授权委托书以及代理人的身份证明文件；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8"/>
          <w:szCs w:val="28"/>
        </w:rPr>
      </w:pPr>
      <w:r>
        <w:rPr>
          <w:rStyle w:val="6"/>
          <w:rFonts w:hint="default" w:ascii="Arial" w:hAnsi="Arial" w:eastAsia="Arial" w:cs="Arial"/>
          <w:b/>
          <w:bCs/>
          <w:i w:val="0"/>
          <w:iCs w:val="0"/>
          <w:caps w:val="0"/>
          <w:color w:val="191919"/>
          <w:spacing w:val="0"/>
          <w:sz w:val="28"/>
          <w:szCs w:val="28"/>
          <w:bdr w:val="none" w:color="auto" w:sz="0" w:space="0"/>
          <w:shd w:val="clear" w:fill="FFFFFF"/>
        </w:rPr>
        <w:t>★温馨提示</w:t>
      </w:r>
      <w:r>
        <w:rPr>
          <w:rFonts w:hint="default" w:ascii="Arial" w:hAnsi="Arial" w:eastAsia="Arial" w:cs="Arial"/>
          <w:i w:val="0"/>
          <w:iCs w:val="0"/>
          <w:caps w:val="0"/>
          <w:color w:val="191919"/>
          <w:spacing w:val="0"/>
          <w:sz w:val="28"/>
          <w:szCs w:val="28"/>
          <w:bdr w:val="none" w:color="auto" w:sz="0" w:space="0"/>
          <w:shd w:val="clear" w:fill="FFFFFF"/>
        </w:rPr>
        <w:t>：如需了解食品经营许可办理详情，请上网搜索《食品经营许可管理办法》、《食品经营许可审查通则（试行）》或详询窗口工作人员。</w:t>
      </w:r>
    </w:p>
    <w:p>
      <w:pPr>
        <w:rPr>
          <w:rFonts w:hint="eastAsia" w:ascii="宋体" w:hAnsi="宋体" w:eastAsia="宋体" w:cs="宋体"/>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TY4YzRlNjYxNTQyZjNkNmE2MmQyYjhmNDQzNDEifQ=="/>
  </w:docVars>
  <w:rsids>
    <w:rsidRoot w:val="05D27680"/>
    <w:rsid w:val="05D27680"/>
    <w:rsid w:val="48074B4D"/>
    <w:rsid w:val="5BF46D3E"/>
    <w:rsid w:val="5DD62B9F"/>
    <w:rsid w:val="73B7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812</Words>
  <Characters>812</Characters>
  <Lines>0</Lines>
  <Paragraphs>0</Paragraphs>
  <TotalTime>2</TotalTime>
  <ScaleCrop>false</ScaleCrop>
  <LinksUpToDate>false</LinksUpToDate>
  <CharactersWithSpaces>812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2022-09-06T01:42:00Z</dcterms:created>
  <dc:creator>被改装成电压表的电流表</dc:creator>
  <cp:lastModifiedBy>被改装成电压表的电流表</cp:lastModifiedBy>
  <dcterms:modified xsi:type="dcterms:W3CDTF">2022-09-06T02:29:11Z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A73C1C6E81134F45B56A914893AA1563</vt:lpwstr>
  </property>
</Properties>
</file>