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32"/>
          <w:szCs w:val="32"/>
        </w:rPr>
      </w:pPr>
    </w:p>
    <w:p>
      <w:pPr>
        <w:pStyle w:val="10"/>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rPr>
          <w:rFonts w:hint="default"/>
        </w:rPr>
      </w:pPr>
    </w:p>
    <w:p>
      <w:pPr>
        <w:jc w:val="center"/>
        <w:rPr>
          <w:rFonts w:hint="default" w:ascii="Times New Roman" w:hAnsi="Times New Roman" w:cs="Times New Roman"/>
          <w:color w:val="auto"/>
          <w:sz w:val="32"/>
          <w:szCs w:val="32"/>
        </w:rPr>
      </w:pPr>
    </w:p>
    <w:p>
      <w:pPr>
        <w:jc w:val="center"/>
        <w:rPr>
          <w:rFonts w:hint="default" w:ascii="Times New Roman" w:hAnsi="Times New Roman" w:cs="Times New Roman"/>
          <w:color w:val="auto"/>
          <w:sz w:val="21"/>
          <w:szCs w:val="21"/>
        </w:rPr>
      </w:pPr>
    </w:p>
    <w:p>
      <w:pPr>
        <w:jc w:val="center"/>
        <w:rPr>
          <w:rFonts w:hint="default" w:ascii="Times New Roman" w:hAnsi="Times New Roman" w:cs="Times New Roman"/>
          <w:color w:val="auto"/>
          <w:sz w:val="21"/>
          <w:szCs w:val="21"/>
        </w:rPr>
      </w:pPr>
    </w:p>
    <w:p>
      <w:pPr>
        <w:jc w:val="center"/>
        <w:rPr>
          <w:rFonts w:hint="default" w:ascii="Times New Roman" w:hAnsi="Times New Roman" w:eastAsia="方正小标宋_GBK" w:cs="Times New Roman"/>
          <w:bCs/>
          <w:color w:val="auto"/>
          <w:spacing w:val="-20"/>
          <w:sz w:val="36"/>
          <w:szCs w:val="36"/>
        </w:rPr>
      </w:pPr>
      <w:r>
        <w:rPr>
          <w:rFonts w:hint="eastAsia" w:ascii="Times New Roman" w:hAnsi="Times New Roman" w:eastAsia="仿宋_GB2312" w:cs="Times New Roman"/>
          <w:color w:val="auto"/>
          <w:sz w:val="32"/>
          <w:szCs w:val="32"/>
          <w:lang w:eastAsia="zh-CN"/>
        </w:rPr>
        <w:t>支河政</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小标宋_GBK" w:cs="Times New Roman"/>
          <w:bCs/>
          <w:color w:val="auto"/>
          <w:spacing w:val="-20"/>
          <w:sz w:val="36"/>
          <w:szCs w:val="36"/>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lang w:eastAsia="zh-CN"/>
        </w:rPr>
        <w:t>关于印发《</w:t>
      </w:r>
      <w:r>
        <w:rPr>
          <w:rFonts w:hint="eastAsia" w:ascii="方正小标宋简体" w:hAnsi="方正小标宋简体" w:eastAsia="方正小标宋简体" w:cs="方正小标宋简体"/>
          <w:b w:val="0"/>
          <w:bCs w:val="0"/>
          <w:color w:val="auto"/>
          <w:spacing w:val="0"/>
          <w:sz w:val="44"/>
          <w:szCs w:val="44"/>
          <w:lang w:eastAsia="zh-CN"/>
        </w:rPr>
        <w:t>支河镇食品安全委员会关于</w:t>
      </w:r>
      <w:r>
        <w:rPr>
          <w:rFonts w:hint="eastAsia" w:ascii="方正小标宋简体" w:hAnsi="方正小标宋简体" w:eastAsia="方正小标宋简体" w:cs="方正小标宋简体"/>
          <w:b w:val="0"/>
          <w:bCs w:val="0"/>
          <w:color w:val="auto"/>
          <w:spacing w:val="0"/>
          <w:sz w:val="44"/>
          <w:szCs w:val="44"/>
        </w:rPr>
        <w:t>建立健全</w:t>
      </w:r>
      <w:r>
        <w:rPr>
          <w:rFonts w:hint="eastAsia" w:ascii="方正小标宋简体" w:hAnsi="方正小标宋简体" w:eastAsia="方正小标宋简体" w:cs="方正小标宋简体"/>
          <w:b w:val="0"/>
          <w:bCs w:val="0"/>
          <w:color w:val="auto"/>
          <w:spacing w:val="0"/>
          <w:sz w:val="44"/>
          <w:szCs w:val="44"/>
          <w:lang w:val="en-US" w:eastAsia="zh-CN"/>
        </w:rPr>
        <w:t>分层分级精准防控</w:t>
      </w:r>
      <w:r>
        <w:rPr>
          <w:rFonts w:hint="eastAsia" w:ascii="方正小标宋简体" w:hAnsi="方正小标宋简体" w:eastAsia="方正小标宋简体" w:cs="方正小标宋简体"/>
          <w:b w:val="0"/>
          <w:bCs w:val="0"/>
          <w:color w:val="auto"/>
          <w:spacing w:val="-11"/>
          <w:sz w:val="44"/>
          <w:szCs w:val="44"/>
        </w:rPr>
        <w:t>末端发力终端见效</w:t>
      </w:r>
      <w:r>
        <w:rPr>
          <w:rFonts w:hint="eastAsia" w:ascii="方正小标宋简体" w:hAnsi="方正小标宋简体" w:eastAsia="方正小标宋简体" w:cs="方正小标宋简体"/>
          <w:b w:val="0"/>
          <w:bCs w:val="0"/>
          <w:color w:val="auto"/>
          <w:spacing w:val="-11"/>
          <w:sz w:val="44"/>
          <w:szCs w:val="44"/>
          <w:lang w:val="en-US" w:eastAsia="zh-CN"/>
        </w:rPr>
        <w:t>工作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11"/>
          <w:sz w:val="44"/>
          <w:szCs w:val="44"/>
        </w:rPr>
        <w:t>机制</w:t>
      </w:r>
      <w:bookmarkStart w:id="0" w:name="_GoBack"/>
      <w:bookmarkEnd w:id="0"/>
      <w:r>
        <w:rPr>
          <w:rFonts w:hint="eastAsia" w:ascii="方正小标宋简体" w:hAnsi="方正小标宋简体" w:eastAsia="方正小标宋简体" w:cs="方正小标宋简体"/>
          <w:b w:val="0"/>
          <w:bCs w:val="0"/>
          <w:color w:val="auto"/>
          <w:spacing w:val="-11"/>
          <w:sz w:val="44"/>
          <w:szCs w:val="44"/>
          <w:lang w:val="en-US" w:eastAsia="zh-CN"/>
        </w:rPr>
        <w:t>推动</w:t>
      </w:r>
      <w:r>
        <w:rPr>
          <w:rFonts w:hint="eastAsia" w:ascii="方正小标宋简体" w:hAnsi="方正小标宋简体" w:eastAsia="方正小标宋简体" w:cs="方正小标宋简体"/>
          <w:b w:val="0"/>
          <w:bCs w:val="0"/>
          <w:color w:val="auto"/>
          <w:spacing w:val="-11"/>
          <w:sz w:val="44"/>
          <w:szCs w:val="44"/>
        </w:rPr>
        <w:t>食品安全属地</w:t>
      </w:r>
      <w:r>
        <w:rPr>
          <w:rFonts w:hint="eastAsia" w:ascii="方正小标宋简体" w:hAnsi="方正小标宋简体" w:eastAsia="方正小标宋简体" w:cs="方正小标宋简体"/>
          <w:b w:val="0"/>
          <w:bCs w:val="0"/>
          <w:color w:val="auto"/>
          <w:spacing w:val="0"/>
          <w:sz w:val="44"/>
          <w:szCs w:val="44"/>
          <w:lang w:val="en-US" w:eastAsia="zh-CN"/>
        </w:rPr>
        <w:t>管理</w:t>
      </w:r>
      <w:r>
        <w:rPr>
          <w:rFonts w:hint="eastAsia" w:ascii="方正小标宋简体" w:hAnsi="方正小标宋简体" w:eastAsia="方正小标宋简体" w:cs="方正小标宋简体"/>
          <w:b w:val="0"/>
          <w:bCs w:val="0"/>
          <w:color w:val="auto"/>
          <w:spacing w:val="0"/>
          <w:sz w:val="44"/>
          <w:szCs w:val="44"/>
        </w:rPr>
        <w:t>责任</w:t>
      </w:r>
      <w:r>
        <w:rPr>
          <w:rFonts w:hint="eastAsia" w:ascii="方正小标宋简体" w:hAnsi="方正小标宋简体" w:eastAsia="方正小标宋简体" w:cs="方正小标宋简体"/>
          <w:b w:val="0"/>
          <w:bCs w:val="0"/>
          <w:color w:val="auto"/>
          <w:spacing w:val="0"/>
          <w:sz w:val="44"/>
          <w:szCs w:val="44"/>
          <w:lang w:eastAsia="zh-CN"/>
        </w:rPr>
        <w:t>落地</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val="en-US" w:eastAsia="zh-CN"/>
        </w:rPr>
        <w:t>落实的实施方案</w:t>
      </w:r>
      <w:r>
        <w:rPr>
          <w:rFonts w:hint="eastAsia" w:ascii="方正小标宋简体" w:hAnsi="方正小标宋简体" w:eastAsia="方正小标宋简体" w:cs="方正小标宋简体"/>
          <w:i w:val="0"/>
          <w:caps w:val="0"/>
          <w:color w:val="auto"/>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各</w:t>
      </w:r>
      <w:r>
        <w:rPr>
          <w:rFonts w:hint="eastAsia" w:ascii="仿宋" w:hAnsi="仿宋" w:eastAsia="仿宋" w:cs="仿宋"/>
          <w:i w:val="0"/>
          <w:caps w:val="0"/>
          <w:color w:val="auto"/>
          <w:spacing w:val="0"/>
          <w:sz w:val="32"/>
          <w:szCs w:val="32"/>
          <w:lang w:val="en-US" w:eastAsia="zh-CN"/>
        </w:rPr>
        <w:t>村、各成员单位</w:t>
      </w:r>
      <w:r>
        <w:rPr>
          <w:rFonts w:hint="eastAsia" w:ascii="仿宋" w:hAnsi="仿宋" w:eastAsia="仿宋" w:cs="仿宋"/>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rPr>
        <w:t>　　</w:t>
      </w:r>
      <w:r>
        <w:rPr>
          <w:rFonts w:hint="eastAsia" w:ascii="仿宋" w:hAnsi="仿宋" w:eastAsia="仿宋" w:cs="仿宋"/>
          <w:color w:val="auto"/>
          <w:sz w:val="32"/>
          <w:szCs w:val="32"/>
          <w:lang w:val="en-US" w:eastAsia="zh-CN"/>
        </w:rPr>
        <w:t>现将《支河镇食品安全委员会关于建立健全分层分级精准防控末端发力终端见效工作机制  推动食品安全属地管理责任落地落实的实施方案》印发给你们，请结合工作实际，认真组织实施。</w:t>
      </w:r>
    </w:p>
    <w:p>
      <w:pPr>
        <w:rPr>
          <w:rFonts w:hint="eastAsia" w:ascii="仿宋" w:hAnsi="仿宋" w:eastAsia="仿宋" w:cs="仿宋"/>
          <w:i w:val="0"/>
          <w:caps w:val="0"/>
          <w:color w:val="auto"/>
          <w:spacing w:val="0"/>
          <w:sz w:val="32"/>
          <w:szCs w:val="32"/>
          <w:lang w:eastAsia="zh-CN"/>
        </w:rPr>
      </w:pPr>
    </w:p>
    <w:p>
      <w:pPr>
        <w:ind w:firstLine="6080" w:firstLineChars="190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支河镇人民政府</w:t>
      </w:r>
    </w:p>
    <w:p>
      <w:pPr>
        <w:ind w:firstLine="5760" w:firstLineChars="180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2022年10月31日</w:t>
      </w:r>
    </w:p>
    <w:p>
      <w:pPr>
        <w:pStyle w:val="10"/>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pStyle w:val="10"/>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pStyle w:val="10"/>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pStyle w:val="10"/>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pStyle w:val="10"/>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pStyle w:val="10"/>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rPr>
          <w:rFonts w:hint="eastAsia" w:ascii="仿宋" w:hAnsi="仿宋" w:eastAsia="仿宋" w:cs="仿宋"/>
          <w:i w:val="0"/>
          <w:caps w:val="0"/>
          <w:color w:val="auto"/>
          <w:spacing w:val="0"/>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440" w:firstLineChars="170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支河镇党政办公室                     2022年10月31日印发  </w:t>
      </w:r>
    </w:p>
    <w:p>
      <w:pPr>
        <w:pStyle w:val="10"/>
        <w:rPr>
          <w:rFonts w:hint="eastAsia"/>
          <w:lang w:val="en-US" w:eastAsia="zh-CN"/>
        </w:rPr>
      </w:pPr>
    </w:p>
    <w:p>
      <w:pPr>
        <w:pStyle w:val="4"/>
        <w:rPr>
          <w:rFonts w:hint="default" w:ascii="Times New Roman" w:hAnsi="Times New Roman" w:eastAsia="方正仿宋简体" w:cs="Times New Roman"/>
          <w:i w:val="0"/>
          <w:caps w:val="0"/>
          <w:color w:val="auto"/>
          <w:spacing w:val="0"/>
          <w:sz w:val="32"/>
          <w:szCs w:val="32"/>
          <w:lang w:val="en-US" w:eastAsia="zh-CN"/>
        </w:rPr>
      </w:pPr>
    </w:p>
    <w:p>
      <w:pPr>
        <w:pStyle w:val="4"/>
        <w:rPr>
          <w:rFonts w:hint="default" w:ascii="Times New Roman" w:hAnsi="Times New Roman" w:eastAsia="方正仿宋简体" w:cs="Times New Roman"/>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jc w:val="center"/>
        <w:textAlignment w:val="auto"/>
        <w:rPr>
          <w:rFonts w:hint="default" w:ascii="Times New Roman" w:hAnsi="Times New Roman" w:eastAsia="方正小标宋简体" w:cs="Times New Roman"/>
          <w:b w:val="0"/>
          <w:bCs w:val="0"/>
          <w:color w:val="auto"/>
          <w:sz w:val="44"/>
          <w:szCs w:val="44"/>
        </w:rPr>
      </w:pPr>
      <w:r>
        <w:rPr>
          <w:rFonts w:hint="eastAsia" w:ascii="Times New Roman" w:hAnsi="Times New Roman" w:eastAsia="方正小标宋简体" w:cs="Times New Roman"/>
          <w:b w:val="0"/>
          <w:bCs w:val="0"/>
          <w:color w:val="auto"/>
          <w:spacing w:val="0"/>
          <w:sz w:val="44"/>
          <w:szCs w:val="44"/>
          <w:lang w:eastAsia="zh-CN"/>
        </w:rPr>
        <w:t>支河镇</w:t>
      </w:r>
      <w:r>
        <w:rPr>
          <w:rFonts w:hint="default" w:ascii="Times New Roman" w:hAnsi="Times New Roman" w:eastAsia="方正小标宋简体" w:cs="Times New Roman"/>
          <w:b w:val="0"/>
          <w:bCs w:val="0"/>
          <w:color w:val="auto"/>
          <w:spacing w:val="0"/>
          <w:sz w:val="44"/>
          <w:szCs w:val="44"/>
          <w:lang w:eastAsia="zh-CN"/>
        </w:rPr>
        <w:t>食品安全委员会关于</w:t>
      </w:r>
      <w:r>
        <w:rPr>
          <w:rFonts w:hint="default" w:ascii="Times New Roman" w:hAnsi="Times New Roman" w:eastAsia="方正小标宋简体" w:cs="Times New Roman"/>
          <w:b w:val="0"/>
          <w:bCs w:val="0"/>
          <w:color w:val="auto"/>
          <w:spacing w:val="0"/>
          <w:sz w:val="44"/>
          <w:szCs w:val="44"/>
        </w:rPr>
        <w:t>建立健全</w:t>
      </w:r>
      <w:r>
        <w:rPr>
          <w:rFonts w:hint="default" w:ascii="Times New Roman" w:hAnsi="Times New Roman" w:eastAsia="方正小标宋简体" w:cs="Times New Roman"/>
          <w:b w:val="0"/>
          <w:bCs w:val="0"/>
          <w:color w:val="auto"/>
          <w:spacing w:val="0"/>
          <w:sz w:val="44"/>
          <w:szCs w:val="44"/>
          <w:lang w:val="en-US" w:eastAsia="zh-CN"/>
        </w:rPr>
        <w:t>分层分级精准防控</w:t>
      </w:r>
      <w:r>
        <w:rPr>
          <w:rFonts w:hint="default" w:ascii="Times New Roman" w:hAnsi="Times New Roman" w:eastAsia="方正小标宋简体" w:cs="Times New Roman"/>
          <w:b w:val="0"/>
          <w:bCs w:val="0"/>
          <w:color w:val="auto"/>
          <w:spacing w:val="-11"/>
          <w:sz w:val="44"/>
          <w:szCs w:val="44"/>
        </w:rPr>
        <w:t>末端发力终端见效</w:t>
      </w:r>
      <w:r>
        <w:rPr>
          <w:rFonts w:hint="default" w:ascii="Times New Roman" w:hAnsi="Times New Roman" w:eastAsia="方正小标宋简体" w:cs="Times New Roman"/>
          <w:b w:val="0"/>
          <w:bCs w:val="0"/>
          <w:color w:val="auto"/>
          <w:spacing w:val="-11"/>
          <w:sz w:val="44"/>
          <w:szCs w:val="44"/>
          <w:lang w:val="en-US" w:eastAsia="zh-CN"/>
        </w:rPr>
        <w:t>工作</w:t>
      </w:r>
      <w:r>
        <w:rPr>
          <w:rFonts w:hint="default" w:ascii="Times New Roman" w:hAnsi="Times New Roman" w:eastAsia="方正小标宋简体" w:cs="Times New Roman"/>
          <w:b w:val="0"/>
          <w:bCs w:val="0"/>
          <w:color w:val="auto"/>
          <w:spacing w:val="-11"/>
          <w:sz w:val="44"/>
          <w:szCs w:val="44"/>
        </w:rPr>
        <w:t>机制</w:t>
      </w:r>
      <w:r>
        <w:rPr>
          <w:rFonts w:hint="default" w:ascii="Times New Roman" w:hAnsi="Times New Roman" w:eastAsia="方正小标宋简体" w:cs="Times New Roman"/>
          <w:b w:val="0"/>
          <w:bCs w:val="0"/>
          <w:color w:val="auto"/>
          <w:spacing w:val="-11"/>
          <w:sz w:val="44"/>
          <w:szCs w:val="44"/>
          <w:lang w:val="en-US" w:eastAsia="zh-CN"/>
        </w:rPr>
        <w:t xml:space="preserve">  推动</w:t>
      </w:r>
      <w:r>
        <w:rPr>
          <w:rFonts w:hint="default" w:ascii="Times New Roman" w:hAnsi="Times New Roman" w:eastAsia="方正小标宋简体" w:cs="Times New Roman"/>
          <w:b w:val="0"/>
          <w:bCs w:val="0"/>
          <w:color w:val="auto"/>
          <w:spacing w:val="-11"/>
          <w:sz w:val="44"/>
          <w:szCs w:val="44"/>
        </w:rPr>
        <w:t>食品安全属地</w:t>
      </w:r>
      <w:r>
        <w:rPr>
          <w:rFonts w:hint="default" w:ascii="Times New Roman" w:hAnsi="Times New Roman" w:eastAsia="方正小标宋简体" w:cs="Times New Roman"/>
          <w:b w:val="0"/>
          <w:bCs w:val="0"/>
          <w:color w:val="auto"/>
          <w:spacing w:val="0"/>
          <w:sz w:val="44"/>
          <w:szCs w:val="44"/>
          <w:lang w:val="en-US" w:eastAsia="zh-CN"/>
        </w:rPr>
        <w:t>管理</w:t>
      </w:r>
      <w:r>
        <w:rPr>
          <w:rFonts w:hint="default" w:ascii="Times New Roman" w:hAnsi="Times New Roman" w:eastAsia="方正小标宋简体" w:cs="Times New Roman"/>
          <w:b w:val="0"/>
          <w:bCs w:val="0"/>
          <w:color w:val="auto"/>
          <w:spacing w:val="0"/>
          <w:sz w:val="44"/>
          <w:szCs w:val="44"/>
        </w:rPr>
        <w:t>责任</w:t>
      </w:r>
      <w:r>
        <w:rPr>
          <w:rFonts w:hint="default" w:ascii="Times New Roman" w:hAnsi="Times New Roman" w:eastAsia="方正小标宋简体" w:cs="Times New Roman"/>
          <w:b w:val="0"/>
          <w:bCs w:val="0"/>
          <w:color w:val="auto"/>
          <w:spacing w:val="0"/>
          <w:sz w:val="44"/>
          <w:szCs w:val="44"/>
          <w:lang w:eastAsia="zh-CN"/>
        </w:rPr>
        <w:t>落地</w:t>
      </w:r>
      <w:r>
        <w:rPr>
          <w:rFonts w:hint="default" w:ascii="Times New Roman" w:hAnsi="Times New Roman" w:eastAsia="方正小标宋简体" w:cs="Times New Roman"/>
          <w:b w:val="0"/>
          <w:bCs w:val="0"/>
          <w:color w:val="auto"/>
          <w:spacing w:val="0"/>
          <w:sz w:val="44"/>
          <w:szCs w:val="44"/>
          <w:lang w:val="en-US" w:eastAsia="zh-CN"/>
        </w:rPr>
        <w:t>落实的实施方案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 xml:space="preserve">贯彻落实《国务院食品安全委员会印发〈关于建立健全分层分级精准防控末端发力终端见效工作机制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推动食品安全属地管理责任落地落实的意见〉的通知》（食安委发〔2022〕7号）</w:t>
      </w:r>
      <w:r>
        <w:rPr>
          <w:rFonts w:hint="eastAsia" w:ascii="仿宋" w:hAnsi="仿宋" w:eastAsia="仿宋" w:cs="仿宋"/>
          <w:color w:val="auto"/>
          <w:sz w:val="32"/>
          <w:szCs w:val="32"/>
          <w:lang w:val="en-US" w:eastAsia="zh-CN"/>
        </w:rPr>
        <w:t>（以下称《意见》）</w:t>
      </w:r>
      <w:r>
        <w:rPr>
          <w:rFonts w:hint="eastAsia" w:ascii="仿宋" w:hAnsi="仿宋" w:eastAsia="仿宋" w:cs="仿宋"/>
          <w:color w:val="auto"/>
          <w:sz w:val="32"/>
          <w:szCs w:val="32"/>
          <w:lang w:eastAsia="zh-CN"/>
        </w:rPr>
        <w:t>要求，根据省、市、</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lang w:eastAsia="zh-CN"/>
        </w:rPr>
        <w:t>食安办要求，进一步落实《中共中央 国务院关于深化改革加强食品安全工作的意见》《地方党政领导干部食品安全责任制规定》，结合我</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实际，制定本实施方案。</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一、主要任务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lang w:val="en-US" w:eastAsia="zh-CN"/>
        </w:rPr>
        <w:t>（一）实行食品安全包保责任清单制。</w:t>
      </w:r>
      <w:r>
        <w:rPr>
          <w:rFonts w:hint="eastAsia" w:ascii="仿宋" w:hAnsi="仿宋" w:eastAsia="仿宋" w:cs="仿宋"/>
          <w:color w:val="auto"/>
          <w:sz w:val="32"/>
          <w:szCs w:val="32"/>
          <w:lang w:val="en-US" w:eastAsia="zh-CN"/>
        </w:rPr>
        <w:t>建立健全分层分级、层级对应的食品安全包保责任清单制度。分级是指</w:t>
      </w:r>
      <w:r>
        <w:rPr>
          <w:rFonts w:hint="eastAsia" w:ascii="仿宋" w:hAnsi="仿宋" w:eastAsia="仿宋" w:cs="仿宋"/>
          <w:color w:val="auto"/>
          <w:sz w:val="32"/>
          <w:szCs w:val="32"/>
        </w:rPr>
        <w:t>按照《统计上大中小微型企业划分标</w:t>
      </w:r>
      <w:r>
        <w:rPr>
          <w:rFonts w:hint="eastAsia" w:ascii="仿宋" w:hAnsi="仿宋" w:eastAsia="仿宋" w:cs="仿宋"/>
          <w:color w:val="auto"/>
          <w:sz w:val="32"/>
          <w:szCs w:val="32"/>
          <w:lang w:eastAsia="zh-CN"/>
        </w:rPr>
        <w:t>准（2017）》（附件1），结合我</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rPr>
        <w:t>将所有食品生产经营者划分为</w:t>
      </w:r>
      <w:r>
        <w:rPr>
          <w:rFonts w:hint="eastAsia" w:ascii="仿宋" w:hAnsi="仿宋" w:eastAsia="仿宋" w:cs="仿宋"/>
          <w:color w:val="auto"/>
          <w:sz w:val="32"/>
          <w:szCs w:val="32"/>
          <w:lang w:val="en-US" w:eastAsia="zh-CN"/>
        </w:rPr>
        <w:t>A、B、C、D级。</w:t>
      </w:r>
      <w:r>
        <w:rPr>
          <w:rFonts w:hint="eastAsia" w:ascii="仿宋" w:hAnsi="仿宋" w:eastAsia="仿宋" w:cs="仿宋"/>
          <w:color w:val="auto"/>
          <w:sz w:val="32"/>
          <w:szCs w:val="32"/>
          <w:highlight w:val="none"/>
          <w:lang w:val="en-US" w:eastAsia="zh-CN"/>
        </w:rPr>
        <w:t>层级对应是指</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eastAsia="zh-CN"/>
        </w:rPr>
        <w:t>级</w:t>
      </w:r>
      <w:r>
        <w:rPr>
          <w:rFonts w:hint="eastAsia" w:ascii="仿宋" w:hAnsi="仿宋" w:eastAsia="仿宋" w:cs="仿宋"/>
          <w:color w:val="auto"/>
          <w:sz w:val="32"/>
          <w:szCs w:val="32"/>
          <w:highlight w:val="none"/>
        </w:rPr>
        <w:t>领导</w:t>
      </w:r>
      <w:r>
        <w:rPr>
          <w:rFonts w:hint="eastAsia" w:ascii="仿宋" w:hAnsi="仿宋" w:eastAsia="仿宋" w:cs="仿宋"/>
          <w:color w:val="auto"/>
          <w:sz w:val="32"/>
          <w:szCs w:val="32"/>
          <w:highlight w:val="none"/>
          <w:lang w:eastAsia="zh-CN"/>
        </w:rPr>
        <w:t>干部</w:t>
      </w:r>
      <w:r>
        <w:rPr>
          <w:rFonts w:hint="eastAsia" w:ascii="仿宋" w:hAnsi="仿宋" w:eastAsia="仿宋" w:cs="仿宋"/>
          <w:color w:val="auto"/>
          <w:sz w:val="32"/>
          <w:szCs w:val="32"/>
          <w:highlight w:val="none"/>
          <w:lang w:val="en-US" w:eastAsia="zh-CN"/>
        </w:rPr>
        <w:t>包保A</w:t>
      </w:r>
      <w:r>
        <w:rPr>
          <w:rFonts w:hint="eastAsia" w:ascii="仿宋" w:hAnsi="仿宋" w:eastAsia="仿宋" w:cs="仿宋"/>
          <w:color w:val="auto"/>
          <w:sz w:val="32"/>
          <w:szCs w:val="32"/>
          <w:highlight w:val="none"/>
        </w:rPr>
        <w:t>级主体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领导</w:t>
      </w:r>
      <w:r>
        <w:rPr>
          <w:rFonts w:hint="eastAsia" w:ascii="仿宋" w:hAnsi="仿宋" w:eastAsia="仿宋" w:cs="仿宋"/>
          <w:color w:val="auto"/>
          <w:sz w:val="32"/>
          <w:szCs w:val="32"/>
          <w:highlight w:val="none"/>
          <w:lang w:eastAsia="zh-CN"/>
        </w:rPr>
        <w:t>干部</w:t>
      </w:r>
      <w:r>
        <w:rPr>
          <w:rFonts w:hint="eastAsia" w:ascii="仿宋" w:hAnsi="仿宋" w:eastAsia="仿宋" w:cs="仿宋"/>
          <w:color w:val="auto"/>
          <w:sz w:val="32"/>
          <w:szCs w:val="32"/>
          <w:highlight w:val="none"/>
          <w:lang w:val="en-US" w:eastAsia="zh-CN"/>
        </w:rPr>
        <w:t>包保B</w:t>
      </w:r>
      <w:r>
        <w:rPr>
          <w:rFonts w:hint="eastAsia" w:ascii="仿宋" w:hAnsi="仿宋" w:eastAsia="仿宋" w:cs="仿宋"/>
          <w:color w:val="auto"/>
          <w:sz w:val="32"/>
          <w:szCs w:val="32"/>
          <w:highlight w:val="none"/>
        </w:rPr>
        <w:t>级主体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街道</w:t>
      </w:r>
      <w:r>
        <w:rPr>
          <w:rFonts w:hint="eastAsia" w:ascii="仿宋" w:hAnsi="仿宋" w:eastAsia="仿宋" w:cs="仿宋"/>
          <w:color w:val="auto"/>
          <w:sz w:val="32"/>
          <w:szCs w:val="32"/>
          <w:highlight w:val="none"/>
        </w:rPr>
        <w:t>领导</w:t>
      </w:r>
      <w:r>
        <w:rPr>
          <w:rFonts w:hint="eastAsia" w:ascii="仿宋" w:hAnsi="仿宋" w:eastAsia="仿宋" w:cs="仿宋"/>
          <w:color w:val="auto"/>
          <w:sz w:val="32"/>
          <w:szCs w:val="32"/>
          <w:highlight w:val="none"/>
          <w:lang w:eastAsia="zh-CN"/>
        </w:rPr>
        <w:t>干部</w:t>
      </w:r>
      <w:r>
        <w:rPr>
          <w:rFonts w:hint="eastAsia" w:ascii="仿宋" w:hAnsi="仿宋" w:eastAsia="仿宋" w:cs="仿宋"/>
          <w:color w:val="auto"/>
          <w:sz w:val="32"/>
          <w:szCs w:val="32"/>
          <w:highlight w:val="none"/>
          <w:lang w:val="en-US" w:eastAsia="zh-CN"/>
        </w:rPr>
        <w:t>包保C</w:t>
      </w:r>
      <w:r>
        <w:rPr>
          <w:rFonts w:hint="eastAsia" w:ascii="仿宋" w:hAnsi="仿宋" w:eastAsia="仿宋" w:cs="仿宋"/>
          <w:color w:val="auto"/>
          <w:sz w:val="32"/>
          <w:szCs w:val="32"/>
          <w:highlight w:val="none"/>
        </w:rPr>
        <w:t>级主体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社区（村）</w:t>
      </w:r>
      <w:r>
        <w:rPr>
          <w:rFonts w:hint="eastAsia" w:ascii="仿宋" w:hAnsi="仿宋" w:eastAsia="仿宋" w:cs="仿宋"/>
          <w:color w:val="auto"/>
          <w:sz w:val="32"/>
          <w:szCs w:val="32"/>
          <w:highlight w:val="none"/>
        </w:rPr>
        <w:t>干部</w:t>
      </w:r>
      <w:r>
        <w:rPr>
          <w:rFonts w:hint="eastAsia" w:ascii="仿宋" w:hAnsi="仿宋" w:eastAsia="仿宋" w:cs="仿宋"/>
          <w:color w:val="auto"/>
          <w:sz w:val="32"/>
          <w:szCs w:val="32"/>
          <w:highlight w:val="none"/>
          <w:lang w:val="en-US" w:eastAsia="zh-CN"/>
        </w:rPr>
        <w:t>包保D</w:t>
      </w:r>
      <w:r>
        <w:rPr>
          <w:rFonts w:hint="eastAsia" w:ascii="仿宋" w:hAnsi="仿宋" w:eastAsia="仿宋" w:cs="仿宋"/>
          <w:color w:val="auto"/>
          <w:sz w:val="32"/>
          <w:szCs w:val="32"/>
          <w:highlight w:val="none"/>
        </w:rPr>
        <w:t>级主体。</w:t>
      </w:r>
      <w:r>
        <w:rPr>
          <w:rFonts w:hint="eastAsia" w:ascii="仿宋" w:hAnsi="仿宋" w:eastAsia="仿宋" w:cs="仿宋"/>
          <w:color w:val="auto"/>
          <w:sz w:val="32"/>
          <w:szCs w:val="32"/>
          <w:highlight w:val="none"/>
          <w:lang w:val="en-US" w:eastAsia="zh-CN"/>
        </w:rPr>
        <w:t>包保干部</w:t>
      </w:r>
      <w:r>
        <w:rPr>
          <w:rFonts w:hint="eastAsia" w:ascii="仿宋" w:hAnsi="仿宋" w:eastAsia="仿宋" w:cs="仿宋"/>
          <w:color w:val="auto"/>
          <w:sz w:val="32"/>
          <w:szCs w:val="32"/>
          <w:highlight w:val="none"/>
        </w:rPr>
        <w:t>须</w:t>
      </w:r>
      <w:r>
        <w:rPr>
          <w:rFonts w:hint="eastAsia" w:ascii="仿宋" w:hAnsi="仿宋" w:eastAsia="仿宋" w:cs="仿宋"/>
          <w:color w:val="auto"/>
          <w:sz w:val="32"/>
          <w:szCs w:val="32"/>
          <w:highlight w:val="none"/>
          <w:lang w:eastAsia="zh-CN"/>
        </w:rPr>
        <w:t>按照对应层级压紧压实</w:t>
      </w:r>
      <w:r>
        <w:rPr>
          <w:rFonts w:hint="eastAsia" w:ascii="仿宋" w:hAnsi="仿宋" w:eastAsia="仿宋" w:cs="仿宋"/>
          <w:color w:val="auto"/>
          <w:sz w:val="32"/>
          <w:szCs w:val="32"/>
          <w:highlight w:val="none"/>
        </w:rPr>
        <w:t>食品安全工作</w:t>
      </w:r>
      <w:r>
        <w:rPr>
          <w:rFonts w:hint="eastAsia" w:ascii="仿宋" w:hAnsi="仿宋" w:eastAsia="仿宋" w:cs="仿宋"/>
          <w:color w:val="auto"/>
          <w:sz w:val="32"/>
          <w:szCs w:val="32"/>
          <w:highlight w:val="none"/>
          <w:lang w:val="en-US" w:eastAsia="zh-CN"/>
        </w:rPr>
        <w:t>责任</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建立《食品安全包保责任清单》</w:t>
      </w:r>
      <w:r>
        <w:rPr>
          <w:rFonts w:hint="eastAsia" w:ascii="仿宋" w:hAnsi="仿宋" w:eastAsia="仿宋" w:cs="仿宋"/>
          <w:color w:val="auto"/>
          <w:sz w:val="32"/>
          <w:szCs w:val="32"/>
          <w:highlight w:val="none"/>
        </w:rPr>
        <w:t>（附件2）以备案备查。</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1.市领导干部包保A级主体。</w:t>
      </w:r>
      <w:r>
        <w:rPr>
          <w:rFonts w:hint="eastAsia" w:ascii="仿宋" w:hAnsi="仿宋" w:eastAsia="仿宋" w:cs="仿宋"/>
          <w:color w:val="auto"/>
          <w:sz w:val="32"/>
          <w:szCs w:val="32"/>
          <w:highlight w:val="none"/>
          <w:lang w:val="en-US" w:eastAsia="zh-CN"/>
        </w:rPr>
        <w:t>市级包保干部主要为市委、市政府领导班子成员，A级主体原则上包括：特殊食品、婴幼儿辅助食品生产企业，大型食品生产企业、销售企业、餐饮企业，集体用餐配送单位、中央厨房，用餐人数3000人以上的学校食堂，用餐人数500人以上的幼儿园食堂，网络食品交易第三方平台，食品（食用农产品）批发市场，大中型连锁经营企业总部等。</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2.区领导干部包保B级主体</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lang w:val="en-US" w:eastAsia="zh-CN"/>
        </w:rPr>
        <w:t>县（区）级包保干部主要为县（区）委、县（区）政府领导班子成员等，B级主体原则上包括：中小型食品生产企业，中型食品销售企业、餐饮企业，用餐人数500人以上3000人以下的学校食堂，用餐人数300人以上500人以下的幼儿园食堂，大型食品仓储企业，小微型连锁经营企业总部等。</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3.乡镇领导干部包保C级主体。</w:t>
      </w:r>
      <w:r>
        <w:rPr>
          <w:rFonts w:hint="eastAsia" w:ascii="仿宋" w:hAnsi="仿宋" w:eastAsia="仿宋" w:cs="仿宋"/>
          <w:color w:val="auto"/>
          <w:sz w:val="32"/>
          <w:szCs w:val="32"/>
          <w:lang w:val="en-US" w:eastAsia="zh-CN"/>
        </w:rPr>
        <w:t>乡镇级包保干部主要为乡镇党政领导班子成员、食安委成员单位负责人等，C级主体原则上包括：微型食品生产企业、食品加工小作坊，小型食品销售企业、餐饮企业，用餐人数500人以下的学校食堂，用餐人数300人以下的幼儿园食堂，农贸市场等。</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4.村干部包保D级主体。</w:t>
      </w:r>
      <w:r>
        <w:rPr>
          <w:rFonts w:hint="eastAsia" w:ascii="仿宋" w:hAnsi="仿宋" w:eastAsia="仿宋" w:cs="仿宋"/>
          <w:color w:val="auto"/>
          <w:sz w:val="32"/>
          <w:szCs w:val="32"/>
          <w:lang w:val="en-US" w:eastAsia="zh-CN"/>
        </w:rPr>
        <w:t>行政村包保干部主要为行政村两委班子成员，食品安全“四员”等，D级主体原则上包括：微型食品销售企业、餐饮企业，小餐饮、食品摊贩，以及其他食品生产经营者。</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（二）实行食品安全包保任务清单制。</w:t>
      </w:r>
      <w:r>
        <w:rPr>
          <w:rFonts w:hint="eastAsia" w:ascii="仿宋" w:hAnsi="仿宋" w:eastAsia="仿宋" w:cs="仿宋"/>
          <w:color w:val="auto"/>
          <w:sz w:val="32"/>
          <w:szCs w:val="32"/>
          <w:lang w:val="en-US" w:eastAsia="zh-CN"/>
        </w:rPr>
        <w:t>建立健全“完善安全管理体系、抓好常态化防控、强化应急处置、加强宣传和培训”的食品安全包保任务清单制度。各级包保干部须照《食品安全包保任务清单》（附件3）要求，履行包保责任、挂图作战，每季度对包保主体至少开展1次督导，重要节假日、重点时段应增加频次。当包保主体的风险等级升高或发生食品安全事件时，包保干部要靠前办公、现场督导，协调相关部门做好风险防控和应对处置工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z w:val="32"/>
          <w:szCs w:val="32"/>
          <w:lang w:val="en-US" w:eastAsia="zh-CN"/>
          <w14:textFill>
            <w14:solidFill>
              <w14:schemeClr w14:val="tx1"/>
            </w14:solidFill>
          </w14:textFill>
        </w:rPr>
        <w:t>（三）实行食品安全包保督查清单制。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建立</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健全乡镇、村</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食品安全包保督查清单制度。</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要相应建立督查组，按照《食品安全包保督查清单》（附件4），对辖区包保干部落实包保责任清单、包保任务清单的情况，尤其是对是否履职尽责、是否完成任务进行督查。根据督查结果，对工作不得力、责任不落实的进行警示约谈、限期整改并视情通报。</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（四）实行食品安全包保承诺制。</w:t>
      </w:r>
      <w:r>
        <w:rPr>
          <w:rFonts w:hint="eastAsia" w:ascii="仿宋" w:hAnsi="仿宋" w:eastAsia="仿宋" w:cs="仿宋"/>
          <w:color w:val="auto"/>
          <w:sz w:val="32"/>
          <w:szCs w:val="32"/>
          <w:lang w:val="en-US" w:eastAsia="zh-CN"/>
        </w:rPr>
        <w:t>建立食品安全包保责任与任务承诺书制度。</w:t>
      </w:r>
      <w:r>
        <w:rPr>
          <w:rFonts w:hint="eastAsia" w:ascii="仿宋" w:hAnsi="仿宋" w:eastAsia="仿宋" w:cs="仿宋"/>
          <w:color w:val="000000" w:themeColor="text1"/>
          <w:sz w:val="32"/>
          <w:szCs w:val="32"/>
          <w:lang w:val="en-US" w:eastAsia="zh-CN"/>
          <w14:textFill>
            <w14:solidFill>
              <w14:schemeClr w14:val="tx1"/>
            </w14:solidFill>
          </w14:textFill>
        </w:rPr>
        <w:t>包保干部须同本级党委或政府（食品安全委员会）、村级党支部主要负责人签订《食品安全责任与任务承诺书》（附件5），</w:t>
      </w:r>
      <w:r>
        <w:rPr>
          <w:rFonts w:hint="eastAsia" w:ascii="仿宋" w:hAnsi="仿宋" w:eastAsia="仿宋" w:cs="仿宋"/>
          <w:color w:val="auto"/>
          <w:sz w:val="32"/>
          <w:szCs w:val="32"/>
          <w:lang w:val="en-US" w:eastAsia="zh-CN"/>
        </w:rPr>
        <w:t>明确包保主体，履职尽责，完成任务。承诺书要逐级报备。</w:t>
      </w:r>
    </w:p>
    <w:p>
      <w:pPr>
        <w:pStyle w:val="6"/>
        <w:keepNext w:val="0"/>
        <w:keepLines w:val="0"/>
        <w:pageBreakBefore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二、工作安排</w:t>
      </w:r>
    </w:p>
    <w:p>
      <w:pPr>
        <w:pStyle w:val="5"/>
        <w:keepNext w:val="0"/>
        <w:keepLines w:val="0"/>
        <w:pageBreakBefore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（一）开展摸底调查（2022</w:t>
      </w:r>
      <w:r>
        <w:rPr>
          <w:rFonts w:hint="eastAsia" w:ascii="仿宋" w:hAnsi="仿宋" w:eastAsia="仿宋" w:cs="仿宋"/>
          <w:b/>
          <w:bCs/>
          <w:color w:val="auto"/>
          <w:kern w:val="2"/>
          <w:sz w:val="32"/>
          <w:szCs w:val="32"/>
          <w:highlight w:val="none"/>
          <w:lang w:val="en-US" w:eastAsia="zh-CN" w:bidi="ar-SA"/>
        </w:rPr>
        <w:t>年10月31日</w:t>
      </w:r>
      <w:r>
        <w:rPr>
          <w:rFonts w:hint="eastAsia" w:ascii="仿宋" w:hAnsi="仿宋" w:eastAsia="仿宋" w:cs="仿宋"/>
          <w:b/>
          <w:bCs/>
          <w:color w:val="auto"/>
          <w:kern w:val="2"/>
          <w:sz w:val="32"/>
          <w:szCs w:val="32"/>
          <w:lang w:val="en-US" w:eastAsia="zh-CN" w:bidi="ar-SA"/>
        </w:rPr>
        <w:t>前）。</w:t>
      </w:r>
      <w:r>
        <w:rPr>
          <w:rFonts w:hint="eastAsia" w:ascii="仿宋" w:hAnsi="仿宋" w:eastAsia="仿宋" w:cs="仿宋"/>
          <w:color w:val="auto"/>
          <w:kern w:val="2"/>
          <w:sz w:val="32"/>
          <w:szCs w:val="32"/>
          <w:lang w:val="en-US" w:eastAsia="zh-CN" w:bidi="ar-SA"/>
        </w:rPr>
        <w:t>摸清乡镇、村包保干部底数，确定包保干部的范围、数量以及对应包保方式，开展食品生产经营主体情况摸底调查，摸清各类主体的分布、规模、业态等情况，并按照分级标准，明确A、B、C、D四级食品生产经营主体。</w:t>
      </w:r>
    </w:p>
    <w:p>
      <w:pPr>
        <w:pStyle w:val="6"/>
        <w:keepNext w:val="0"/>
        <w:keepLines w:val="0"/>
        <w:pageBreakBefore w:val="0"/>
        <w:kinsoku/>
        <w:wordWrap/>
        <w:overflowPunct/>
        <w:topLinePunct w:val="0"/>
        <w:autoSpaceDE/>
        <w:autoSpaceDN/>
        <w:bidi w:val="0"/>
        <w:adjustRightInd/>
        <w:snapToGrid/>
        <w:spacing w:beforeLines="0" w:after="0" w:afterLines="0" w:line="560" w:lineRule="exact"/>
        <w:ind w:left="0" w:leftChars="0"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（二）建立清单台账（2022年11月5日前）。</w:t>
      </w:r>
      <w:r>
        <w:rPr>
          <w:rFonts w:hint="eastAsia" w:ascii="仿宋" w:hAnsi="仿宋" w:eastAsia="仿宋" w:cs="仿宋"/>
          <w:color w:val="auto"/>
          <w:kern w:val="2"/>
          <w:sz w:val="32"/>
          <w:szCs w:val="32"/>
          <w:lang w:val="en-US" w:eastAsia="zh-CN" w:bidi="ar-SA"/>
        </w:rPr>
        <w:t>根据食品生产经营主体摸底调查和党委政府确定的包保干部情况，建立包保主体台账，明确包保主体联系人；建立乡镇、村包保干部台账，确定干部名单；按照分层分级、层级对应要求，建立乡镇、村食品安全包保责任清单和包保任务清单。</w:t>
      </w:r>
    </w:p>
    <w:p>
      <w:pPr>
        <w:pStyle w:val="5"/>
        <w:keepNext w:val="0"/>
        <w:keepLines w:val="0"/>
        <w:pageBreakBefore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（三）签订“承诺书”（2022年11月10日前）。</w:t>
      </w:r>
      <w:r>
        <w:rPr>
          <w:rFonts w:hint="eastAsia" w:ascii="仿宋" w:hAnsi="仿宋" w:eastAsia="仿宋" w:cs="仿宋"/>
          <w:color w:val="auto"/>
          <w:kern w:val="2"/>
          <w:sz w:val="32"/>
          <w:szCs w:val="32"/>
          <w:lang w:val="en-US" w:eastAsia="zh-CN" w:bidi="ar-SA"/>
        </w:rPr>
        <w:t>通过有效方式，组织包保干部同本级党委（食品安全委员会）、村两委主要负责人签订《食品安全责任与任务承诺书》。</w:t>
      </w:r>
    </w:p>
    <w:p>
      <w:pPr>
        <w:pStyle w:val="5"/>
        <w:keepNext w:val="0"/>
        <w:keepLines w:val="0"/>
        <w:pageBreakBefore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（四）建立工作档案（</w:t>
      </w:r>
      <w:r>
        <w:rPr>
          <w:rFonts w:hint="eastAsia" w:ascii="仿宋" w:hAnsi="仿宋" w:eastAsia="仿宋" w:cs="仿宋"/>
          <w:b/>
          <w:bCs/>
          <w:color w:val="auto"/>
          <w:kern w:val="2"/>
          <w:sz w:val="32"/>
          <w:szCs w:val="32"/>
          <w:highlight w:val="none"/>
          <w:lang w:val="en-US" w:eastAsia="zh-CN" w:bidi="ar-SA"/>
        </w:rPr>
        <w:t>2022年11月30日前）</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乡镇食品安全办对辖区内包保干部签字确认的《食品安全责任与任务承诺书》建立电子档案存档备查，并报送区食品安全办。村承诺书纸质档案报街道食品安全办存档备查。</w:t>
      </w:r>
    </w:p>
    <w:p>
      <w:pPr>
        <w:pStyle w:val="5"/>
        <w:keepNext w:val="0"/>
        <w:keepLines w:val="0"/>
        <w:pageBreakBefore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（五）开展宣传培训（2022年10月至12月）。</w:t>
      </w:r>
      <w:r>
        <w:rPr>
          <w:rFonts w:hint="eastAsia" w:ascii="仿宋" w:hAnsi="仿宋" w:eastAsia="仿宋" w:cs="仿宋"/>
          <w:color w:val="auto"/>
          <w:kern w:val="2"/>
          <w:sz w:val="32"/>
          <w:szCs w:val="32"/>
          <w:lang w:val="en-US" w:eastAsia="zh-CN" w:bidi="ar-SA"/>
        </w:rPr>
        <w:t>组织开乡镇、村包保干部轮训，不断提高思想认识，讲解末端发力终端见效工作机制、各级包保任务和具体应用操作。</w:t>
      </w:r>
    </w:p>
    <w:p>
      <w:pPr>
        <w:pStyle w:val="6"/>
        <w:rPr>
          <w:rFonts w:hint="eastAsia" w:ascii="仿宋" w:hAnsi="仿宋" w:eastAsia="仿宋" w:cs="仿宋"/>
          <w:lang w:val="en-US" w:eastAsia="zh-CN"/>
        </w:rPr>
      </w:pPr>
      <w:r>
        <w:rPr>
          <w:rFonts w:hint="eastAsia" w:ascii="仿宋" w:hAnsi="仿宋" w:eastAsia="仿宋" w:cs="仿宋"/>
          <w:b/>
          <w:bCs/>
          <w:color w:val="auto"/>
          <w:kern w:val="2"/>
          <w:sz w:val="32"/>
          <w:szCs w:val="32"/>
          <w:lang w:val="en-US" w:eastAsia="zh-CN" w:bidi="ar-SA"/>
        </w:rPr>
        <w:t>（六）建立动态调整机制。</w:t>
      </w:r>
      <w:r>
        <w:rPr>
          <w:rFonts w:hint="eastAsia" w:ascii="仿宋" w:hAnsi="仿宋" w:eastAsia="仿宋" w:cs="仿宋"/>
          <w:color w:val="auto"/>
          <w:kern w:val="2"/>
          <w:sz w:val="32"/>
          <w:szCs w:val="32"/>
          <w:lang w:val="en-US" w:eastAsia="zh-CN" w:bidi="ar-SA"/>
        </w:rPr>
        <w:t>根据食品生产经营单位的动态变化，原则上在每年第四季度末对包保清单进行动态调整，国家及省、市、区食安办有另行规定时，从其规定。</w:t>
      </w:r>
    </w:p>
    <w:p>
      <w:pPr>
        <w:pStyle w:val="6"/>
        <w:keepNext w:val="0"/>
        <w:keepLines w:val="0"/>
        <w:pageBreakBefore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三、工作要求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0" w:afterLines="0" w:afterAutospacing="0" w:line="560" w:lineRule="exact"/>
        <w:ind w:firstLine="643" w:firstLineChars="200"/>
        <w:textAlignment w:val="auto"/>
        <w:rPr>
          <w:rFonts w:hint="eastAsia" w:ascii="仿宋" w:hAnsi="仿宋" w:eastAsia="仿宋" w:cs="仿宋"/>
          <w:color w:val="FF0000"/>
          <w:kern w:val="2"/>
          <w:sz w:val="32"/>
          <w:szCs w:val="32"/>
          <w:lang w:val="en-US" w:eastAsia="zh-CN" w:bidi="ar-SA"/>
        </w:rPr>
      </w:pPr>
      <w:r>
        <w:rPr>
          <w:rFonts w:hint="eastAsia" w:ascii="仿宋" w:hAnsi="仿宋" w:eastAsia="仿宋" w:cs="仿宋"/>
          <w:b/>
          <w:bCs/>
          <w:color w:val="auto"/>
          <w:kern w:val="2"/>
          <w:sz w:val="32"/>
          <w:szCs w:val="32"/>
          <w:lang w:val="en-US" w:eastAsia="zh-CN" w:bidi="ar-SA"/>
        </w:rPr>
        <w:t>（一）强化组织领导。</w:t>
      </w:r>
      <w:r>
        <w:rPr>
          <w:rFonts w:hint="eastAsia" w:ascii="仿宋" w:hAnsi="仿宋" w:eastAsia="仿宋" w:cs="仿宋"/>
          <w:b w:val="0"/>
          <w:bCs w:val="0"/>
          <w:color w:val="auto"/>
          <w:kern w:val="2"/>
          <w:sz w:val="32"/>
          <w:szCs w:val="32"/>
          <w:lang w:val="en-US" w:eastAsia="zh-CN" w:bidi="ar-SA"/>
        </w:rPr>
        <w:t>各村</w:t>
      </w:r>
      <w:r>
        <w:rPr>
          <w:rFonts w:hint="eastAsia" w:ascii="仿宋" w:hAnsi="仿宋" w:eastAsia="仿宋" w:cs="仿宋"/>
          <w:color w:val="auto"/>
          <w:kern w:val="2"/>
          <w:sz w:val="32"/>
          <w:szCs w:val="32"/>
          <w:lang w:val="en-US" w:eastAsia="zh-CN" w:bidi="ar-SA"/>
        </w:rPr>
        <w:t>要进一步提高认识、加强领导，把推动落实末端发力终端见效工作机制作为“一把手”工程</w:t>
      </w:r>
      <w:r>
        <w:rPr>
          <w:rFonts w:hint="eastAsia" w:ascii="仿宋" w:hAnsi="仿宋" w:eastAsia="仿宋" w:cs="仿宋"/>
          <w:color w:val="000000" w:themeColor="text1"/>
          <w:kern w:val="2"/>
          <w:sz w:val="32"/>
          <w:szCs w:val="32"/>
          <w:lang w:val="en-US" w:eastAsia="zh-CN" w:bidi="ar-SA"/>
          <w14:textFill>
            <w14:solidFill>
              <w14:schemeClr w14:val="tx1"/>
            </w14:solidFill>
          </w14:textFill>
        </w:rPr>
        <w:t>。要按照2022年全国食安办主任会议精神，将《意见》要求向党委政府主要负责人汇报，争取地方党委政府支持，确定本级包保干部范围和数量。要成立食品安全办主要负责人为组长的工作领导小组，抽调专人组建工作专班，在食安办机制下实体化运行，集中力量攻坚，制定具体落实方案，有序有力推进各项工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b/>
          <w:bCs/>
          <w:color w:val="auto"/>
          <w:sz w:val="32"/>
          <w:szCs w:val="32"/>
          <w:lang w:val="en-US" w:eastAsia="zh-CN"/>
        </w:rPr>
        <w:t>（二）加强工作衔接。</w:t>
      </w:r>
      <w:r>
        <w:rPr>
          <w:rFonts w:hint="eastAsia" w:ascii="仿宋" w:hAnsi="仿宋" w:eastAsia="仿宋" w:cs="仿宋"/>
          <w:color w:val="auto"/>
          <w:sz w:val="32"/>
          <w:szCs w:val="32"/>
          <w:lang w:val="en-US" w:eastAsia="zh-CN"/>
        </w:rPr>
        <w:t>要将食品安全责任和任务压实到部门（单位）、落实到个人。要协调做好包保干部与包保主体食品安全总监、食品安全员，以及属地市场监管人员的衔接工作。要强化包保责任与监管责任的衔接，不得以监管责任替代包保责任。</w:t>
      </w:r>
      <w:r>
        <w:rPr>
          <w:rFonts w:hint="eastAsia" w:ascii="仿宋" w:hAnsi="仿宋" w:eastAsia="仿宋" w:cs="仿宋"/>
          <w:color w:val="000000" w:themeColor="text1"/>
          <w:sz w:val="32"/>
          <w:szCs w:val="32"/>
          <w:lang w:val="en-US" w:eastAsia="zh-CN"/>
          <w14:textFill>
            <w14:solidFill>
              <w14:schemeClr w14:val="tx1"/>
            </w14:solidFill>
          </w14:textFill>
        </w:rPr>
        <w:t>包保干部须每年向本级党委政府或上级食安办报告履职情况。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（三）及时报送数据。</w:t>
      </w:r>
      <w:r>
        <w:rPr>
          <w:rFonts w:hint="eastAsia" w:ascii="仿宋" w:hAnsi="仿宋" w:eastAsia="仿宋" w:cs="仿宋"/>
          <w:color w:val="auto"/>
          <w:sz w:val="32"/>
          <w:szCs w:val="32"/>
          <w:lang w:val="en-US" w:eastAsia="zh-CN"/>
        </w:rPr>
        <w:t>各村要按照规定的时间节点，逐级上报食品安全包保责任清单、任务清单、督查清单、食品安全责任与任务承诺书，及时更新包保干部、包保主体信息，确保数据完整规范、客观准确。如因工作调整、人事变动等原因需要更换包保干部的，须在5个工作日内重新确定包保干部，并逐级上报备案。各单位于每日15:00前将工作推进情况（11月4日前报送责任清单制定情况，11月5日前报送承诺书签订完成情况）发送至镇食安办。</w:t>
      </w:r>
    </w:p>
    <w:p>
      <w:pPr>
        <w:pStyle w:val="5"/>
        <w:keepNext w:val="0"/>
        <w:keepLines w:val="0"/>
        <w:pageBreakBefore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（四）加强督促检查。</w:t>
      </w:r>
      <w:r>
        <w:rPr>
          <w:rFonts w:hint="eastAsia" w:ascii="仿宋" w:hAnsi="仿宋" w:eastAsia="仿宋" w:cs="仿宋"/>
          <w:color w:val="auto"/>
          <w:kern w:val="2"/>
          <w:sz w:val="32"/>
          <w:szCs w:val="32"/>
          <w:lang w:val="en-US" w:eastAsia="zh-CN" w:bidi="ar-SA"/>
        </w:rPr>
        <w:t>乡镇食安办要建立督查组，通过“四不两直”等方式，督查下级包保干部履职情况，对发现的问题，要及时督促整改落实，督查情况逐级上报。</w:t>
      </w:r>
    </w:p>
    <w:p>
      <w:pPr>
        <w:pStyle w:val="6"/>
        <w:keepNext w:val="0"/>
        <w:keepLines w:val="0"/>
        <w:pageBreakBefore w:val="0"/>
        <w:kinsoku/>
        <w:wordWrap/>
        <w:overflowPunct/>
        <w:topLinePunct w:val="0"/>
        <w:autoSpaceDE/>
        <w:autoSpaceDN/>
        <w:bidi w:val="0"/>
        <w:adjustRightInd/>
        <w:snapToGrid/>
        <w:spacing w:beforeLines="0" w:after="0" w:afterLines="0" w:line="560" w:lineRule="exact"/>
        <w:ind w:left="0" w:leftChars="0"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（五）严守工作纪律。</w:t>
      </w:r>
      <w:r>
        <w:rPr>
          <w:rFonts w:hint="eastAsia" w:ascii="仿宋" w:hAnsi="仿宋" w:eastAsia="仿宋" w:cs="仿宋"/>
          <w:color w:val="auto"/>
          <w:kern w:val="2"/>
          <w:sz w:val="32"/>
          <w:szCs w:val="32"/>
          <w:lang w:val="en-US" w:eastAsia="zh-CN" w:bidi="ar-SA"/>
        </w:rPr>
        <w:t>要督促提醒包保干部，严格按照任务清单开展督导，不得干扰企业正常生产经营活动，不得随意加重企业负担；严格落实中央八项规定，以及安徽省三十条规定精神，遵守廉政纪律，不得收受企业财物、接受企业宴请；力戒形式主义，杜绝层层陪同。</w:t>
      </w:r>
    </w:p>
    <w:p>
      <w:pPr>
        <w:pStyle w:val="5"/>
        <w:keepNext w:val="0"/>
        <w:keepLines w:val="0"/>
        <w:pageBreakBefore w:val="0"/>
        <w:kinsoku/>
        <w:wordWrap/>
        <w:overflowPunct/>
        <w:topLinePunct w:val="0"/>
        <w:autoSpaceDE/>
        <w:autoSpaceDN/>
        <w:bidi w:val="0"/>
        <w:adjustRightInd/>
        <w:snapToGrid/>
        <w:spacing w:beforeLines="0" w:after="0" w:afterLines="0" w:line="560" w:lineRule="exac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附件：1.统计上大中小微型企业划分标准（2017）</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2.食品安全包保责任清单（模板）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3.食品安全包保任务清单（模板）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4.食品安全包保督查清单（模板）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5.食品安全责任与任务承诺书（模板）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firstLine="1600" w:firstLineChars="500"/>
        <w:textAlignment w:val="auto"/>
        <w:rPr>
          <w:rFonts w:hint="default"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6.支河镇</w:t>
      </w:r>
      <w:r>
        <w:rPr>
          <w:rFonts w:hint="eastAsia" w:ascii="仿宋" w:hAnsi="仿宋" w:eastAsia="仿宋" w:cs="仿宋"/>
          <w:b w:val="0"/>
          <w:bCs w:val="0"/>
          <w:color w:val="auto"/>
          <w:spacing w:val="0"/>
          <w:sz w:val="32"/>
          <w:szCs w:val="32"/>
          <w:lang w:eastAsia="zh-CN"/>
        </w:rPr>
        <w:t>食品安全委员会关于</w:t>
      </w:r>
      <w:r>
        <w:rPr>
          <w:rFonts w:hint="eastAsia" w:ascii="仿宋" w:hAnsi="仿宋" w:eastAsia="仿宋" w:cs="仿宋"/>
          <w:b w:val="0"/>
          <w:bCs w:val="0"/>
          <w:color w:val="auto"/>
          <w:spacing w:val="0"/>
          <w:sz w:val="32"/>
          <w:szCs w:val="32"/>
        </w:rPr>
        <w:t>建立健全</w:t>
      </w:r>
      <w:r>
        <w:rPr>
          <w:rFonts w:hint="eastAsia" w:ascii="仿宋" w:hAnsi="仿宋" w:eastAsia="仿宋" w:cs="仿宋"/>
          <w:b w:val="0"/>
          <w:bCs w:val="0"/>
          <w:color w:val="auto"/>
          <w:spacing w:val="0"/>
          <w:sz w:val="32"/>
          <w:szCs w:val="32"/>
          <w:lang w:val="en-US" w:eastAsia="zh-CN"/>
        </w:rPr>
        <w:t>分层分级精准防控</w:t>
      </w:r>
      <w:r>
        <w:rPr>
          <w:rFonts w:hint="eastAsia" w:ascii="仿宋" w:hAnsi="仿宋" w:eastAsia="仿宋" w:cs="仿宋"/>
          <w:b w:val="0"/>
          <w:bCs w:val="0"/>
          <w:color w:val="auto"/>
          <w:spacing w:val="-11"/>
          <w:sz w:val="32"/>
          <w:szCs w:val="32"/>
        </w:rPr>
        <w:t>末端发力终端见效</w:t>
      </w:r>
      <w:r>
        <w:rPr>
          <w:rFonts w:hint="eastAsia" w:ascii="仿宋" w:hAnsi="仿宋" w:eastAsia="仿宋" w:cs="仿宋"/>
          <w:b w:val="0"/>
          <w:bCs w:val="0"/>
          <w:color w:val="auto"/>
          <w:spacing w:val="-11"/>
          <w:sz w:val="32"/>
          <w:szCs w:val="32"/>
          <w:lang w:val="en-US" w:eastAsia="zh-CN"/>
        </w:rPr>
        <w:t>工作</w:t>
      </w:r>
      <w:r>
        <w:rPr>
          <w:rFonts w:hint="eastAsia" w:ascii="仿宋" w:hAnsi="仿宋" w:eastAsia="仿宋" w:cs="仿宋"/>
          <w:b w:val="0"/>
          <w:bCs w:val="0"/>
          <w:color w:val="auto"/>
          <w:spacing w:val="-11"/>
          <w:sz w:val="32"/>
          <w:szCs w:val="32"/>
        </w:rPr>
        <w:t>机制</w:t>
      </w:r>
      <w:r>
        <w:rPr>
          <w:rFonts w:hint="eastAsia" w:ascii="仿宋" w:hAnsi="仿宋" w:eastAsia="仿宋" w:cs="仿宋"/>
          <w:b w:val="0"/>
          <w:bCs w:val="0"/>
          <w:color w:val="auto"/>
          <w:spacing w:val="-11"/>
          <w:sz w:val="32"/>
          <w:szCs w:val="32"/>
          <w:lang w:val="en-US" w:eastAsia="zh-CN"/>
        </w:rPr>
        <w:t xml:space="preserve">  推动</w:t>
      </w:r>
      <w:r>
        <w:rPr>
          <w:rFonts w:hint="eastAsia" w:ascii="仿宋" w:hAnsi="仿宋" w:eastAsia="仿宋" w:cs="仿宋"/>
          <w:b w:val="0"/>
          <w:bCs w:val="0"/>
          <w:color w:val="auto"/>
          <w:spacing w:val="-11"/>
          <w:sz w:val="32"/>
          <w:szCs w:val="32"/>
        </w:rPr>
        <w:t>食品安全属地</w:t>
      </w:r>
      <w:r>
        <w:rPr>
          <w:rFonts w:hint="eastAsia" w:ascii="仿宋" w:hAnsi="仿宋" w:eastAsia="仿宋" w:cs="仿宋"/>
          <w:b w:val="0"/>
          <w:bCs w:val="0"/>
          <w:color w:val="auto"/>
          <w:spacing w:val="0"/>
          <w:sz w:val="32"/>
          <w:szCs w:val="32"/>
          <w:lang w:val="en-US" w:eastAsia="zh-CN"/>
        </w:rPr>
        <w:t>管理</w:t>
      </w:r>
      <w:r>
        <w:rPr>
          <w:rFonts w:hint="eastAsia" w:ascii="仿宋" w:hAnsi="仿宋" w:eastAsia="仿宋" w:cs="仿宋"/>
          <w:b w:val="0"/>
          <w:bCs w:val="0"/>
          <w:color w:val="auto"/>
          <w:spacing w:val="0"/>
          <w:sz w:val="32"/>
          <w:szCs w:val="32"/>
        </w:rPr>
        <w:t>责任</w:t>
      </w:r>
      <w:r>
        <w:rPr>
          <w:rFonts w:hint="eastAsia" w:ascii="仿宋" w:hAnsi="仿宋" w:eastAsia="仿宋" w:cs="仿宋"/>
          <w:b w:val="0"/>
          <w:bCs w:val="0"/>
          <w:color w:val="auto"/>
          <w:spacing w:val="0"/>
          <w:sz w:val="32"/>
          <w:szCs w:val="32"/>
          <w:lang w:eastAsia="zh-CN"/>
        </w:rPr>
        <w:t>落地</w:t>
      </w:r>
      <w:r>
        <w:rPr>
          <w:rFonts w:hint="eastAsia" w:ascii="仿宋" w:hAnsi="仿宋" w:eastAsia="仿宋" w:cs="仿宋"/>
          <w:b w:val="0"/>
          <w:bCs w:val="0"/>
          <w:color w:val="auto"/>
          <w:spacing w:val="0"/>
          <w:sz w:val="32"/>
          <w:szCs w:val="32"/>
          <w:lang w:val="en-US" w:eastAsia="zh-CN"/>
        </w:rPr>
        <w:t>落实工作领导小组</w:t>
      </w:r>
    </w:p>
    <w:p>
      <w:pPr>
        <w:pStyle w:val="13"/>
        <w:spacing w:beforeLines="0" w:afterLines="0" w:line="560" w:lineRule="exact"/>
        <w:ind w:firstLine="0" w:firstLineChars="0"/>
        <w:rPr>
          <w:rFonts w:hint="default" w:ascii="Times New Roman" w:hAnsi="Times New Roman" w:eastAsia="黑体" w:cs="Times New Roman"/>
          <w:color w:val="auto"/>
          <w:lang w:val="en-US" w:eastAsia="zh-CN"/>
        </w:rPr>
      </w:pPr>
      <w:r>
        <w:rPr>
          <w:rFonts w:hint="eastAsia" w:ascii="仿宋" w:hAnsi="仿宋" w:eastAsia="仿宋" w:cs="仿宋"/>
          <w:color w:val="auto"/>
          <w:sz w:val="32"/>
          <w:szCs w:val="32"/>
        </w:rPr>
        <w:br w:type="page"/>
      </w:r>
      <w:r>
        <w:rPr>
          <w:rFonts w:hint="default" w:ascii="Times New Roman" w:hAnsi="Times New Roman" w:eastAsia="方正黑体简体" w:cs="Times New Roman"/>
          <w:color w:val="auto"/>
        </w:rPr>
        <w:t>附件</w:t>
      </w:r>
      <w:r>
        <w:rPr>
          <w:rFonts w:hint="default" w:ascii="Times New Roman" w:hAnsi="Times New Roman" w:eastAsia="方正黑体简体" w:cs="Times New Roman"/>
          <w:color w:val="auto"/>
          <w:lang w:val="en-US" w:eastAsia="zh-CN"/>
        </w:rPr>
        <w:t>1</w:t>
      </w:r>
    </w:p>
    <w:p>
      <w:pPr>
        <w:widowControl/>
        <w:spacing w:beforeLines="0" w:afterLines="0" w:line="560" w:lineRule="exact"/>
        <w:jc w:val="center"/>
        <w:rPr>
          <w:rFonts w:hint="default" w:ascii="Times New Roman" w:hAnsi="Times New Roman" w:eastAsia="方正小标宋简体" w:cs="Times New Roman"/>
          <w:color w:val="auto"/>
          <w:kern w:val="0"/>
          <w:sz w:val="44"/>
          <w:szCs w:val="40"/>
          <w:lang w:eastAsia="zh-CN"/>
        </w:rPr>
      </w:pPr>
      <w:r>
        <w:rPr>
          <w:rFonts w:hint="default" w:ascii="Times New Roman" w:hAnsi="Times New Roman" w:eastAsia="方正小标宋简体" w:cs="Times New Roman"/>
          <w:color w:val="auto"/>
          <w:kern w:val="0"/>
          <w:sz w:val="44"/>
          <w:szCs w:val="40"/>
        </w:rPr>
        <w:t>统计上大中小微型企业划分</w:t>
      </w:r>
      <w:r>
        <w:rPr>
          <w:rFonts w:hint="default" w:ascii="Times New Roman" w:hAnsi="Times New Roman" w:eastAsia="方正小标宋简体" w:cs="Times New Roman"/>
          <w:color w:val="auto"/>
          <w:kern w:val="0"/>
          <w:sz w:val="44"/>
          <w:szCs w:val="40"/>
          <w:lang w:eastAsia="zh-CN"/>
        </w:rPr>
        <w:t>标准（</w:t>
      </w:r>
      <w:r>
        <w:rPr>
          <w:rFonts w:hint="default" w:ascii="Times New Roman" w:hAnsi="Times New Roman" w:eastAsia="方正小标宋简体" w:cs="Times New Roman"/>
          <w:color w:val="auto"/>
          <w:kern w:val="0"/>
          <w:sz w:val="44"/>
          <w:szCs w:val="40"/>
          <w:lang w:val="en-US" w:eastAsia="zh-CN"/>
        </w:rPr>
        <w:t>2017</w:t>
      </w:r>
      <w:r>
        <w:rPr>
          <w:rFonts w:hint="default" w:ascii="Times New Roman" w:hAnsi="Times New Roman" w:eastAsia="方正小标宋简体" w:cs="Times New Roman"/>
          <w:color w:val="auto"/>
          <w:kern w:val="0"/>
          <w:sz w:val="44"/>
          <w:szCs w:val="40"/>
          <w:lang w:eastAsia="zh-CN"/>
        </w:rPr>
        <w:t>）</w:t>
      </w:r>
    </w:p>
    <w:p>
      <w:pPr>
        <w:pStyle w:val="3"/>
        <w:spacing w:before="0" w:beforeLines="0" w:beforeAutospacing="0" w:after="0" w:afterLines="0" w:afterAutospacing="0" w:line="560" w:lineRule="exact"/>
        <w:rPr>
          <w:rFonts w:hint="default" w:ascii="Times New Roman" w:hAnsi="Times New Roman" w:eastAsia="宋体" w:cs="Times New Roman"/>
          <w:color w:val="auto"/>
          <w:kern w:val="0"/>
          <w:sz w:val="18"/>
          <w:szCs w:val="18"/>
          <w:lang w:eastAsia="zh-CN"/>
        </w:rPr>
      </w:pP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623"/>
        <w:gridCol w:w="791"/>
        <w:gridCol w:w="1271"/>
        <w:gridCol w:w="1732"/>
        <w:gridCol w:w="170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275"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行业名称</w:t>
            </w:r>
          </w:p>
        </w:tc>
        <w:tc>
          <w:tcPr>
            <w:tcW w:w="1623"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指标名称</w:t>
            </w:r>
          </w:p>
        </w:tc>
        <w:tc>
          <w:tcPr>
            <w:tcW w:w="79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单位</w:t>
            </w:r>
          </w:p>
        </w:tc>
        <w:tc>
          <w:tcPr>
            <w:tcW w:w="1271"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大型</w:t>
            </w:r>
          </w:p>
        </w:tc>
        <w:tc>
          <w:tcPr>
            <w:tcW w:w="1732"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中型</w:t>
            </w:r>
          </w:p>
        </w:tc>
        <w:tc>
          <w:tcPr>
            <w:tcW w:w="1705"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小型</w:t>
            </w:r>
          </w:p>
        </w:tc>
        <w:tc>
          <w:tcPr>
            <w:tcW w:w="1237" w:type="dxa"/>
            <w:tcBorders>
              <w:top w:val="single" w:color="auto" w:sz="4" w:space="0"/>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黑体简体" w:cs="Times New Roman"/>
                <w:b w:val="0"/>
                <w:bCs w:val="0"/>
                <w:color w:val="auto"/>
                <w:kern w:val="0"/>
                <w:sz w:val="24"/>
                <w:szCs w:val="24"/>
              </w:rPr>
            </w:pPr>
            <w:r>
              <w:rPr>
                <w:rFonts w:hint="default" w:ascii="Times New Roman" w:hAnsi="Times New Roman" w:eastAsia="方正黑体简体" w:cs="Times New Roman"/>
                <w:b w:val="0"/>
                <w:bCs w:val="0"/>
                <w:color w:val="auto"/>
                <w:kern w:val="0"/>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restar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工业</w:t>
            </w:r>
          </w:p>
        </w:tc>
        <w:tc>
          <w:tcPr>
            <w:tcW w:w="1623"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X≥1000</w:t>
            </w:r>
          </w:p>
        </w:tc>
        <w:tc>
          <w:tcPr>
            <w:tcW w:w="1732"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300≤X＜1000</w:t>
            </w:r>
          </w:p>
        </w:tc>
        <w:tc>
          <w:tcPr>
            <w:tcW w:w="1705"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20≤X＜300</w:t>
            </w:r>
          </w:p>
        </w:tc>
        <w:tc>
          <w:tcPr>
            <w:tcW w:w="1237" w:type="dxa"/>
            <w:tcBorders>
              <w:top w:val="nil"/>
              <w:left w:val="nil"/>
              <w:bottom w:val="nil"/>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continue"/>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营业收入(Y)</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万元</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Y≥40000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2000≤Y＜40000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300≤Y＜2000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restar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批发业</w:t>
            </w:r>
          </w:p>
        </w:tc>
        <w:tc>
          <w:tcPr>
            <w:tcW w:w="1623"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X≥200</w:t>
            </w:r>
          </w:p>
        </w:tc>
        <w:tc>
          <w:tcPr>
            <w:tcW w:w="1732"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20≤X＜200</w:t>
            </w:r>
          </w:p>
        </w:tc>
        <w:tc>
          <w:tcPr>
            <w:tcW w:w="1705"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5≤X＜20</w:t>
            </w:r>
          </w:p>
        </w:tc>
        <w:tc>
          <w:tcPr>
            <w:tcW w:w="1237" w:type="dxa"/>
            <w:tcBorders>
              <w:top w:val="nil"/>
              <w:left w:val="nil"/>
              <w:bottom w:val="nil"/>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continue"/>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营业收入(Y)</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万元</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Y≥40000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5000≤Y＜40000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ind w:left="-1" w:leftChars="-1" w:hanging="1"/>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1000≤Y＜5000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restar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零售业</w:t>
            </w:r>
          </w:p>
        </w:tc>
        <w:tc>
          <w:tcPr>
            <w:tcW w:w="1623"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X≥300</w:t>
            </w:r>
          </w:p>
        </w:tc>
        <w:tc>
          <w:tcPr>
            <w:tcW w:w="1732"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50≤X＜300</w:t>
            </w:r>
          </w:p>
        </w:tc>
        <w:tc>
          <w:tcPr>
            <w:tcW w:w="1705" w:type="dxa"/>
            <w:tcBorders>
              <w:top w:val="nil"/>
              <w:left w:val="nil"/>
              <w:bottom w:val="nil"/>
              <w:right w:val="single" w:color="auto" w:sz="4" w:space="0"/>
              <w:tl2br w:val="nil"/>
              <w:tr2bl w:val="nil"/>
            </w:tcBorders>
            <w:noWrap w:val="0"/>
            <w:vAlign w:val="center"/>
          </w:tcPr>
          <w:p>
            <w:pPr>
              <w:widowControl/>
              <w:spacing w:beforeLines="0" w:afterLines="0" w:line="560" w:lineRule="exact"/>
              <w:ind w:left="-1" w:leftChars="-1" w:hanging="1"/>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10≤X＜50</w:t>
            </w:r>
          </w:p>
        </w:tc>
        <w:tc>
          <w:tcPr>
            <w:tcW w:w="1237" w:type="dxa"/>
            <w:tcBorders>
              <w:top w:val="nil"/>
              <w:left w:val="nil"/>
              <w:bottom w:val="nil"/>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continue"/>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营业收入(Y)</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万元</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Y≥20000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500≤Y＜20000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ind w:left="-1" w:leftChars="-1" w:hanging="1"/>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100≤Y＜500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restar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仓储业</w:t>
            </w:r>
          </w:p>
        </w:tc>
        <w:tc>
          <w:tcPr>
            <w:tcW w:w="1623"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X≥200</w:t>
            </w:r>
          </w:p>
        </w:tc>
        <w:tc>
          <w:tcPr>
            <w:tcW w:w="1732" w:type="dxa"/>
            <w:tcBorders>
              <w:top w:val="nil"/>
              <w:left w:val="nil"/>
              <w:bottom w:val="nil"/>
              <w:right w:val="single" w:color="auto" w:sz="4" w:space="0"/>
              <w:tl2br w:val="nil"/>
              <w:tr2bl w:val="nil"/>
            </w:tcBorders>
            <w:noWrap w:val="0"/>
            <w:vAlign w:val="center"/>
          </w:tcPr>
          <w:p>
            <w:pPr>
              <w:widowControl/>
              <w:spacing w:beforeLines="0" w:afterLines="0" w:line="560" w:lineRule="exact"/>
              <w:ind w:left="25" w:leftChars="-51" w:hanging="132" w:hangingChars="60"/>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100≤X＜200</w:t>
            </w:r>
          </w:p>
        </w:tc>
        <w:tc>
          <w:tcPr>
            <w:tcW w:w="1705"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20≤X＜100</w:t>
            </w:r>
          </w:p>
        </w:tc>
        <w:tc>
          <w:tcPr>
            <w:tcW w:w="1237" w:type="dxa"/>
            <w:tcBorders>
              <w:top w:val="nil"/>
              <w:left w:val="nil"/>
              <w:bottom w:val="nil"/>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continue"/>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营业收入(Y)</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万元</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Y≥30000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1000≤Y＜30000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100≤Y＜1000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restar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住宿业</w:t>
            </w:r>
          </w:p>
        </w:tc>
        <w:tc>
          <w:tcPr>
            <w:tcW w:w="1623"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X≥300</w:t>
            </w:r>
          </w:p>
        </w:tc>
        <w:tc>
          <w:tcPr>
            <w:tcW w:w="1732" w:type="dxa"/>
            <w:tcBorders>
              <w:top w:val="nil"/>
              <w:left w:val="nil"/>
              <w:bottom w:val="nil"/>
              <w:right w:val="single" w:color="auto" w:sz="4" w:space="0"/>
              <w:tl2br w:val="nil"/>
              <w:tr2bl w:val="nil"/>
            </w:tcBorders>
            <w:noWrap w:val="0"/>
            <w:vAlign w:val="center"/>
          </w:tcPr>
          <w:p>
            <w:pPr>
              <w:widowControl/>
              <w:spacing w:beforeLines="0" w:afterLines="0" w:line="560" w:lineRule="exact"/>
              <w:ind w:left="25" w:leftChars="-51" w:hanging="132" w:hangingChars="60"/>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100≤X＜300</w:t>
            </w:r>
          </w:p>
        </w:tc>
        <w:tc>
          <w:tcPr>
            <w:tcW w:w="1705"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10≤X＜100</w:t>
            </w:r>
          </w:p>
        </w:tc>
        <w:tc>
          <w:tcPr>
            <w:tcW w:w="1237" w:type="dxa"/>
            <w:tcBorders>
              <w:top w:val="nil"/>
              <w:left w:val="nil"/>
              <w:bottom w:val="nil"/>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continue"/>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营业收入(Y)</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万元</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2000≤Y＜10000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100≤Y＜2000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restart"/>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餐饮业</w:t>
            </w:r>
          </w:p>
        </w:tc>
        <w:tc>
          <w:tcPr>
            <w:tcW w:w="1623"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X≥300</w:t>
            </w:r>
          </w:p>
        </w:tc>
        <w:tc>
          <w:tcPr>
            <w:tcW w:w="1732" w:type="dxa"/>
            <w:tcBorders>
              <w:top w:val="nil"/>
              <w:left w:val="nil"/>
              <w:bottom w:val="nil"/>
              <w:right w:val="single" w:color="auto" w:sz="4" w:space="0"/>
              <w:tl2br w:val="nil"/>
              <w:tr2bl w:val="nil"/>
            </w:tcBorders>
            <w:noWrap w:val="0"/>
            <w:vAlign w:val="center"/>
          </w:tcPr>
          <w:p>
            <w:pPr>
              <w:widowControl/>
              <w:spacing w:beforeLines="0" w:afterLines="0" w:line="560" w:lineRule="exact"/>
              <w:ind w:left="25" w:leftChars="-51" w:hanging="132" w:hangingChars="60"/>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100≤X＜300</w:t>
            </w:r>
          </w:p>
        </w:tc>
        <w:tc>
          <w:tcPr>
            <w:tcW w:w="1705" w:type="dxa"/>
            <w:tcBorders>
              <w:top w:val="nil"/>
              <w:left w:val="nil"/>
              <w:bottom w:val="nil"/>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10≤X＜100</w:t>
            </w:r>
          </w:p>
        </w:tc>
        <w:tc>
          <w:tcPr>
            <w:tcW w:w="1237" w:type="dxa"/>
            <w:tcBorders>
              <w:top w:val="nil"/>
              <w:left w:val="nil"/>
              <w:bottom w:val="nil"/>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vMerge w:val="continue"/>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营业收入(Y)</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万元</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2000≤Y＜10000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100≤Y＜2000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其他未列明行业 *</w:t>
            </w:r>
          </w:p>
        </w:tc>
        <w:tc>
          <w:tcPr>
            <w:tcW w:w="1623"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从业人员(X)</w:t>
            </w:r>
          </w:p>
        </w:tc>
        <w:tc>
          <w:tcPr>
            <w:tcW w:w="79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人</w:t>
            </w:r>
          </w:p>
        </w:tc>
        <w:tc>
          <w:tcPr>
            <w:tcW w:w="1271"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X≥300</w:t>
            </w:r>
          </w:p>
        </w:tc>
        <w:tc>
          <w:tcPr>
            <w:tcW w:w="1732"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ind w:left="25" w:leftChars="-51" w:hanging="132" w:hangingChars="60"/>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100≤X＜300</w:t>
            </w:r>
          </w:p>
        </w:tc>
        <w:tc>
          <w:tcPr>
            <w:tcW w:w="1705" w:type="dxa"/>
            <w:tcBorders>
              <w:top w:val="nil"/>
              <w:left w:val="nil"/>
              <w:bottom w:val="single" w:color="auto" w:sz="4" w:space="0"/>
              <w:right w:val="single" w:color="auto" w:sz="4" w:space="0"/>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10≤X＜100</w:t>
            </w:r>
          </w:p>
        </w:tc>
        <w:tc>
          <w:tcPr>
            <w:tcW w:w="1237" w:type="dxa"/>
            <w:tcBorders>
              <w:top w:val="nil"/>
              <w:left w:val="nil"/>
              <w:bottom w:val="single" w:color="auto" w:sz="4" w:space="0"/>
              <w:right w:val="nil"/>
              <w:tl2br w:val="nil"/>
              <w:tr2bl w:val="nil"/>
            </w:tcBorders>
            <w:noWrap w:val="0"/>
            <w:vAlign w:val="center"/>
          </w:tcPr>
          <w:p>
            <w:pPr>
              <w:widowControl/>
              <w:spacing w:beforeLines="0" w:afterLines="0" w:line="560" w:lineRule="exact"/>
              <w:jc w:val="center"/>
              <w:rPr>
                <w:rFonts w:hint="default" w:ascii="Times New Roman" w:hAnsi="Times New Roman" w:eastAsia="方正仿宋简体" w:cs="Times New Roman"/>
                <w:color w:val="auto"/>
                <w:kern w:val="0"/>
                <w:sz w:val="22"/>
                <w:szCs w:val="22"/>
              </w:rPr>
            </w:pPr>
            <w:r>
              <w:rPr>
                <w:rFonts w:hint="default" w:ascii="Times New Roman" w:hAnsi="Times New Roman" w:eastAsia="方正仿宋简体" w:cs="Times New Roman"/>
                <w:color w:val="auto"/>
                <w:kern w:val="0"/>
                <w:sz w:val="22"/>
                <w:szCs w:val="22"/>
              </w:rPr>
              <w:t>X＜10</w:t>
            </w:r>
          </w:p>
        </w:tc>
      </w:tr>
    </w:tbl>
    <w:p>
      <w:pPr>
        <w:widowControl/>
        <w:spacing w:beforeLines="0" w:afterLines="0" w:line="560" w:lineRule="exact"/>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说明：</w:t>
      </w:r>
    </w:p>
    <w:p>
      <w:pPr>
        <w:spacing w:beforeLines="0" w:afterLines="0" w:line="560" w:lineRule="exact"/>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val="en-US" w:eastAsia="zh-CN"/>
        </w:rPr>
        <w:t xml:space="preserve">    1.</w:t>
      </w:r>
      <w:r>
        <w:rPr>
          <w:rFonts w:hint="default" w:ascii="Times New Roman" w:hAnsi="Times New Roman" w:eastAsia="方正仿宋简体" w:cs="Times New Roman"/>
          <w:color w:val="auto"/>
          <w:spacing w:val="8"/>
          <w:kern w:val="0"/>
          <w:sz w:val="28"/>
          <w:szCs w:val="28"/>
        </w:rPr>
        <w:t>大型、中型和小型企业须同时满足所列指标的下限，否则下划一档；微型企业只须满足所列指标中的一项即可。</w:t>
      </w:r>
    </w:p>
    <w:p>
      <w:pPr>
        <w:spacing w:beforeLines="0" w:afterLines="0" w:line="560" w:lineRule="exact"/>
        <w:ind w:firstLine="0"/>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val="en-US" w:eastAsia="zh-CN"/>
        </w:rPr>
        <w:t xml:space="preserve">    2.</w:t>
      </w:r>
      <w:r>
        <w:rPr>
          <w:rFonts w:hint="default" w:ascii="Times New Roman" w:hAnsi="Times New Roman" w:eastAsia="方正仿宋简体" w:cs="Times New Roman"/>
          <w:color w:val="auto"/>
          <w:spacing w:val="8"/>
          <w:kern w:val="0"/>
          <w:sz w:val="28"/>
          <w:szCs w:val="28"/>
        </w:rPr>
        <w:t>企业划分指标以现行统计制度为准。（1）从业人员，是指期末从业人员数，没有期末从业人员数的，采用全年平均人员数代替。（2）营业收入，工业、限额以上批发和零售业、限额以上住宿和餐饮业以及其他设置主营业务收入指标的行业，采用主营业务收入；限额以下批发与零售业企业采用商品销售额代替；限额以下住宿与餐饮业企业采用营业额代替；其他未设置主营业务收入的行业，采用营业收入指标。（3）资产总额，采用资产总计代替。</w:t>
      </w:r>
    </w:p>
    <w:p>
      <w:pPr>
        <w:spacing w:beforeLines="0" w:afterLines="0" w:line="560" w:lineRule="exact"/>
        <w:ind w:firstLine="0" w:firstLineChars="0"/>
        <w:rPr>
          <w:rFonts w:hint="default" w:ascii="Times New Roman" w:hAnsi="Times New Roman" w:eastAsia="仿宋_GB2312" w:cs="Times New Roman"/>
          <w:color w:val="auto"/>
          <w:spacing w:val="8"/>
          <w:kern w:val="0"/>
          <w:sz w:val="28"/>
          <w:szCs w:val="24"/>
          <w:lang w:val="en-US" w:eastAsia="zh-CN"/>
        </w:rPr>
      </w:pPr>
      <w:r>
        <w:rPr>
          <w:rFonts w:hint="default" w:ascii="Times New Roman" w:hAnsi="Times New Roman" w:eastAsia="方正仿宋简体" w:cs="Times New Roman"/>
          <w:color w:val="auto"/>
          <w:spacing w:val="8"/>
          <w:kern w:val="0"/>
          <w:sz w:val="28"/>
          <w:szCs w:val="24"/>
          <w:lang w:val="en-US" w:eastAsia="zh-CN"/>
        </w:rPr>
        <w:t xml:space="preserve">    3.各类食品生产经营场所参照执行。</w:t>
      </w:r>
    </w:p>
    <w:p>
      <w:pPr>
        <w:pStyle w:val="13"/>
        <w:spacing w:beforeLines="0" w:afterLines="0" w:line="560" w:lineRule="exact"/>
        <w:ind w:firstLine="0" w:firstLineChars="0"/>
        <w:rPr>
          <w:rFonts w:hint="default" w:ascii="Times New Roman" w:hAnsi="Times New Roman" w:eastAsia="黑体" w:cs="Times New Roman"/>
          <w:color w:val="auto"/>
          <w:lang w:val="en-US" w:eastAsia="zh-CN"/>
        </w:rPr>
      </w:pPr>
      <w:r>
        <w:rPr>
          <w:rFonts w:hint="default" w:ascii="Times New Roman" w:hAnsi="Times New Roman" w:cs="Times New Roman"/>
          <w:color w:val="auto"/>
        </w:rPr>
        <w:br w:type="page"/>
      </w:r>
      <w:r>
        <w:rPr>
          <w:rFonts w:hint="default" w:ascii="Times New Roman" w:hAnsi="Times New Roman" w:eastAsia="方正黑体简体" w:cs="Times New Roman"/>
          <w:color w:val="auto"/>
        </w:rPr>
        <w:t>附件2</w:t>
      </w:r>
      <w:r>
        <w:rPr>
          <w:rFonts w:hint="default" w:ascii="Times New Roman" w:hAnsi="Times New Roman" w:eastAsia="方正黑体简体" w:cs="Times New Roman"/>
          <w:color w:val="auto"/>
          <w:lang w:eastAsia="zh-CN"/>
        </w:rPr>
        <w:t>—</w:t>
      </w:r>
      <w:r>
        <w:rPr>
          <w:rFonts w:hint="default" w:ascii="Times New Roman" w:hAnsi="Times New Roman" w:eastAsia="方正黑体简体" w:cs="Times New Roman"/>
          <w:color w:val="auto"/>
          <w:lang w:val="en-US" w:eastAsia="zh-CN"/>
        </w:rPr>
        <w:t>1</w:t>
      </w:r>
    </w:p>
    <w:p>
      <w:pPr>
        <w:spacing w:beforeLines="0" w:afterLines="0" w:line="560" w:lineRule="exact"/>
        <w:jc w:val="center"/>
        <w:rPr>
          <w:rFonts w:hint="default" w:ascii="Times New Roman" w:hAnsi="Times New Roman" w:eastAsia="方正小标宋简体" w:cs="Times New Roman"/>
          <w:color w:val="auto"/>
          <w:sz w:val="44"/>
          <w:szCs w:val="44"/>
          <w:lang w:eastAsia="zh-CN"/>
        </w:rPr>
      </w:pPr>
    </w:p>
    <w:p>
      <w:pPr>
        <w:spacing w:beforeLines="0" w:afterLines="0"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食品安全包保</w:t>
      </w:r>
      <w:r>
        <w:rPr>
          <w:rFonts w:hint="default" w:ascii="Times New Roman" w:hAnsi="Times New Roman" w:eastAsia="方正小标宋简体" w:cs="Times New Roman"/>
          <w:color w:val="auto"/>
          <w:sz w:val="44"/>
          <w:szCs w:val="44"/>
        </w:rPr>
        <w:t>责任清单（</w:t>
      </w:r>
      <w:r>
        <w:rPr>
          <w:rFonts w:hint="eastAsia" w:ascii="Times New Roman" w:hAnsi="Times New Roman" w:eastAsia="方正小标宋简体" w:cs="Times New Roman"/>
          <w:color w:val="auto"/>
          <w:sz w:val="44"/>
          <w:szCs w:val="44"/>
          <w:lang w:eastAsia="zh-CN"/>
        </w:rPr>
        <w:t>镇</w:t>
      </w:r>
      <w:r>
        <w:rPr>
          <w:rFonts w:hint="default" w:ascii="Times New Roman" w:hAnsi="Times New Roman" w:eastAsia="方正小标宋简体" w:cs="Times New Roman"/>
          <w:color w:val="auto"/>
          <w:sz w:val="44"/>
          <w:szCs w:val="44"/>
          <w:lang w:eastAsia="zh-CN"/>
        </w:rPr>
        <w:t>级</w:t>
      </w:r>
      <w:r>
        <w:rPr>
          <w:rFonts w:hint="default" w:ascii="Times New Roman" w:hAnsi="Times New Roman" w:eastAsia="方正小标宋简体" w:cs="Times New Roman"/>
          <w:color w:val="auto"/>
          <w:sz w:val="44"/>
          <w:szCs w:val="44"/>
        </w:rPr>
        <w:t>）</w:t>
      </w:r>
    </w:p>
    <w:p>
      <w:pPr>
        <w:adjustRightInd w:val="0"/>
        <w:snapToGrid w:val="0"/>
        <w:spacing w:beforeLines="0" w:afterLines="0" w:line="560" w:lineRule="exact"/>
        <w:jc w:val="center"/>
        <w:rPr>
          <w:rFonts w:hint="default" w:ascii="Times New Roman" w:hAnsi="Times New Roman" w:eastAsia="方正小标宋简体" w:cs="Times New Roman"/>
          <w:color w:val="auto"/>
          <w:sz w:val="44"/>
          <w:szCs w:val="44"/>
        </w:rPr>
      </w:pPr>
    </w:p>
    <w:p>
      <w:pPr>
        <w:spacing w:beforeLines="0" w:afterLines="0" w:line="560" w:lineRule="exact"/>
        <w:jc w:val="center"/>
        <w:rPr>
          <w:rFonts w:hint="default" w:ascii="Times New Roman" w:hAnsi="Times New Roman" w:eastAsia="仿宋_GB2312" w:cs="Times New Roman"/>
          <w:bCs/>
          <w:color w:val="auto"/>
          <w:sz w:val="24"/>
        </w:rPr>
      </w:pPr>
      <w:r>
        <w:rPr>
          <w:rFonts w:hint="default" w:ascii="Times New Roman" w:hAnsi="Times New Roman" w:eastAsia="方正仿宋简体" w:cs="Times New Roman"/>
          <w:bCs/>
          <w:color w:val="auto"/>
          <w:sz w:val="24"/>
          <w:lang w:eastAsia="zh-CN"/>
        </w:rPr>
        <w:t>填表单位</w:t>
      </w:r>
      <w:r>
        <w:rPr>
          <w:rFonts w:hint="default" w:ascii="Times New Roman" w:hAnsi="Times New Roman" w:eastAsia="方正仿宋简体" w:cs="Times New Roman"/>
          <w:bCs/>
          <w:color w:val="auto"/>
          <w:sz w:val="24"/>
        </w:rPr>
        <w:t xml:space="preserve">（盖章）：      </w:t>
      </w:r>
      <w:r>
        <w:rPr>
          <w:rFonts w:hint="default" w:ascii="Times New Roman" w:hAnsi="Times New Roman" w:eastAsia="方正仿宋简体" w:cs="Times New Roman"/>
          <w:bCs/>
          <w:color w:val="auto"/>
          <w:sz w:val="24"/>
          <w:lang w:eastAsia="zh-CN"/>
        </w:rPr>
        <w:t>主要负责人（签字）：</w:t>
      </w:r>
      <w:r>
        <w:rPr>
          <w:rFonts w:hint="default" w:ascii="Times New Roman" w:hAnsi="Times New Roman" w:eastAsia="方正仿宋简体" w:cs="Times New Roman"/>
          <w:bCs/>
          <w:color w:val="auto"/>
          <w:sz w:val="24"/>
        </w:rPr>
        <w:t xml:space="preserve">         填表日期：  年  月  日</w:t>
      </w:r>
    </w:p>
    <w:tbl>
      <w:tblPr>
        <w:tblStyle w:val="11"/>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75"/>
        <w:gridCol w:w="850"/>
        <w:gridCol w:w="1724"/>
        <w:gridCol w:w="1964"/>
        <w:gridCol w:w="97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9" w:hRule="atLeast"/>
          <w:tblHeader/>
          <w:jc w:val="center"/>
        </w:trPr>
        <w:tc>
          <w:tcPr>
            <w:tcW w:w="1975"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包保层级</w:t>
            </w:r>
          </w:p>
        </w:tc>
        <w:tc>
          <w:tcPr>
            <w:tcW w:w="850"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序号</w:t>
            </w:r>
          </w:p>
        </w:tc>
        <w:tc>
          <w:tcPr>
            <w:tcW w:w="1724"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lang w:eastAsia="zh-CN"/>
              </w:rPr>
              <w:t>包保</w:t>
            </w:r>
            <w:r>
              <w:rPr>
                <w:rFonts w:hint="default" w:ascii="Times New Roman" w:hAnsi="Times New Roman" w:eastAsia="方正黑体简体" w:cs="Times New Roman"/>
                <w:bCs/>
                <w:color w:val="auto"/>
                <w:sz w:val="28"/>
                <w:szCs w:val="28"/>
              </w:rPr>
              <w:t>主体</w:t>
            </w:r>
          </w:p>
        </w:tc>
        <w:tc>
          <w:tcPr>
            <w:tcW w:w="1964"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lang w:eastAsia="zh-CN"/>
              </w:rPr>
            </w:pPr>
            <w:r>
              <w:rPr>
                <w:rFonts w:hint="default" w:ascii="Times New Roman" w:hAnsi="Times New Roman" w:eastAsia="方正黑体简体" w:cs="Times New Roman"/>
                <w:bCs/>
                <w:color w:val="auto"/>
                <w:sz w:val="28"/>
                <w:szCs w:val="28"/>
                <w:lang w:eastAsia="zh-CN"/>
              </w:rPr>
              <w:t>包保干部</w:t>
            </w:r>
          </w:p>
        </w:tc>
        <w:tc>
          <w:tcPr>
            <w:tcW w:w="975"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职务</w:t>
            </w:r>
          </w:p>
        </w:tc>
        <w:tc>
          <w:tcPr>
            <w:tcW w:w="1399"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1975"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 w:val="0"/>
                <w:bCs/>
                <w:color w:val="auto"/>
                <w:sz w:val="28"/>
                <w:szCs w:val="28"/>
                <w:lang w:eastAsia="zh-CN"/>
              </w:rPr>
            </w:pPr>
            <w:r>
              <w:rPr>
                <w:rFonts w:hint="eastAsia" w:ascii="Times New Roman" w:hAnsi="Times New Roman" w:eastAsia="方正仿宋简体" w:cs="Times New Roman"/>
                <w:bCs/>
                <w:color w:val="auto"/>
                <w:sz w:val="28"/>
                <w:szCs w:val="28"/>
                <w:lang w:val="en-US" w:eastAsia="zh-CN"/>
              </w:rPr>
              <w:t>街道</w:t>
            </w:r>
            <w:r>
              <w:rPr>
                <w:rFonts w:hint="default" w:ascii="Times New Roman" w:hAnsi="Times New Roman" w:eastAsia="方正仿宋简体" w:cs="Times New Roman"/>
                <w:bCs/>
                <w:color w:val="auto"/>
                <w:sz w:val="28"/>
                <w:szCs w:val="28"/>
                <w:lang w:eastAsia="zh-CN"/>
              </w:rPr>
              <w:t>包保</w:t>
            </w:r>
            <w:r>
              <w:rPr>
                <w:rFonts w:hint="default" w:ascii="Times New Roman" w:hAnsi="Times New Roman" w:eastAsia="方正仿宋简体" w:cs="Times New Roman"/>
                <w:bCs/>
                <w:color w:val="auto"/>
                <w:sz w:val="28"/>
                <w:szCs w:val="28"/>
                <w:lang w:val="en-US" w:eastAsia="zh-CN"/>
              </w:rPr>
              <w:t>C级主体</w:t>
            </w:r>
          </w:p>
        </w:tc>
        <w:tc>
          <w:tcPr>
            <w:tcW w:w="850"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1</w:t>
            </w:r>
          </w:p>
        </w:tc>
        <w:tc>
          <w:tcPr>
            <w:tcW w:w="1724" w:type="dxa"/>
            <w:noWrap w:val="0"/>
            <w:tcMar>
              <w:top w:w="85" w:type="dxa"/>
              <w:bottom w:w="85" w:type="dxa"/>
            </w:tcMar>
            <w:vAlign w:val="center"/>
          </w:tcPr>
          <w:p>
            <w:pPr>
              <w:adjustRightInd w:val="0"/>
              <w:snapToGrid w:val="0"/>
              <w:spacing w:beforeLines="0" w:afterLines="0" w:line="560" w:lineRule="exact"/>
              <w:rPr>
                <w:rFonts w:hint="default" w:ascii="Times New Roman" w:hAnsi="Times New Roman" w:eastAsia="仿宋_GB2312" w:cs="Times New Roman"/>
                <w:bCs/>
                <w:color w:val="auto"/>
                <w:sz w:val="28"/>
                <w:szCs w:val="28"/>
              </w:rPr>
            </w:pPr>
          </w:p>
        </w:tc>
        <w:tc>
          <w:tcPr>
            <w:tcW w:w="1964"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75"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99"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197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850"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2</w:t>
            </w:r>
          </w:p>
        </w:tc>
        <w:tc>
          <w:tcPr>
            <w:tcW w:w="172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964"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7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99"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197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850"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3</w:t>
            </w:r>
          </w:p>
        </w:tc>
        <w:tc>
          <w:tcPr>
            <w:tcW w:w="172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964"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7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99"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197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850"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w:t>
            </w:r>
          </w:p>
        </w:tc>
        <w:tc>
          <w:tcPr>
            <w:tcW w:w="172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96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75"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99"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bl>
    <w:p>
      <w:pPr>
        <w:adjustRightInd/>
        <w:snapToGrid/>
        <w:spacing w:beforeLines="0" w:afterLines="0" w:line="560" w:lineRule="exact"/>
        <w:ind w:left="0" w:leftChars="0" w:firstLine="0" w:firstLineChars="0"/>
        <w:rPr>
          <w:rFonts w:hint="default" w:ascii="Times New Roman" w:hAnsi="Times New Roman" w:eastAsia="仿宋_GB2312" w:cs="Times New Roman"/>
          <w:bCs w:val="0"/>
          <w:color w:val="auto"/>
          <w:spacing w:val="8"/>
          <w:kern w:val="0"/>
          <w:sz w:val="24"/>
          <w:lang w:eastAsia="zh-CN"/>
        </w:rPr>
      </w:pPr>
      <w:r>
        <w:rPr>
          <w:rFonts w:hint="default" w:ascii="Times New Roman" w:hAnsi="Times New Roman" w:eastAsia="方正仿宋简体" w:cs="Times New Roman"/>
          <w:bCs w:val="0"/>
          <w:color w:val="auto"/>
          <w:spacing w:val="8"/>
          <w:kern w:val="0"/>
          <w:sz w:val="24"/>
        </w:rPr>
        <w:t>说明：</w:t>
      </w:r>
      <w:r>
        <w:rPr>
          <w:rFonts w:hint="default" w:ascii="Times New Roman" w:hAnsi="Times New Roman" w:eastAsia="方正仿宋简体" w:cs="Times New Roman"/>
          <w:bCs w:val="0"/>
          <w:color w:val="auto"/>
          <w:spacing w:val="8"/>
          <w:kern w:val="0"/>
          <w:sz w:val="24"/>
          <w:lang w:eastAsia="zh-CN"/>
        </w:rPr>
        <w:t>逐级建立</w:t>
      </w:r>
      <w:r>
        <w:rPr>
          <w:rFonts w:hint="default" w:ascii="Times New Roman" w:hAnsi="Times New Roman" w:eastAsia="方正仿宋简体" w:cs="Times New Roman"/>
          <w:bCs w:val="0"/>
          <w:color w:val="auto"/>
          <w:spacing w:val="8"/>
          <w:kern w:val="0"/>
          <w:sz w:val="24"/>
        </w:rPr>
        <w:t>责任清单并上报备案</w:t>
      </w:r>
      <w:r>
        <w:rPr>
          <w:rFonts w:hint="default" w:ascii="Times New Roman" w:hAnsi="Times New Roman" w:eastAsia="方正仿宋简体" w:cs="Times New Roman"/>
          <w:bCs w:val="0"/>
          <w:color w:val="auto"/>
          <w:spacing w:val="8"/>
          <w:kern w:val="0"/>
          <w:sz w:val="24"/>
          <w:lang w:eastAsia="zh-CN"/>
        </w:rPr>
        <w:t>；</w:t>
      </w:r>
      <w:r>
        <w:rPr>
          <w:rFonts w:hint="default" w:ascii="Times New Roman" w:hAnsi="Times New Roman" w:eastAsia="方正仿宋简体" w:cs="Times New Roman"/>
          <w:bCs w:val="0"/>
          <w:color w:val="auto"/>
          <w:spacing w:val="8"/>
          <w:kern w:val="0"/>
          <w:sz w:val="24"/>
        </w:rPr>
        <w:t>可根据需要对表格进行调整</w:t>
      </w:r>
      <w:r>
        <w:rPr>
          <w:rFonts w:hint="default" w:ascii="Times New Roman" w:hAnsi="Times New Roman" w:eastAsia="方正仿宋简体" w:cs="Times New Roman"/>
          <w:bCs w:val="0"/>
          <w:color w:val="auto"/>
          <w:spacing w:val="8"/>
          <w:kern w:val="0"/>
          <w:sz w:val="24"/>
          <w:lang w:eastAsia="zh-CN"/>
        </w:rPr>
        <w:t>。</w:t>
      </w:r>
    </w:p>
    <w:p>
      <w:pPr>
        <w:pStyle w:val="13"/>
        <w:spacing w:beforeLines="0" w:afterLines="0" w:line="560" w:lineRule="exact"/>
        <w:ind w:firstLine="0" w:firstLineChars="0"/>
        <w:rPr>
          <w:rFonts w:hint="default" w:ascii="Times New Roman" w:hAnsi="Times New Roman" w:eastAsia="方正黑体简体" w:cs="Times New Roman"/>
          <w:color w:val="auto"/>
          <w:lang w:val="en-US" w:eastAsia="zh-CN"/>
        </w:rPr>
      </w:pPr>
      <w:r>
        <w:rPr>
          <w:rFonts w:hint="default" w:ascii="Times New Roman" w:hAnsi="Times New Roman" w:eastAsia="楷体" w:cs="Times New Roman"/>
          <w:bCs/>
          <w:color w:val="auto"/>
          <w:kern w:val="0"/>
          <w:sz w:val="24"/>
        </w:rPr>
        <w:br w:type="page"/>
      </w:r>
      <w:r>
        <w:rPr>
          <w:rFonts w:hint="default" w:ascii="Times New Roman" w:hAnsi="Times New Roman" w:eastAsia="方正黑体简体" w:cs="Times New Roman"/>
          <w:color w:val="auto"/>
        </w:rPr>
        <w:t>附件2</w:t>
      </w:r>
      <w:r>
        <w:rPr>
          <w:rFonts w:hint="default" w:ascii="Times New Roman" w:hAnsi="Times New Roman" w:eastAsia="方正黑体简体" w:cs="Times New Roman"/>
          <w:color w:val="auto"/>
          <w:lang w:eastAsia="zh-CN"/>
        </w:rPr>
        <w:t>—</w:t>
      </w:r>
      <w:r>
        <w:rPr>
          <w:rFonts w:hint="eastAsia" w:ascii="Times New Roman" w:hAnsi="Times New Roman" w:eastAsia="方正黑体简体" w:cs="Times New Roman"/>
          <w:color w:val="auto"/>
          <w:lang w:val="en-US" w:eastAsia="zh-CN"/>
        </w:rPr>
        <w:t>2</w:t>
      </w:r>
    </w:p>
    <w:p>
      <w:pPr>
        <w:spacing w:beforeLines="0" w:afterLines="0" w:line="560" w:lineRule="exact"/>
        <w:jc w:val="center"/>
        <w:rPr>
          <w:rFonts w:hint="default" w:ascii="Times New Roman" w:hAnsi="Times New Roman" w:eastAsia="方正小标宋简体" w:cs="Times New Roman"/>
          <w:color w:val="auto"/>
          <w:sz w:val="44"/>
          <w:szCs w:val="44"/>
          <w:lang w:eastAsia="zh-CN"/>
        </w:rPr>
      </w:pPr>
    </w:p>
    <w:p>
      <w:pPr>
        <w:spacing w:beforeLines="0" w:afterLines="0"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食品安全包保</w:t>
      </w:r>
      <w:r>
        <w:rPr>
          <w:rFonts w:hint="default" w:ascii="Times New Roman" w:hAnsi="Times New Roman" w:eastAsia="方正小标宋简体" w:cs="Times New Roman"/>
          <w:color w:val="auto"/>
          <w:sz w:val="44"/>
          <w:szCs w:val="44"/>
        </w:rPr>
        <w:t>责任清单（</w:t>
      </w:r>
      <w:r>
        <w:rPr>
          <w:rFonts w:hint="eastAsia" w:ascii="Times New Roman" w:hAnsi="Times New Roman" w:eastAsia="方正小标宋简体" w:cs="Times New Roman"/>
          <w:color w:val="auto"/>
          <w:sz w:val="44"/>
          <w:szCs w:val="44"/>
          <w:lang w:val="en-US" w:eastAsia="zh-CN"/>
        </w:rPr>
        <w:t>村</w:t>
      </w:r>
      <w:r>
        <w:rPr>
          <w:rFonts w:hint="default" w:ascii="Times New Roman" w:hAnsi="Times New Roman" w:eastAsia="方正小标宋简体" w:cs="Times New Roman"/>
          <w:color w:val="auto"/>
          <w:sz w:val="44"/>
          <w:szCs w:val="44"/>
          <w:lang w:eastAsia="zh-CN"/>
        </w:rPr>
        <w:t>级</w:t>
      </w:r>
      <w:r>
        <w:rPr>
          <w:rFonts w:hint="default" w:ascii="Times New Roman" w:hAnsi="Times New Roman" w:eastAsia="方正小标宋简体" w:cs="Times New Roman"/>
          <w:color w:val="auto"/>
          <w:sz w:val="44"/>
          <w:szCs w:val="44"/>
        </w:rPr>
        <w:t>）</w:t>
      </w:r>
    </w:p>
    <w:p>
      <w:pPr>
        <w:adjustRightInd w:val="0"/>
        <w:snapToGrid w:val="0"/>
        <w:spacing w:beforeLines="0" w:afterLines="0" w:line="560" w:lineRule="exact"/>
        <w:jc w:val="center"/>
        <w:rPr>
          <w:rFonts w:hint="default" w:ascii="Times New Roman" w:hAnsi="Times New Roman" w:eastAsia="方正小标宋简体" w:cs="Times New Roman"/>
          <w:color w:val="auto"/>
          <w:sz w:val="44"/>
          <w:szCs w:val="44"/>
        </w:rPr>
      </w:pPr>
    </w:p>
    <w:p>
      <w:pPr>
        <w:spacing w:beforeLines="0" w:afterLines="0" w:line="560" w:lineRule="exact"/>
        <w:jc w:val="center"/>
        <w:rPr>
          <w:rFonts w:hint="default" w:ascii="Times New Roman" w:hAnsi="Times New Roman" w:eastAsia="仿宋_GB2312" w:cs="Times New Roman"/>
          <w:bCs/>
          <w:color w:val="auto"/>
          <w:sz w:val="24"/>
        </w:rPr>
      </w:pPr>
      <w:r>
        <w:rPr>
          <w:rFonts w:hint="default" w:ascii="Times New Roman" w:hAnsi="Times New Roman" w:eastAsia="方正仿宋简体" w:cs="Times New Roman"/>
          <w:bCs/>
          <w:color w:val="auto"/>
          <w:sz w:val="24"/>
          <w:lang w:eastAsia="zh-CN"/>
        </w:rPr>
        <w:t>填表单位</w:t>
      </w:r>
      <w:r>
        <w:rPr>
          <w:rFonts w:hint="default" w:ascii="Times New Roman" w:hAnsi="Times New Roman" w:eastAsia="方正仿宋简体" w:cs="Times New Roman"/>
          <w:bCs/>
          <w:color w:val="auto"/>
          <w:sz w:val="24"/>
        </w:rPr>
        <w:t xml:space="preserve">（盖章）：      </w:t>
      </w:r>
      <w:r>
        <w:rPr>
          <w:rFonts w:hint="default" w:ascii="Times New Roman" w:hAnsi="Times New Roman" w:eastAsia="方正仿宋简体" w:cs="Times New Roman"/>
          <w:bCs/>
          <w:color w:val="auto"/>
          <w:sz w:val="24"/>
          <w:lang w:eastAsia="zh-CN"/>
        </w:rPr>
        <w:t>主要负责人（签字）：</w:t>
      </w:r>
      <w:r>
        <w:rPr>
          <w:rFonts w:hint="default" w:ascii="Times New Roman" w:hAnsi="Times New Roman" w:eastAsia="方正仿宋简体" w:cs="Times New Roman"/>
          <w:bCs/>
          <w:color w:val="auto"/>
          <w:sz w:val="24"/>
        </w:rPr>
        <w:t xml:space="preserve">         填表日期：  年  月  日</w:t>
      </w:r>
    </w:p>
    <w:tbl>
      <w:tblPr>
        <w:tblStyle w:val="11"/>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00"/>
        <w:gridCol w:w="1025"/>
        <w:gridCol w:w="1624"/>
        <w:gridCol w:w="2039"/>
        <w:gridCol w:w="92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9" w:hRule="atLeast"/>
          <w:tblHeader/>
          <w:jc w:val="center"/>
        </w:trPr>
        <w:tc>
          <w:tcPr>
            <w:tcW w:w="1900"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包保层级</w:t>
            </w:r>
          </w:p>
        </w:tc>
        <w:tc>
          <w:tcPr>
            <w:tcW w:w="1025"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序号</w:t>
            </w:r>
          </w:p>
        </w:tc>
        <w:tc>
          <w:tcPr>
            <w:tcW w:w="1624"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lang w:eastAsia="zh-CN"/>
              </w:rPr>
              <w:t>包保</w:t>
            </w:r>
            <w:r>
              <w:rPr>
                <w:rFonts w:hint="default" w:ascii="Times New Roman" w:hAnsi="Times New Roman" w:eastAsia="方正黑体简体" w:cs="Times New Roman"/>
                <w:bCs/>
                <w:color w:val="auto"/>
                <w:sz w:val="28"/>
                <w:szCs w:val="28"/>
              </w:rPr>
              <w:t>主体</w:t>
            </w:r>
          </w:p>
        </w:tc>
        <w:tc>
          <w:tcPr>
            <w:tcW w:w="2039"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lang w:eastAsia="zh-CN"/>
              </w:rPr>
            </w:pPr>
            <w:r>
              <w:rPr>
                <w:rFonts w:hint="default" w:ascii="Times New Roman" w:hAnsi="Times New Roman" w:eastAsia="方正黑体简体" w:cs="Times New Roman"/>
                <w:bCs/>
                <w:color w:val="auto"/>
                <w:sz w:val="28"/>
                <w:szCs w:val="28"/>
                <w:lang w:eastAsia="zh-CN"/>
              </w:rPr>
              <w:t>包保干部</w:t>
            </w:r>
          </w:p>
        </w:tc>
        <w:tc>
          <w:tcPr>
            <w:tcW w:w="925"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职务</w:t>
            </w:r>
          </w:p>
        </w:tc>
        <w:tc>
          <w:tcPr>
            <w:tcW w:w="1374" w:type="dxa"/>
            <w:tcBorders>
              <w:top w:val="single" w:color="auto" w:sz="4" w:space="0"/>
            </w:tcBorders>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黑体简体" w:cs="Times New Roman"/>
                <w:bCs/>
                <w:color w:val="auto"/>
                <w:sz w:val="28"/>
                <w:szCs w:val="28"/>
              </w:rPr>
            </w:pPr>
            <w:r>
              <w:rPr>
                <w:rFonts w:hint="default" w:ascii="Times New Roman" w:hAnsi="Times New Roman" w:eastAsia="方正黑体简体" w:cs="Times New Roman"/>
                <w:bCs/>
                <w:color w:val="auto"/>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1900"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lang w:eastAsia="zh-CN"/>
              </w:rPr>
            </w:pPr>
            <w:r>
              <w:rPr>
                <w:rFonts w:hint="eastAsia" w:ascii="Times New Roman" w:hAnsi="Times New Roman" w:eastAsia="方正仿宋简体" w:cs="Times New Roman"/>
                <w:bCs/>
                <w:color w:val="auto"/>
                <w:sz w:val="28"/>
                <w:szCs w:val="28"/>
                <w:lang w:val="en-US" w:eastAsia="zh-CN"/>
              </w:rPr>
              <w:t>社区（村）</w:t>
            </w:r>
            <w:r>
              <w:rPr>
                <w:rFonts w:hint="default" w:ascii="Times New Roman" w:hAnsi="Times New Roman" w:eastAsia="方正仿宋简体" w:cs="Times New Roman"/>
                <w:bCs/>
                <w:color w:val="auto"/>
                <w:sz w:val="28"/>
                <w:szCs w:val="28"/>
                <w:lang w:eastAsia="zh-CN"/>
              </w:rPr>
              <w:t>包保</w:t>
            </w:r>
            <w:r>
              <w:rPr>
                <w:rFonts w:hint="default" w:ascii="Times New Roman" w:hAnsi="Times New Roman" w:eastAsia="方正仿宋简体" w:cs="Times New Roman"/>
                <w:bCs/>
                <w:color w:val="auto"/>
                <w:sz w:val="28"/>
                <w:szCs w:val="28"/>
                <w:lang w:val="en-US" w:eastAsia="zh-CN"/>
              </w:rPr>
              <w:t>D级主体</w:t>
            </w:r>
          </w:p>
        </w:tc>
        <w:tc>
          <w:tcPr>
            <w:tcW w:w="1025"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1</w:t>
            </w:r>
          </w:p>
        </w:tc>
        <w:tc>
          <w:tcPr>
            <w:tcW w:w="1624" w:type="dxa"/>
            <w:noWrap w:val="0"/>
            <w:tcMar>
              <w:top w:w="85" w:type="dxa"/>
              <w:bottom w:w="85" w:type="dxa"/>
            </w:tcMar>
            <w:vAlign w:val="center"/>
          </w:tcPr>
          <w:p>
            <w:pPr>
              <w:adjustRightInd w:val="0"/>
              <w:snapToGrid w:val="0"/>
              <w:spacing w:beforeLines="0" w:afterLines="0" w:line="560" w:lineRule="exact"/>
              <w:rPr>
                <w:rFonts w:hint="default" w:ascii="Times New Roman" w:hAnsi="Times New Roman" w:eastAsia="仿宋_GB2312" w:cs="Times New Roman"/>
                <w:bCs/>
                <w:color w:val="auto"/>
                <w:sz w:val="28"/>
                <w:szCs w:val="28"/>
              </w:rPr>
            </w:pPr>
          </w:p>
        </w:tc>
        <w:tc>
          <w:tcPr>
            <w:tcW w:w="2039"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25"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74" w:type="dxa"/>
            <w:vMerge w:val="restart"/>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1900"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025"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2</w:t>
            </w:r>
          </w:p>
        </w:tc>
        <w:tc>
          <w:tcPr>
            <w:tcW w:w="162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2039"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2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74"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1900"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025"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3</w:t>
            </w:r>
          </w:p>
        </w:tc>
        <w:tc>
          <w:tcPr>
            <w:tcW w:w="162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2039"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25"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74"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1900" w:type="dxa"/>
            <w:vMerge w:val="continue"/>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025"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w:t>
            </w:r>
          </w:p>
        </w:tc>
        <w:tc>
          <w:tcPr>
            <w:tcW w:w="162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2039"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925"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c>
          <w:tcPr>
            <w:tcW w:w="1374" w:type="dxa"/>
            <w:noWrap w:val="0"/>
            <w:tcMar>
              <w:top w:w="85" w:type="dxa"/>
              <w:bottom w:w="85" w:type="dxa"/>
            </w:tcMar>
            <w:vAlign w:val="center"/>
          </w:tcPr>
          <w:p>
            <w:pPr>
              <w:adjustRightInd w:val="0"/>
              <w:snapToGrid w:val="0"/>
              <w:spacing w:beforeLines="0" w:afterLines="0" w:line="560" w:lineRule="exact"/>
              <w:jc w:val="center"/>
              <w:rPr>
                <w:rFonts w:hint="default" w:ascii="Times New Roman" w:hAnsi="Times New Roman" w:eastAsia="仿宋_GB2312" w:cs="Times New Roman"/>
                <w:bCs/>
                <w:color w:val="auto"/>
                <w:sz w:val="28"/>
                <w:szCs w:val="28"/>
              </w:rPr>
            </w:pPr>
          </w:p>
        </w:tc>
      </w:tr>
    </w:tbl>
    <w:p>
      <w:pPr>
        <w:adjustRightInd/>
        <w:snapToGrid/>
        <w:spacing w:beforeLines="0" w:afterLines="0" w:line="560" w:lineRule="exact"/>
        <w:ind w:left="0" w:leftChars="0" w:firstLine="0" w:firstLineChars="0"/>
        <w:rPr>
          <w:rFonts w:hint="default" w:ascii="Times New Roman" w:hAnsi="Times New Roman" w:eastAsia="方正仿宋简体" w:cs="Times New Roman"/>
          <w:bCs w:val="0"/>
          <w:color w:val="auto"/>
          <w:spacing w:val="8"/>
          <w:kern w:val="0"/>
          <w:sz w:val="24"/>
          <w:lang w:eastAsia="zh-CN"/>
        </w:rPr>
      </w:pPr>
      <w:r>
        <w:rPr>
          <w:rFonts w:hint="default" w:ascii="Times New Roman" w:hAnsi="Times New Roman" w:eastAsia="方正仿宋简体" w:cs="Times New Roman"/>
          <w:bCs w:val="0"/>
          <w:color w:val="auto"/>
          <w:spacing w:val="8"/>
          <w:kern w:val="0"/>
          <w:sz w:val="24"/>
        </w:rPr>
        <w:t>说明：</w:t>
      </w:r>
      <w:r>
        <w:rPr>
          <w:rFonts w:hint="default" w:ascii="Times New Roman" w:hAnsi="Times New Roman" w:eastAsia="方正仿宋简体" w:cs="Times New Roman"/>
          <w:bCs w:val="0"/>
          <w:color w:val="auto"/>
          <w:spacing w:val="8"/>
          <w:kern w:val="0"/>
          <w:sz w:val="24"/>
          <w:lang w:eastAsia="zh-CN"/>
        </w:rPr>
        <w:t>逐级建立</w:t>
      </w:r>
      <w:r>
        <w:rPr>
          <w:rFonts w:hint="default" w:ascii="Times New Roman" w:hAnsi="Times New Roman" w:eastAsia="方正仿宋简体" w:cs="Times New Roman"/>
          <w:bCs w:val="0"/>
          <w:color w:val="auto"/>
          <w:spacing w:val="8"/>
          <w:kern w:val="0"/>
          <w:sz w:val="24"/>
        </w:rPr>
        <w:t>责任清单并上报备案</w:t>
      </w:r>
      <w:r>
        <w:rPr>
          <w:rFonts w:hint="default" w:ascii="Times New Roman" w:hAnsi="Times New Roman" w:eastAsia="方正仿宋简体" w:cs="Times New Roman"/>
          <w:bCs w:val="0"/>
          <w:color w:val="auto"/>
          <w:spacing w:val="8"/>
          <w:kern w:val="0"/>
          <w:sz w:val="24"/>
          <w:lang w:eastAsia="zh-CN"/>
        </w:rPr>
        <w:t>；</w:t>
      </w:r>
      <w:r>
        <w:rPr>
          <w:rFonts w:hint="default" w:ascii="Times New Roman" w:hAnsi="Times New Roman" w:eastAsia="方正仿宋简体" w:cs="Times New Roman"/>
          <w:bCs w:val="0"/>
          <w:color w:val="auto"/>
          <w:spacing w:val="8"/>
          <w:kern w:val="0"/>
          <w:sz w:val="24"/>
        </w:rPr>
        <w:t>可根据需要对表格进行调整</w:t>
      </w:r>
      <w:r>
        <w:rPr>
          <w:rFonts w:hint="default" w:ascii="Times New Roman" w:hAnsi="Times New Roman" w:eastAsia="方正仿宋简体" w:cs="Times New Roman"/>
          <w:bCs w:val="0"/>
          <w:color w:val="auto"/>
          <w:spacing w:val="8"/>
          <w:kern w:val="0"/>
          <w:sz w:val="24"/>
          <w:lang w:eastAsia="zh-CN"/>
        </w:rPr>
        <w:t>。</w:t>
      </w:r>
    </w:p>
    <w:p>
      <w:pPr>
        <w:adjustRightInd w:val="0"/>
        <w:snapToGrid w:val="0"/>
        <w:spacing w:beforeLines="0" w:afterLines="0" w:line="560" w:lineRule="exact"/>
        <w:jc w:val="left"/>
        <w:rPr>
          <w:rFonts w:hint="default" w:ascii="Times New Roman" w:hAnsi="Times New Roman" w:eastAsia="楷体" w:cs="Times New Roman"/>
          <w:b w:val="0"/>
          <w:bCs w:val="0"/>
          <w:color w:val="auto"/>
          <w:sz w:val="24"/>
        </w:rPr>
      </w:pPr>
      <w:r>
        <w:rPr>
          <w:rFonts w:hint="default" w:ascii="Times New Roman" w:hAnsi="Times New Roman" w:eastAsia="楷体" w:cs="Times New Roman"/>
          <w:bCs/>
          <w:color w:val="auto"/>
          <w:kern w:val="0"/>
          <w:sz w:val="24"/>
        </w:rPr>
        <w:br w:type="page"/>
      </w:r>
      <w:r>
        <w:rPr>
          <w:rFonts w:hint="default" w:ascii="Times New Roman" w:hAnsi="Times New Roman" w:eastAsia="方正黑体简体" w:cs="Times New Roman"/>
          <w:b w:val="0"/>
          <w:bCs w:val="0"/>
          <w:color w:val="auto"/>
          <w:sz w:val="32"/>
          <w:szCs w:val="32"/>
        </w:rPr>
        <w:t>附件3—</w:t>
      </w:r>
      <w:r>
        <w:rPr>
          <w:rFonts w:hint="default" w:ascii="Times New Roman" w:hAnsi="Times New Roman" w:eastAsia="方正黑体简体" w:cs="Times New Roman"/>
          <w:b w:val="0"/>
          <w:bCs w:val="0"/>
          <w:color w:val="auto"/>
          <w:sz w:val="32"/>
          <w:szCs w:val="32"/>
          <w:lang w:val="en-US" w:eastAsia="zh-CN"/>
        </w:rPr>
        <w:t>1</w:t>
      </w:r>
    </w:p>
    <w:p>
      <w:pPr>
        <w:spacing w:beforeLines="0" w:afterLines="0" w:line="56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color w:val="auto"/>
          <w:sz w:val="44"/>
          <w:szCs w:val="44"/>
          <w:lang w:eastAsia="zh-CN"/>
        </w:rPr>
        <w:t>食品安全包保</w:t>
      </w:r>
      <w:r>
        <w:rPr>
          <w:rFonts w:hint="default" w:ascii="Times New Roman" w:hAnsi="Times New Roman" w:eastAsia="方正小标宋简体" w:cs="Times New Roman"/>
          <w:b w:val="0"/>
          <w:bCs w:val="0"/>
          <w:color w:val="auto"/>
          <w:sz w:val="44"/>
          <w:szCs w:val="44"/>
        </w:rPr>
        <w:t>任务清单（</w:t>
      </w:r>
      <w:r>
        <w:rPr>
          <w:rFonts w:hint="eastAsia" w:ascii="Times New Roman" w:hAnsi="Times New Roman" w:eastAsia="方正小标宋简体" w:cs="Times New Roman"/>
          <w:b w:val="0"/>
          <w:bCs w:val="0"/>
          <w:color w:val="auto"/>
          <w:sz w:val="44"/>
          <w:szCs w:val="44"/>
          <w:lang w:eastAsia="zh-CN"/>
        </w:rPr>
        <w:t>镇</w:t>
      </w:r>
      <w:r>
        <w:rPr>
          <w:rFonts w:hint="default" w:ascii="Times New Roman" w:hAnsi="Times New Roman" w:eastAsia="方正小标宋简体" w:cs="Times New Roman"/>
          <w:b w:val="0"/>
          <w:bCs w:val="0"/>
          <w:color w:val="auto"/>
          <w:sz w:val="44"/>
          <w:szCs w:val="44"/>
        </w:rPr>
        <w:t>级）</w:t>
      </w:r>
    </w:p>
    <w:p>
      <w:pPr>
        <w:spacing w:beforeLines="0" w:afterLines="0" w:line="560" w:lineRule="exact"/>
        <w:rPr>
          <w:rFonts w:hint="default" w:ascii="Times New Roman" w:hAnsi="Times New Roman" w:eastAsia="仿宋_GB2312" w:cs="Times New Roman"/>
          <w:b w:val="0"/>
          <w:bCs w:val="0"/>
          <w:color w:val="auto"/>
          <w:sz w:val="24"/>
        </w:rPr>
      </w:pPr>
    </w:p>
    <w:tbl>
      <w:tblPr>
        <w:tblStyle w:val="11"/>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1"/>
        <w:gridCol w:w="1187"/>
        <w:gridCol w:w="739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731"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序号</w:t>
            </w:r>
          </w:p>
        </w:tc>
        <w:tc>
          <w:tcPr>
            <w:tcW w:w="1187"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重点工作</w:t>
            </w: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具体任务</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2" w:hRule="atLeast"/>
          <w:tblHeader/>
          <w:jc w:val="center"/>
        </w:trPr>
        <w:tc>
          <w:tcPr>
            <w:tcW w:w="731"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一</w:t>
            </w:r>
          </w:p>
        </w:tc>
        <w:tc>
          <w:tcPr>
            <w:tcW w:w="1187"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完善</w:t>
            </w:r>
            <w:r>
              <w:rPr>
                <w:rFonts w:hint="default" w:ascii="Times New Roman" w:hAnsi="Times New Roman" w:eastAsia="方正仿宋简体" w:cs="Times New Roman"/>
                <w:b w:val="0"/>
                <w:bCs w:val="0"/>
                <w:color w:val="auto"/>
                <w:sz w:val="24"/>
                <w:szCs w:val="24"/>
                <w:lang w:eastAsia="zh-CN"/>
              </w:rPr>
              <w:t>安全</w:t>
            </w:r>
            <w:r>
              <w:rPr>
                <w:rFonts w:hint="default" w:ascii="Times New Roman" w:hAnsi="Times New Roman" w:eastAsia="方正仿宋简体" w:cs="Times New Roman"/>
                <w:b w:val="0"/>
                <w:bCs w:val="0"/>
                <w:color w:val="auto"/>
                <w:sz w:val="24"/>
                <w:szCs w:val="24"/>
              </w:rPr>
              <w:t>管理体系</w:t>
            </w: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left="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推动建立健全</w:t>
            </w:r>
            <w:r>
              <w:rPr>
                <w:rFonts w:hint="default" w:ascii="Times New Roman" w:hAnsi="Times New Roman" w:eastAsia="方正仿宋简体" w:cs="Times New Roman"/>
                <w:b w:val="0"/>
                <w:bCs w:val="0"/>
                <w:color w:val="auto"/>
                <w:sz w:val="24"/>
                <w:szCs w:val="24"/>
              </w:rPr>
              <w:t>食品安全</w:t>
            </w:r>
            <w:r>
              <w:rPr>
                <w:rFonts w:hint="default" w:ascii="Times New Roman" w:hAnsi="Times New Roman" w:eastAsia="方正仿宋简体" w:cs="Times New Roman"/>
                <w:b w:val="0"/>
                <w:bCs w:val="0"/>
                <w:color w:val="auto"/>
                <w:sz w:val="24"/>
                <w:szCs w:val="24"/>
                <w:lang w:eastAsia="zh-CN"/>
              </w:rPr>
              <w:t>责任制，配备</w:t>
            </w:r>
            <w:r>
              <w:rPr>
                <w:rFonts w:hint="default" w:ascii="Times New Roman" w:hAnsi="Times New Roman" w:eastAsia="方正仿宋简体" w:cs="Times New Roman"/>
                <w:b w:val="0"/>
                <w:bCs w:val="0"/>
                <w:color w:val="auto"/>
                <w:sz w:val="24"/>
                <w:szCs w:val="24"/>
              </w:rPr>
              <w:t>食品安全员。</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left="0" w:firstLine="0" w:firstLineChars="0"/>
              <w:jc w:val="both"/>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推动建立健全进货查验、生产经营过程控制、出厂检验等制度。</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left="0" w:firstLine="0" w:firstLineChars="0"/>
              <w:jc w:val="both"/>
              <w:textAlignment w:val="auto"/>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推动建立健全《食品安全员守则》。</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left="0" w:firstLine="0" w:firstLineChars="0"/>
              <w:jc w:val="both"/>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推动建立健全“日管控、周排查、月调度”工作机制</w:t>
            </w:r>
            <w:r>
              <w:rPr>
                <w:rFonts w:hint="default" w:ascii="Times New Roman" w:hAnsi="Times New Roman" w:eastAsia="方正仿宋简体" w:cs="Times New Roman"/>
                <w:b w:val="0"/>
                <w:bCs w:val="0"/>
                <w:color w:val="auto"/>
                <w:sz w:val="24"/>
                <w:szCs w:val="24"/>
              </w:rPr>
              <w:t>。</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left="0" w:firstLine="0" w:firstLineChars="0"/>
              <w:jc w:val="both"/>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lang w:eastAsia="zh-CN"/>
              </w:rPr>
              <w:t>建立健全</w:t>
            </w:r>
            <w:r>
              <w:rPr>
                <w:rFonts w:hint="default" w:ascii="Times New Roman" w:hAnsi="Times New Roman" w:eastAsia="方正仿宋简体" w:cs="Times New Roman"/>
                <w:b w:val="0"/>
                <w:bCs w:val="0"/>
                <w:color w:val="auto"/>
                <w:sz w:val="24"/>
                <w:szCs w:val="24"/>
              </w:rPr>
              <w:t>食品安全追溯体系。</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left="0" w:firstLine="0" w:firstLineChars="0"/>
              <w:jc w:val="both"/>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推动建立健全</w:t>
            </w:r>
            <w:r>
              <w:rPr>
                <w:rFonts w:hint="default" w:ascii="Times New Roman" w:hAnsi="Times New Roman" w:eastAsia="方正仿宋简体" w:cs="Times New Roman"/>
                <w:b w:val="0"/>
                <w:bCs w:val="0"/>
                <w:color w:val="auto"/>
                <w:sz w:val="24"/>
                <w:szCs w:val="24"/>
              </w:rPr>
              <w:t>从业人员健康管理</w:t>
            </w:r>
            <w:r>
              <w:rPr>
                <w:rFonts w:hint="default" w:ascii="Times New Roman" w:hAnsi="Times New Roman" w:eastAsia="方正仿宋简体" w:cs="Times New Roman"/>
                <w:b w:val="0"/>
                <w:bCs w:val="0"/>
                <w:color w:val="auto"/>
                <w:sz w:val="24"/>
                <w:szCs w:val="24"/>
                <w:lang w:eastAsia="zh-CN"/>
              </w:rPr>
              <w:t>制度。</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二</w:t>
            </w:r>
          </w:p>
        </w:tc>
        <w:tc>
          <w:tcPr>
            <w:tcW w:w="1187"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抓好常态</w:t>
            </w:r>
            <w:r>
              <w:rPr>
                <w:rFonts w:hint="default" w:ascii="Times New Roman" w:hAnsi="Times New Roman" w:eastAsia="方正仿宋简体" w:cs="Times New Roman"/>
                <w:b w:val="0"/>
                <w:bCs w:val="0"/>
                <w:color w:val="auto"/>
                <w:sz w:val="24"/>
                <w:szCs w:val="24"/>
                <w:lang w:eastAsia="zh-CN"/>
              </w:rPr>
              <w:t>化</w:t>
            </w:r>
            <w:r>
              <w:rPr>
                <w:rFonts w:hint="default" w:ascii="Times New Roman" w:hAnsi="Times New Roman" w:eastAsia="方正仿宋简体" w:cs="Times New Roman"/>
                <w:b w:val="0"/>
                <w:bCs w:val="0"/>
                <w:color w:val="auto"/>
                <w:sz w:val="24"/>
                <w:szCs w:val="24"/>
              </w:rPr>
              <w:t>防控</w:t>
            </w: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抽查</w:t>
            </w:r>
            <w:r>
              <w:rPr>
                <w:rFonts w:hint="default" w:ascii="Times New Roman" w:hAnsi="Times New Roman" w:eastAsia="方正仿宋简体" w:cs="Times New Roman"/>
                <w:b w:val="0"/>
                <w:bCs w:val="0"/>
                <w:color w:val="auto"/>
                <w:sz w:val="24"/>
                <w:szCs w:val="24"/>
              </w:rPr>
              <w:t>“日管控、周排查、月调度”</w:t>
            </w:r>
            <w:r>
              <w:rPr>
                <w:rFonts w:hint="default" w:ascii="Times New Roman" w:hAnsi="Times New Roman" w:eastAsia="方正仿宋简体" w:cs="Times New Roman"/>
                <w:b w:val="0"/>
                <w:bCs w:val="0"/>
                <w:color w:val="auto"/>
                <w:sz w:val="24"/>
                <w:szCs w:val="24"/>
                <w:lang w:eastAsia="zh-CN"/>
              </w:rPr>
              <w:t>记录台账。</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抽查进货查验、过程控制、出厂检验等</w:t>
            </w:r>
            <w:r>
              <w:rPr>
                <w:rFonts w:hint="default" w:ascii="Times New Roman" w:hAnsi="Times New Roman" w:eastAsia="方正仿宋简体" w:cs="Times New Roman"/>
                <w:b w:val="0"/>
                <w:bCs w:val="0"/>
                <w:color w:val="auto"/>
                <w:sz w:val="24"/>
                <w:szCs w:val="24"/>
                <w:lang w:val="en-US" w:eastAsia="zh-CN"/>
              </w:rPr>
              <w:t>信息记录情况。</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推动保持生产经营场所环境整洁和</w:t>
            </w:r>
            <w:r>
              <w:rPr>
                <w:rFonts w:hint="default" w:ascii="Times New Roman" w:hAnsi="Times New Roman" w:eastAsia="方正仿宋简体" w:cs="Times New Roman"/>
                <w:b w:val="0"/>
                <w:bCs w:val="0"/>
                <w:color w:val="auto"/>
                <w:sz w:val="24"/>
                <w:szCs w:val="24"/>
                <w:lang w:val="en-US" w:eastAsia="zh-CN"/>
              </w:rPr>
              <w:t>人员卫生。</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推动严格执行保质期标识等规定，及时清理变质或超过保质期的食品。</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推动不得对生产经营的食品虚假宣传。</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推动学校、幼儿园实行食品安全校长（园长）负责制；推动中小学、幼儿园建立集中用餐陪餐制度。</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推动餐饮服务单位按照要求对餐具、饮具进行清洗消毒。</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推动及时整改监管部门指出的食品安全问题隐患。</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推动及时处理食品质量安全投诉、举报。</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2"/>
              </w:numPr>
              <w:adjustRightInd w:val="0"/>
              <w:snapToGrid w:val="0"/>
              <w:spacing w:beforeLines="0" w:afterLines="0" w:line="56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推动建立落实问题食品下架召回制度。</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三</w:t>
            </w:r>
          </w:p>
        </w:tc>
        <w:tc>
          <w:tcPr>
            <w:tcW w:w="1187"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强化应急处置</w:t>
            </w:r>
          </w:p>
        </w:tc>
        <w:tc>
          <w:tcPr>
            <w:tcW w:w="7392" w:type="dxa"/>
            <w:noWrap w:val="0"/>
            <w:tcMar>
              <w:top w:w="85" w:type="dxa"/>
              <w:bottom w:w="85"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6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w:t>
            </w:r>
            <w:r>
              <w:rPr>
                <w:rFonts w:hint="default" w:ascii="Times New Roman" w:hAnsi="Times New Roman" w:eastAsia="方正仿宋简体" w:cs="Times New Roman"/>
                <w:b w:val="0"/>
                <w:bCs w:val="0"/>
                <w:color w:val="auto"/>
                <w:sz w:val="24"/>
                <w:szCs w:val="24"/>
              </w:rPr>
              <w:t>制定食品安全事故处置方案</w:t>
            </w:r>
            <w:r>
              <w:rPr>
                <w:rFonts w:hint="default" w:ascii="Times New Roman" w:hAnsi="Times New Roman" w:eastAsia="方正仿宋简体" w:cs="Times New Roman"/>
                <w:b w:val="0"/>
                <w:bCs w:val="0"/>
                <w:color w:val="auto"/>
                <w:sz w:val="24"/>
                <w:szCs w:val="24"/>
                <w:lang w:eastAsia="zh-CN"/>
              </w:rPr>
              <w:t>或处置措施</w:t>
            </w:r>
            <w:r>
              <w:rPr>
                <w:rFonts w:hint="default" w:ascii="Times New Roman" w:hAnsi="Times New Roman" w:eastAsia="方正仿宋简体" w:cs="Times New Roman"/>
                <w:b w:val="0"/>
                <w:bCs w:val="0"/>
                <w:color w:val="auto"/>
                <w:sz w:val="24"/>
                <w:szCs w:val="24"/>
              </w:rPr>
              <w:t>。</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3"/>
              </w:numPr>
              <w:adjustRightInd w:val="0"/>
              <w:snapToGrid w:val="0"/>
              <w:spacing w:beforeLines="0" w:afterLines="0" w:line="560" w:lineRule="exact"/>
              <w:ind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推动及时向市场监管部门报告食品安全事故潜在风险。</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3"/>
              </w:numPr>
              <w:adjustRightInd w:val="0"/>
              <w:snapToGrid w:val="0"/>
              <w:spacing w:beforeLines="0" w:afterLines="0" w:line="560" w:lineRule="exact"/>
              <w:ind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推动配合监管部门做好事故调查处理工作。</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四</w:t>
            </w:r>
          </w:p>
        </w:tc>
        <w:tc>
          <w:tcPr>
            <w:tcW w:w="1187"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加强宣传</w:t>
            </w:r>
            <w:r>
              <w:rPr>
                <w:rFonts w:hint="default" w:ascii="Times New Roman" w:hAnsi="Times New Roman" w:eastAsia="方正仿宋简体" w:cs="Times New Roman"/>
                <w:b w:val="0"/>
                <w:bCs w:val="0"/>
                <w:color w:val="auto"/>
                <w:sz w:val="24"/>
                <w:szCs w:val="24"/>
                <w:lang w:eastAsia="zh-CN"/>
              </w:rPr>
              <w:t>和</w:t>
            </w:r>
            <w:r>
              <w:rPr>
                <w:rFonts w:hint="default" w:ascii="Times New Roman" w:hAnsi="Times New Roman" w:eastAsia="方正仿宋简体" w:cs="Times New Roman"/>
                <w:b w:val="0"/>
                <w:bCs w:val="0"/>
                <w:color w:val="auto"/>
                <w:sz w:val="24"/>
                <w:szCs w:val="24"/>
              </w:rPr>
              <w:t>培训</w:t>
            </w:r>
          </w:p>
        </w:tc>
        <w:tc>
          <w:tcPr>
            <w:tcW w:w="7392" w:type="dxa"/>
            <w:noWrap w:val="0"/>
            <w:tcMar>
              <w:top w:w="85" w:type="dxa"/>
              <w:bottom w:w="85" w:type="dxa"/>
            </w:tcMar>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6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rPr>
              <w:t>对</w:t>
            </w:r>
            <w:r>
              <w:rPr>
                <w:rFonts w:hint="default" w:ascii="Times New Roman" w:hAnsi="Times New Roman" w:eastAsia="方正仿宋简体" w:cs="Times New Roman"/>
                <w:b w:val="0"/>
                <w:bCs w:val="0"/>
                <w:color w:val="auto"/>
                <w:sz w:val="24"/>
                <w:szCs w:val="24"/>
                <w:lang w:eastAsia="zh-CN"/>
              </w:rPr>
              <w:t>从业人员</w:t>
            </w:r>
            <w:r>
              <w:rPr>
                <w:rFonts w:hint="default" w:ascii="Times New Roman" w:hAnsi="Times New Roman" w:eastAsia="方正仿宋简体" w:cs="Times New Roman"/>
                <w:b w:val="0"/>
                <w:bCs w:val="0"/>
                <w:color w:val="auto"/>
                <w:sz w:val="24"/>
                <w:szCs w:val="24"/>
              </w:rPr>
              <w:t>进行食品安全</w:t>
            </w:r>
            <w:r>
              <w:rPr>
                <w:rFonts w:hint="default" w:ascii="Times New Roman" w:hAnsi="Times New Roman" w:eastAsia="方正仿宋简体" w:cs="Times New Roman"/>
                <w:b w:val="0"/>
                <w:bCs w:val="0"/>
                <w:color w:val="auto"/>
                <w:sz w:val="24"/>
                <w:szCs w:val="24"/>
                <w:lang w:eastAsia="zh-CN"/>
              </w:rPr>
              <w:t>法律、法规、标准、</w:t>
            </w:r>
            <w:r>
              <w:rPr>
                <w:rFonts w:hint="default" w:ascii="Times New Roman" w:hAnsi="Times New Roman" w:eastAsia="方正仿宋简体" w:cs="Times New Roman"/>
                <w:b w:val="0"/>
                <w:bCs w:val="0"/>
                <w:color w:val="auto"/>
                <w:sz w:val="24"/>
                <w:szCs w:val="24"/>
              </w:rPr>
              <w:t>知识培训。</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6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rPr>
              <w:t>对</w:t>
            </w:r>
            <w:r>
              <w:rPr>
                <w:rFonts w:hint="default" w:ascii="Times New Roman" w:hAnsi="Times New Roman" w:eastAsia="方正仿宋简体" w:cs="Times New Roman"/>
                <w:b w:val="0"/>
                <w:bCs w:val="0"/>
                <w:color w:val="auto"/>
                <w:sz w:val="24"/>
                <w:szCs w:val="24"/>
                <w:lang w:eastAsia="zh-CN"/>
              </w:rPr>
              <w:t>食品安全</w:t>
            </w:r>
            <w:r>
              <w:rPr>
                <w:rFonts w:hint="default" w:ascii="Times New Roman" w:hAnsi="Times New Roman" w:eastAsia="方正仿宋简体" w:cs="Times New Roman"/>
                <w:b w:val="0"/>
                <w:bCs w:val="0"/>
                <w:color w:val="auto"/>
                <w:sz w:val="24"/>
                <w:szCs w:val="24"/>
              </w:rPr>
              <w:t>员开展考核。</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left"/>
              <w:textAlignment w:val="auto"/>
              <w:rPr>
                <w:rFonts w:hint="default" w:ascii="Times New Roman" w:hAnsi="Times New Roman" w:eastAsia="方正仿宋简体" w:cs="Times New Roman"/>
                <w:b w:val="0"/>
                <w:bCs w:val="0"/>
                <w:color w:val="auto"/>
                <w:sz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left"/>
              <w:textAlignment w:val="auto"/>
              <w:rPr>
                <w:rFonts w:hint="default" w:ascii="Times New Roman" w:hAnsi="Times New Roman" w:eastAsia="方正仿宋简体" w:cs="Times New Roman"/>
                <w:b w:val="0"/>
                <w:bCs w:val="0"/>
                <w:color w:val="auto"/>
                <w:sz w:val="24"/>
              </w:rPr>
            </w:pPr>
          </w:p>
        </w:tc>
        <w:tc>
          <w:tcPr>
            <w:tcW w:w="7392" w:type="dxa"/>
            <w:noWrap w:val="0"/>
            <w:tcMar>
              <w:top w:w="85" w:type="dxa"/>
              <w:bottom w:w="85" w:type="dxa"/>
            </w:tcMar>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afterLines="0" w:line="56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推动主动开展</w:t>
            </w:r>
            <w:r>
              <w:rPr>
                <w:rFonts w:hint="default" w:ascii="Times New Roman" w:hAnsi="Times New Roman" w:eastAsia="方正仿宋简体" w:cs="Times New Roman"/>
                <w:b w:val="0"/>
                <w:bCs w:val="0"/>
                <w:color w:val="auto"/>
                <w:sz w:val="24"/>
                <w:szCs w:val="24"/>
                <w:lang w:eastAsia="zh-CN"/>
              </w:rPr>
              <w:t>食品安全知识普及。</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2" w:hRule="atLeas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left"/>
              <w:textAlignment w:val="auto"/>
              <w:rPr>
                <w:rFonts w:hint="default" w:ascii="Times New Roman" w:hAnsi="Times New Roman" w:eastAsia="方正仿宋简体" w:cs="Times New Roman"/>
                <w:b w:val="0"/>
                <w:bCs w:val="0"/>
                <w:color w:val="auto"/>
                <w:sz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left"/>
              <w:textAlignment w:val="auto"/>
              <w:rPr>
                <w:rFonts w:hint="default" w:ascii="Times New Roman" w:hAnsi="Times New Roman" w:eastAsia="方正仿宋简体" w:cs="Times New Roman"/>
                <w:b w:val="0"/>
                <w:bCs w:val="0"/>
                <w:color w:val="auto"/>
                <w:sz w:val="24"/>
                <w:szCs w:val="24"/>
              </w:rPr>
            </w:pPr>
          </w:p>
        </w:tc>
        <w:tc>
          <w:tcPr>
            <w:tcW w:w="7392" w:type="dxa"/>
            <w:noWrap w:val="0"/>
            <w:tcMar>
              <w:top w:w="85" w:type="dxa"/>
              <w:bottom w:w="85" w:type="dxa"/>
            </w:tcMar>
            <w:vAlign w:val="center"/>
          </w:tcPr>
          <w:p>
            <w:pPr>
              <w:numPr>
                <w:ilvl w:val="0"/>
                <w:numId w:val="4"/>
              </w:numPr>
              <w:adjustRightInd w:val="0"/>
              <w:snapToGrid w:val="0"/>
              <w:spacing w:beforeLines="0" w:afterLines="0" w:line="56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推动学校、幼儿园开展食品安全与营养健康科学知识普及和宣传教育活动，将相关知识纳入教学内容。</w:t>
            </w:r>
          </w:p>
        </w:tc>
        <w:tc>
          <w:tcPr>
            <w:tcW w:w="82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bl>
    <w:p>
      <w:pPr>
        <w:adjustRightInd/>
        <w:snapToGrid/>
        <w:spacing w:beforeLines="0" w:afterLines="0" w:line="560" w:lineRule="exact"/>
        <w:ind w:firstLine="0" w:firstLineChars="0"/>
        <w:jc w:val="left"/>
        <w:rPr>
          <w:rFonts w:hint="default" w:ascii="Times New Roman" w:hAnsi="Times New Roman" w:eastAsia="方正仿宋简体" w:cs="Times New Roman"/>
          <w:b w:val="0"/>
          <w:bCs w:val="0"/>
          <w:color w:val="auto"/>
          <w:spacing w:val="8"/>
          <w:kern w:val="0"/>
          <w:sz w:val="24"/>
        </w:rPr>
      </w:pPr>
      <w:r>
        <w:rPr>
          <w:rFonts w:hint="default" w:ascii="Times New Roman" w:hAnsi="Times New Roman" w:eastAsia="方正仿宋简体" w:cs="Times New Roman"/>
          <w:b w:val="0"/>
          <w:bCs w:val="0"/>
          <w:color w:val="auto"/>
          <w:spacing w:val="8"/>
          <w:kern w:val="0"/>
          <w:sz w:val="24"/>
        </w:rPr>
        <w:t>说明：任务清单包括但不限于以上内容，</w:t>
      </w:r>
      <w:r>
        <w:rPr>
          <w:rFonts w:hint="default" w:ascii="Times New Roman" w:hAnsi="Times New Roman" w:eastAsia="方正仿宋简体" w:cs="Times New Roman"/>
          <w:b w:val="0"/>
          <w:bCs w:val="0"/>
          <w:color w:val="auto"/>
          <w:spacing w:val="8"/>
          <w:kern w:val="0"/>
          <w:sz w:val="24"/>
          <w:lang w:eastAsia="zh-CN"/>
        </w:rPr>
        <w:t>根据填报需要调整表格大小</w:t>
      </w:r>
      <w:r>
        <w:rPr>
          <w:rFonts w:hint="default" w:ascii="Times New Roman" w:hAnsi="Times New Roman" w:eastAsia="方正仿宋简体" w:cs="Times New Roman"/>
          <w:b w:val="0"/>
          <w:bCs w:val="0"/>
          <w:color w:val="auto"/>
          <w:spacing w:val="8"/>
          <w:kern w:val="0"/>
          <w:sz w:val="24"/>
        </w:rPr>
        <w:t>。</w:t>
      </w:r>
    </w:p>
    <w:p>
      <w:pPr>
        <w:pStyle w:val="3"/>
        <w:spacing w:before="0" w:beforeLines="0" w:after="0" w:afterLines="0" w:line="560" w:lineRule="exact"/>
        <w:rPr>
          <w:rFonts w:hint="default" w:ascii="Times New Roman" w:hAnsi="Times New Roman" w:cs="Times New Roman"/>
          <w:color w:val="auto"/>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18" w:charSpace="0"/>
        </w:sectPr>
      </w:pPr>
    </w:p>
    <w:p>
      <w:pPr>
        <w:adjustRightInd w:val="0"/>
        <w:snapToGrid w:val="0"/>
        <w:spacing w:beforeLines="0" w:afterLines="0" w:line="560" w:lineRule="exact"/>
        <w:jc w:val="left"/>
        <w:rPr>
          <w:rFonts w:hint="eastAsia"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rPr>
        <w:t>附件3—</w:t>
      </w:r>
      <w:r>
        <w:rPr>
          <w:rFonts w:hint="eastAsia" w:ascii="Times New Roman" w:hAnsi="Times New Roman" w:eastAsia="方正黑体简体" w:cs="Times New Roman"/>
          <w:b w:val="0"/>
          <w:bCs w:val="0"/>
          <w:color w:val="auto"/>
          <w:sz w:val="32"/>
          <w:szCs w:val="32"/>
          <w:lang w:val="en-US" w:eastAsia="zh-CN"/>
        </w:rPr>
        <w:t>2</w:t>
      </w:r>
    </w:p>
    <w:p>
      <w:pPr>
        <w:spacing w:beforeLines="0" w:afterLines="0" w:line="560" w:lineRule="exact"/>
        <w:jc w:val="center"/>
        <w:rPr>
          <w:rFonts w:hint="default" w:ascii="Times New Roman" w:hAnsi="Times New Roman" w:eastAsia="方正小标宋简体" w:cs="Times New Roman"/>
          <w:b w:val="0"/>
          <w:bCs w:val="0"/>
          <w:color w:val="auto"/>
          <w:sz w:val="44"/>
          <w:szCs w:val="44"/>
        </w:rPr>
      </w:pPr>
    </w:p>
    <w:p>
      <w:pPr>
        <w:spacing w:beforeLines="0" w:afterLines="0" w:line="56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color w:val="auto"/>
          <w:sz w:val="44"/>
          <w:szCs w:val="44"/>
          <w:lang w:eastAsia="zh-CN"/>
        </w:rPr>
        <w:t>食品安全包保</w:t>
      </w:r>
      <w:r>
        <w:rPr>
          <w:rFonts w:hint="default" w:ascii="Times New Roman" w:hAnsi="Times New Roman" w:eastAsia="方正小标宋简体" w:cs="Times New Roman"/>
          <w:b w:val="0"/>
          <w:bCs w:val="0"/>
          <w:color w:val="auto"/>
          <w:sz w:val="44"/>
          <w:szCs w:val="44"/>
        </w:rPr>
        <w:t>任务清单（</w:t>
      </w:r>
      <w:r>
        <w:rPr>
          <w:rFonts w:hint="eastAsia" w:ascii="Times New Roman" w:hAnsi="Times New Roman" w:eastAsia="方正小标宋简体" w:cs="Times New Roman"/>
          <w:b w:val="0"/>
          <w:bCs w:val="0"/>
          <w:color w:val="auto"/>
          <w:sz w:val="44"/>
          <w:szCs w:val="44"/>
          <w:lang w:val="en-US" w:eastAsia="zh-CN"/>
        </w:rPr>
        <w:t>村</w:t>
      </w:r>
      <w:r>
        <w:rPr>
          <w:rFonts w:hint="default" w:ascii="Times New Roman" w:hAnsi="Times New Roman" w:eastAsia="方正小标宋简体" w:cs="Times New Roman"/>
          <w:b w:val="0"/>
          <w:bCs w:val="0"/>
          <w:color w:val="auto"/>
          <w:sz w:val="44"/>
          <w:szCs w:val="44"/>
        </w:rPr>
        <w:t>级）</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textAlignment w:val="auto"/>
        <w:rPr>
          <w:rFonts w:hint="default" w:ascii="Times New Roman" w:hAnsi="Times New Roman" w:cs="Times New Roman"/>
          <w:b w:val="0"/>
          <w:bCs w:val="0"/>
          <w:color w:val="auto"/>
        </w:rPr>
      </w:pPr>
    </w:p>
    <w:tbl>
      <w:tblPr>
        <w:tblStyle w:val="11"/>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1"/>
        <w:gridCol w:w="1187"/>
        <w:gridCol w:w="740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731"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序号</w:t>
            </w:r>
          </w:p>
        </w:tc>
        <w:tc>
          <w:tcPr>
            <w:tcW w:w="1187"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重点工作</w:t>
            </w:r>
          </w:p>
        </w:tc>
        <w:tc>
          <w:tcPr>
            <w:tcW w:w="7405"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具体任务</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exact"/>
          <w:tblHeader/>
          <w:jc w:val="center"/>
        </w:trPr>
        <w:tc>
          <w:tcPr>
            <w:tcW w:w="731"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一</w:t>
            </w:r>
          </w:p>
        </w:tc>
        <w:tc>
          <w:tcPr>
            <w:tcW w:w="1187"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完善</w:t>
            </w:r>
            <w:r>
              <w:rPr>
                <w:rFonts w:hint="default" w:ascii="Times New Roman" w:hAnsi="Times New Roman" w:eastAsia="方正仿宋简体" w:cs="Times New Roman"/>
                <w:b w:val="0"/>
                <w:bCs w:val="0"/>
                <w:color w:val="auto"/>
                <w:sz w:val="24"/>
                <w:szCs w:val="24"/>
                <w:lang w:eastAsia="zh-CN"/>
              </w:rPr>
              <w:t>安全</w:t>
            </w:r>
            <w:r>
              <w:rPr>
                <w:rFonts w:hint="default" w:ascii="Times New Roman" w:hAnsi="Times New Roman" w:eastAsia="方正仿宋简体" w:cs="Times New Roman"/>
                <w:b w:val="0"/>
                <w:bCs w:val="0"/>
                <w:color w:val="auto"/>
                <w:sz w:val="24"/>
                <w:szCs w:val="24"/>
              </w:rPr>
              <w:t>管理体系</w:t>
            </w:r>
          </w:p>
        </w:tc>
        <w:tc>
          <w:tcPr>
            <w:tcW w:w="7405"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400" w:lineRule="exact"/>
              <w:ind w:left="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推动配备或明确</w:t>
            </w:r>
            <w:r>
              <w:rPr>
                <w:rFonts w:hint="default" w:ascii="Times New Roman" w:hAnsi="Times New Roman" w:eastAsia="方正仿宋简体" w:cs="Times New Roman"/>
                <w:b w:val="0"/>
                <w:bCs w:val="0"/>
                <w:color w:val="auto"/>
                <w:sz w:val="24"/>
                <w:szCs w:val="24"/>
              </w:rPr>
              <w:t>食品安全员。</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400" w:lineRule="exact"/>
              <w:ind w:left="0" w:firstLine="0" w:firstLineChars="0"/>
              <w:jc w:val="both"/>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w:t>
            </w:r>
            <w:r>
              <w:rPr>
                <w:rFonts w:hint="default" w:ascii="Times New Roman" w:hAnsi="Times New Roman" w:eastAsia="方正仿宋简体" w:cs="Times New Roman"/>
                <w:b w:val="0"/>
                <w:bCs w:val="0"/>
                <w:color w:val="auto"/>
                <w:sz w:val="24"/>
                <w:szCs w:val="24"/>
              </w:rPr>
              <w:t>从业人员</w:t>
            </w:r>
            <w:r>
              <w:rPr>
                <w:rFonts w:hint="default" w:ascii="Times New Roman" w:hAnsi="Times New Roman" w:eastAsia="方正仿宋简体" w:cs="Times New Roman"/>
                <w:b w:val="0"/>
                <w:bCs w:val="0"/>
                <w:color w:val="auto"/>
                <w:sz w:val="24"/>
                <w:szCs w:val="24"/>
                <w:lang w:eastAsia="zh-CN"/>
              </w:rPr>
              <w:t>及时取得</w:t>
            </w:r>
            <w:r>
              <w:rPr>
                <w:rFonts w:hint="default" w:ascii="Times New Roman" w:hAnsi="Times New Roman" w:eastAsia="方正仿宋简体" w:cs="Times New Roman"/>
                <w:b w:val="0"/>
                <w:bCs w:val="0"/>
                <w:color w:val="auto"/>
                <w:sz w:val="24"/>
                <w:szCs w:val="24"/>
              </w:rPr>
              <w:t>健康</w:t>
            </w:r>
            <w:r>
              <w:rPr>
                <w:rFonts w:hint="default" w:ascii="Times New Roman" w:hAnsi="Times New Roman" w:eastAsia="方正仿宋简体" w:cs="Times New Roman"/>
                <w:b w:val="0"/>
                <w:bCs w:val="0"/>
                <w:color w:val="auto"/>
                <w:sz w:val="24"/>
                <w:szCs w:val="24"/>
                <w:lang w:eastAsia="zh-CN"/>
              </w:rPr>
              <w:t>证。</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二</w:t>
            </w:r>
          </w:p>
        </w:tc>
        <w:tc>
          <w:tcPr>
            <w:tcW w:w="1187"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抓好常态</w:t>
            </w:r>
            <w:r>
              <w:rPr>
                <w:rFonts w:hint="default" w:ascii="Times New Roman" w:hAnsi="Times New Roman" w:eastAsia="方正仿宋简体" w:cs="Times New Roman"/>
                <w:b w:val="0"/>
                <w:bCs w:val="0"/>
                <w:color w:val="auto"/>
                <w:sz w:val="24"/>
                <w:szCs w:val="24"/>
                <w:lang w:eastAsia="zh-CN"/>
              </w:rPr>
              <w:t>化</w:t>
            </w:r>
            <w:r>
              <w:rPr>
                <w:rFonts w:hint="default" w:ascii="Times New Roman" w:hAnsi="Times New Roman" w:eastAsia="方正仿宋简体" w:cs="Times New Roman"/>
                <w:b w:val="0"/>
                <w:bCs w:val="0"/>
                <w:color w:val="auto"/>
                <w:sz w:val="24"/>
                <w:szCs w:val="24"/>
              </w:rPr>
              <w:t>防控</w:t>
            </w: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推动开展食品安全自查。</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抽查进货查验、过程控制等</w:t>
            </w:r>
            <w:r>
              <w:rPr>
                <w:rFonts w:hint="default" w:ascii="Times New Roman" w:hAnsi="Times New Roman" w:eastAsia="方正仿宋简体" w:cs="Times New Roman"/>
                <w:b w:val="0"/>
                <w:bCs w:val="0"/>
                <w:color w:val="auto"/>
                <w:sz w:val="24"/>
                <w:szCs w:val="24"/>
                <w:lang w:val="en-US" w:eastAsia="zh-CN"/>
              </w:rPr>
              <w:t>信息记录情况。</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推动保持场所环境整洁和</w:t>
            </w:r>
            <w:r>
              <w:rPr>
                <w:rFonts w:hint="default" w:ascii="Times New Roman" w:hAnsi="Times New Roman" w:eastAsia="方正仿宋简体" w:cs="Times New Roman"/>
                <w:b w:val="0"/>
                <w:bCs w:val="0"/>
                <w:color w:val="auto"/>
                <w:sz w:val="24"/>
                <w:szCs w:val="24"/>
                <w:lang w:val="en-US" w:eastAsia="zh-CN"/>
              </w:rPr>
              <w:t>人员卫生。</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推动及时清理变质或超过保质期的食品。</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推动不得对生产经营的食品虚假宣传。</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2"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推动学校、幼儿园实行食品安全校长（园长）负责制；推动中小学、幼儿园建立集中用餐陪餐制度。</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推动餐饮服务单位按照要求对餐具、饮具进行清洗消毒。</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推动及时整改监管部门指出的食品安全问题隐患。</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1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6"/>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推动及时处理食品质量安全投诉、举报，依法下架并召回问题食品。</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三</w:t>
            </w:r>
          </w:p>
        </w:tc>
        <w:tc>
          <w:tcPr>
            <w:tcW w:w="1187"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强化应急处置</w:t>
            </w:r>
          </w:p>
        </w:tc>
        <w:tc>
          <w:tcPr>
            <w:tcW w:w="7405" w:type="dxa"/>
            <w:noWrap w:val="0"/>
            <w:tcMar>
              <w:top w:w="85" w:type="dxa"/>
              <w:bottom w:w="85" w:type="dxa"/>
            </w:tcMar>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推动完善食品安全事故处置措施</w:t>
            </w:r>
            <w:r>
              <w:rPr>
                <w:rFonts w:hint="default" w:ascii="Times New Roman" w:hAnsi="Times New Roman" w:eastAsia="方正仿宋简体" w:cs="Times New Roman"/>
                <w:b w:val="0"/>
                <w:bCs w:val="0"/>
                <w:color w:val="auto"/>
                <w:sz w:val="24"/>
                <w:szCs w:val="24"/>
              </w:rPr>
              <w:t>。</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7"/>
              </w:numPr>
              <w:adjustRightInd w:val="0"/>
              <w:snapToGrid w:val="0"/>
              <w:spacing w:beforeLines="0" w:afterLines="0" w:line="400" w:lineRule="exact"/>
              <w:ind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推动及时向市场监管部门报告食品安全事故潜在风险。</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7"/>
              </w:numPr>
              <w:adjustRightInd w:val="0"/>
              <w:snapToGrid w:val="0"/>
              <w:spacing w:beforeLines="0" w:afterLines="0" w:line="400" w:lineRule="exact"/>
              <w:ind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推动配合监管部门做好事故调查处理工作。</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四</w:t>
            </w:r>
          </w:p>
        </w:tc>
        <w:tc>
          <w:tcPr>
            <w:tcW w:w="1187"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加强宣传</w:t>
            </w:r>
            <w:r>
              <w:rPr>
                <w:rFonts w:hint="default" w:ascii="Times New Roman" w:hAnsi="Times New Roman" w:eastAsia="方正仿宋简体" w:cs="Times New Roman"/>
                <w:b w:val="0"/>
                <w:bCs w:val="0"/>
                <w:color w:val="auto"/>
                <w:sz w:val="24"/>
                <w:szCs w:val="24"/>
                <w:lang w:eastAsia="zh-CN"/>
              </w:rPr>
              <w:t>和</w:t>
            </w:r>
            <w:r>
              <w:rPr>
                <w:rFonts w:hint="default" w:ascii="Times New Roman" w:hAnsi="Times New Roman" w:eastAsia="方正仿宋简体" w:cs="Times New Roman"/>
                <w:b w:val="0"/>
                <w:bCs w:val="0"/>
                <w:color w:val="auto"/>
                <w:sz w:val="24"/>
                <w:szCs w:val="24"/>
              </w:rPr>
              <w:t>培训</w:t>
            </w:r>
          </w:p>
        </w:tc>
        <w:tc>
          <w:tcPr>
            <w:tcW w:w="7405" w:type="dxa"/>
            <w:noWrap w:val="0"/>
            <w:tcMar>
              <w:top w:w="85" w:type="dxa"/>
              <w:bottom w:w="85" w:type="dxa"/>
            </w:tcMar>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rPr>
              <w:t>对</w:t>
            </w:r>
            <w:r>
              <w:rPr>
                <w:rFonts w:hint="default" w:ascii="Times New Roman" w:hAnsi="Times New Roman" w:eastAsia="方正仿宋简体" w:cs="Times New Roman"/>
                <w:b w:val="0"/>
                <w:bCs w:val="0"/>
                <w:color w:val="auto"/>
                <w:sz w:val="24"/>
                <w:szCs w:val="24"/>
                <w:lang w:eastAsia="zh-CN"/>
              </w:rPr>
              <w:t>从业人员</w:t>
            </w:r>
            <w:r>
              <w:rPr>
                <w:rFonts w:hint="default" w:ascii="Times New Roman" w:hAnsi="Times New Roman" w:eastAsia="方正仿宋简体" w:cs="Times New Roman"/>
                <w:b w:val="0"/>
                <w:bCs w:val="0"/>
                <w:color w:val="auto"/>
                <w:sz w:val="24"/>
                <w:szCs w:val="24"/>
              </w:rPr>
              <w:t>进行食品安全</w:t>
            </w:r>
            <w:r>
              <w:rPr>
                <w:rFonts w:hint="default" w:ascii="Times New Roman" w:hAnsi="Times New Roman" w:eastAsia="方正仿宋简体" w:cs="Times New Roman"/>
                <w:b w:val="0"/>
                <w:bCs w:val="0"/>
                <w:color w:val="auto"/>
                <w:sz w:val="24"/>
                <w:szCs w:val="24"/>
                <w:lang w:eastAsia="zh-CN"/>
              </w:rPr>
              <w:t>法律、法规、标准、</w:t>
            </w:r>
            <w:r>
              <w:rPr>
                <w:rFonts w:hint="default" w:ascii="Times New Roman" w:hAnsi="Times New Roman" w:eastAsia="方正仿宋简体" w:cs="Times New Roman"/>
                <w:b w:val="0"/>
                <w:bCs w:val="0"/>
                <w:color w:val="auto"/>
                <w:sz w:val="24"/>
                <w:szCs w:val="24"/>
              </w:rPr>
              <w:t>知识培训。</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rPr>
              <w:t>对</w:t>
            </w:r>
            <w:r>
              <w:rPr>
                <w:rFonts w:hint="default" w:ascii="Times New Roman" w:hAnsi="Times New Roman" w:eastAsia="方正仿宋简体" w:cs="Times New Roman"/>
                <w:b w:val="0"/>
                <w:bCs w:val="0"/>
                <w:color w:val="auto"/>
                <w:sz w:val="24"/>
                <w:szCs w:val="24"/>
                <w:lang w:eastAsia="zh-CN"/>
              </w:rPr>
              <w:t>食品安全</w:t>
            </w:r>
            <w:r>
              <w:rPr>
                <w:rFonts w:hint="default" w:ascii="Times New Roman" w:hAnsi="Times New Roman" w:eastAsia="方正仿宋简体" w:cs="Times New Roman"/>
                <w:b w:val="0"/>
                <w:bCs w:val="0"/>
                <w:color w:val="auto"/>
                <w:sz w:val="24"/>
                <w:szCs w:val="24"/>
              </w:rPr>
              <w:t>员开展考核。</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rPr>
            </w:pPr>
          </w:p>
        </w:tc>
        <w:tc>
          <w:tcPr>
            <w:tcW w:w="7405" w:type="dxa"/>
            <w:noWrap w:val="0"/>
            <w:tcMar>
              <w:top w:w="85" w:type="dxa"/>
              <w:bottom w:w="85" w:type="dxa"/>
            </w:tcMar>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推动主动开展</w:t>
            </w:r>
            <w:r>
              <w:rPr>
                <w:rFonts w:hint="default" w:ascii="Times New Roman" w:hAnsi="Times New Roman" w:eastAsia="方正仿宋简体" w:cs="Times New Roman"/>
                <w:b w:val="0"/>
                <w:bCs w:val="0"/>
                <w:color w:val="auto"/>
                <w:sz w:val="24"/>
                <w:szCs w:val="24"/>
                <w:lang w:eastAsia="zh-CN"/>
              </w:rPr>
              <w:t>食品安全知识普及。</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12" w:hRule="exact"/>
          <w:tblHeader/>
          <w:jc w:val="center"/>
        </w:trPr>
        <w:tc>
          <w:tcPr>
            <w:tcW w:w="73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rPr>
            </w:pPr>
          </w:p>
        </w:tc>
        <w:tc>
          <w:tcPr>
            <w:tcW w:w="1187"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7405" w:type="dxa"/>
            <w:noWrap w:val="0"/>
            <w:tcMar>
              <w:top w:w="85" w:type="dxa"/>
              <w:bottom w:w="85" w:type="dxa"/>
            </w:tcMar>
            <w:vAlign w:val="center"/>
          </w:tcPr>
          <w:p>
            <w:pPr>
              <w:numPr>
                <w:ilvl w:val="0"/>
                <w:numId w:val="8"/>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val="en-US" w:eastAsia="zh-CN"/>
              </w:rPr>
              <w:t>推动学校、幼儿园开展食品安全与营养健康科学知识普及和宣传教育活动，将相关知识纳入教学内容。</w:t>
            </w:r>
          </w:p>
        </w:tc>
        <w:tc>
          <w:tcPr>
            <w:tcW w:w="80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kern w:val="2"/>
                <w:sz w:val="24"/>
                <w:szCs w:val="24"/>
                <w:lang w:val="en-US" w:eastAsia="zh-CN" w:bidi="ar-SA"/>
              </w:rPr>
            </w:pPr>
          </w:p>
        </w:tc>
      </w:tr>
    </w:tbl>
    <w:p>
      <w:pPr>
        <w:adjustRightInd/>
        <w:snapToGrid/>
        <w:spacing w:beforeLines="0" w:afterLines="0" w:line="560" w:lineRule="exact"/>
        <w:ind w:firstLine="0" w:firstLineChars="0"/>
        <w:jc w:val="left"/>
        <w:rPr>
          <w:rFonts w:hint="default" w:ascii="Times New Roman" w:hAnsi="Times New Roman" w:eastAsia="方正仿宋简体" w:cs="Times New Roman"/>
          <w:b w:val="0"/>
          <w:bCs w:val="0"/>
          <w:color w:val="auto"/>
          <w:spacing w:val="8"/>
          <w:kern w:val="0"/>
          <w:sz w:val="24"/>
        </w:rPr>
      </w:pPr>
      <w:r>
        <w:rPr>
          <w:rFonts w:hint="default" w:ascii="Times New Roman" w:hAnsi="Times New Roman" w:eastAsia="方正仿宋简体" w:cs="Times New Roman"/>
          <w:b w:val="0"/>
          <w:bCs w:val="0"/>
          <w:color w:val="auto"/>
          <w:spacing w:val="8"/>
          <w:kern w:val="0"/>
          <w:sz w:val="24"/>
        </w:rPr>
        <w:t>说明：任务清单包括但不限于以上内容，</w:t>
      </w:r>
      <w:r>
        <w:rPr>
          <w:rFonts w:hint="default" w:ascii="Times New Roman" w:hAnsi="Times New Roman" w:eastAsia="方正仿宋简体" w:cs="Times New Roman"/>
          <w:b w:val="0"/>
          <w:bCs w:val="0"/>
          <w:color w:val="auto"/>
          <w:spacing w:val="8"/>
          <w:kern w:val="0"/>
          <w:sz w:val="24"/>
          <w:lang w:eastAsia="zh-CN"/>
        </w:rPr>
        <w:t>根据填报需要调整表格大小</w:t>
      </w:r>
      <w:r>
        <w:rPr>
          <w:rFonts w:hint="default" w:ascii="Times New Roman" w:hAnsi="Times New Roman" w:eastAsia="方正仿宋简体" w:cs="Times New Roman"/>
          <w:b w:val="0"/>
          <w:bCs w:val="0"/>
          <w:color w:val="auto"/>
          <w:spacing w:val="8"/>
          <w:kern w:val="0"/>
          <w:sz w:val="24"/>
        </w:rPr>
        <w:t>。</w:t>
      </w:r>
    </w:p>
    <w:p>
      <w:pPr>
        <w:pStyle w:val="3"/>
        <w:spacing w:before="0" w:beforeLines="0" w:after="0" w:afterLines="0" w:line="560" w:lineRule="exact"/>
        <w:rPr>
          <w:rFonts w:hint="default" w:ascii="Times New Roman" w:hAnsi="Times New Roman" w:cs="Times New Roman"/>
          <w:color w:val="auto"/>
        </w:rPr>
        <w:sectPr>
          <w:footerReference r:id="rId4" w:type="default"/>
          <w:pgSz w:w="11906" w:h="16838"/>
          <w:pgMar w:top="1984" w:right="1474" w:bottom="1644"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napToGrid w:val="0"/>
        <w:spacing w:beforeLines="0" w:afterLines="0" w:line="560" w:lineRule="exact"/>
        <w:ind w:firstLine="0" w:firstLineChars="0"/>
        <w:jc w:val="left"/>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rPr>
        <w:t>附件</w:t>
      </w:r>
      <w:r>
        <w:rPr>
          <w:rFonts w:hint="default" w:ascii="Times New Roman" w:hAnsi="Times New Roman" w:eastAsia="方正黑体简体" w:cs="Times New Roman"/>
          <w:b w:val="0"/>
          <w:bCs w:val="0"/>
          <w:color w:val="auto"/>
          <w:sz w:val="32"/>
          <w:szCs w:val="32"/>
          <w:lang w:val="en-US" w:eastAsia="zh-CN"/>
        </w:rPr>
        <w:t>4</w:t>
      </w:r>
      <w:r>
        <w:rPr>
          <w:rFonts w:hint="default" w:ascii="Times New Roman" w:hAnsi="Times New Roman" w:eastAsia="方正黑体简体" w:cs="Times New Roman"/>
          <w:b w:val="0"/>
          <w:bCs w:val="0"/>
          <w:color w:val="auto"/>
          <w:sz w:val="32"/>
          <w:szCs w:val="32"/>
        </w:rPr>
        <w:t>—1</w:t>
      </w:r>
    </w:p>
    <w:p>
      <w:pPr>
        <w:adjustRightInd w:val="0"/>
        <w:snapToGrid w:val="0"/>
        <w:spacing w:beforeLines="0" w:afterLines="0" w:line="560" w:lineRule="exact"/>
        <w:rPr>
          <w:rFonts w:hint="default" w:ascii="Times New Roman" w:hAnsi="Times New Roman" w:eastAsia="楷体" w:cs="Times New Roman"/>
          <w:b w:val="0"/>
          <w:bCs w:val="0"/>
          <w:color w:val="auto"/>
          <w:sz w:val="24"/>
        </w:rPr>
      </w:pPr>
    </w:p>
    <w:p>
      <w:pPr>
        <w:spacing w:beforeLines="0" w:afterLines="0" w:line="56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color w:val="auto"/>
          <w:sz w:val="44"/>
          <w:szCs w:val="44"/>
          <w:lang w:eastAsia="zh-CN"/>
        </w:rPr>
        <w:t>食品安全包保</w:t>
      </w:r>
      <w:r>
        <w:rPr>
          <w:rFonts w:hint="default" w:ascii="Times New Roman" w:hAnsi="Times New Roman" w:eastAsia="方正小标宋简体" w:cs="Times New Roman"/>
          <w:b w:val="0"/>
          <w:bCs w:val="0"/>
          <w:color w:val="auto"/>
          <w:sz w:val="44"/>
          <w:szCs w:val="44"/>
          <w:lang w:eastAsia="zh-CN"/>
        </w:rPr>
        <w:t>督查</w:t>
      </w:r>
      <w:r>
        <w:rPr>
          <w:rFonts w:hint="default" w:ascii="Times New Roman" w:hAnsi="Times New Roman" w:eastAsia="方正小标宋简体" w:cs="Times New Roman"/>
          <w:b w:val="0"/>
          <w:bCs w:val="0"/>
          <w:color w:val="auto"/>
          <w:sz w:val="44"/>
          <w:szCs w:val="44"/>
        </w:rPr>
        <w:t>清单（</w:t>
      </w:r>
      <w:r>
        <w:rPr>
          <w:rFonts w:hint="eastAsia" w:ascii="Times New Roman" w:hAnsi="Times New Roman" w:eastAsia="方正小标宋简体" w:cs="Times New Roman"/>
          <w:b w:val="0"/>
          <w:bCs w:val="0"/>
          <w:color w:val="auto"/>
          <w:sz w:val="44"/>
          <w:szCs w:val="44"/>
          <w:lang w:eastAsia="zh-CN"/>
        </w:rPr>
        <w:t>镇</w:t>
      </w:r>
      <w:r>
        <w:rPr>
          <w:rFonts w:hint="default" w:ascii="Times New Roman" w:hAnsi="Times New Roman" w:eastAsia="方正小标宋简体" w:cs="Times New Roman"/>
          <w:b w:val="0"/>
          <w:bCs w:val="0"/>
          <w:color w:val="auto"/>
          <w:sz w:val="44"/>
          <w:szCs w:val="44"/>
        </w:rPr>
        <w:t>级）</w:t>
      </w:r>
    </w:p>
    <w:p>
      <w:pPr>
        <w:spacing w:beforeLines="0" w:afterLines="0" w:line="560" w:lineRule="exact"/>
        <w:rPr>
          <w:rFonts w:hint="default" w:ascii="Times New Roman" w:hAnsi="Times New Roman" w:eastAsia="仿宋_GB2312" w:cs="Times New Roman"/>
          <w:b w:val="0"/>
          <w:bCs w:val="0"/>
          <w:color w:val="auto"/>
          <w:sz w:val="24"/>
        </w:rPr>
      </w:pPr>
    </w:p>
    <w:tbl>
      <w:tblPr>
        <w:tblStyle w:val="11"/>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45"/>
        <w:gridCol w:w="851"/>
        <w:gridCol w:w="956"/>
        <w:gridCol w:w="4676"/>
        <w:gridCol w:w="83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945"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序号</w:t>
            </w:r>
          </w:p>
        </w:tc>
        <w:tc>
          <w:tcPr>
            <w:tcW w:w="1807" w:type="dxa"/>
            <w:gridSpan w:val="2"/>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黑体简体" w:cs="Times New Roman"/>
                <w:b w:val="0"/>
                <w:bCs w:val="0"/>
                <w:color w:val="auto"/>
                <w:sz w:val="24"/>
                <w:szCs w:val="24"/>
                <w:lang w:eastAsia="zh-CN"/>
              </w:rPr>
            </w:pPr>
            <w:r>
              <w:rPr>
                <w:rFonts w:hint="default" w:ascii="Times New Roman" w:hAnsi="Times New Roman" w:eastAsia="方正黑体简体" w:cs="Times New Roman"/>
                <w:b w:val="0"/>
                <w:bCs w:val="0"/>
                <w:color w:val="auto"/>
                <w:sz w:val="24"/>
                <w:szCs w:val="24"/>
                <w:lang w:eastAsia="zh-CN"/>
              </w:rPr>
              <w:t>督查事项</w:t>
            </w:r>
          </w:p>
        </w:tc>
        <w:tc>
          <w:tcPr>
            <w:tcW w:w="4676"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rPr>
              <w:t>具体任务</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lang w:eastAsia="zh-CN"/>
              </w:rPr>
              <w:t>是否落实</w:t>
            </w: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黑体简体" w:cs="Times New Roman"/>
                <w:b w:val="0"/>
                <w:bCs w:val="0"/>
                <w:color w:val="auto"/>
                <w:sz w:val="24"/>
                <w:szCs w:val="24"/>
              </w:rPr>
            </w:pPr>
            <w:r>
              <w:rPr>
                <w:rFonts w:hint="default" w:ascii="Times New Roman" w:hAnsi="Times New Roman" w:eastAsia="方正黑体简体" w:cs="Times New Roman"/>
                <w:b w:val="0"/>
                <w:bCs w:val="0"/>
                <w:color w:val="auto"/>
                <w:sz w:val="24"/>
                <w:szCs w:val="24"/>
                <w:lang w:eastAsia="zh-CN"/>
              </w:rPr>
              <w:t>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945"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一</w:t>
            </w:r>
          </w:p>
        </w:tc>
        <w:tc>
          <w:tcPr>
            <w:tcW w:w="1807" w:type="dxa"/>
            <w:gridSpan w:val="2"/>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完成责任清单</w:t>
            </w:r>
          </w:p>
        </w:tc>
        <w:tc>
          <w:tcPr>
            <w:tcW w:w="4676" w:type="dxa"/>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both"/>
              <w:textAlignment w:val="auto"/>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落实村级包保干部包保D级主体的责任要求。</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仿宋_GB2312" w:cs="Times New Roman"/>
                <w:b w:val="0"/>
                <w:bCs w:val="0"/>
                <w:color w:val="auto"/>
                <w:sz w:val="24"/>
                <w:szCs w:val="24"/>
                <w:lang w:val="en-US" w:eastAsia="zh-CN"/>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仿宋_GB2312" w:cs="Times New Roman"/>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945"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二</w:t>
            </w:r>
          </w:p>
        </w:tc>
        <w:tc>
          <w:tcPr>
            <w:tcW w:w="851"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lang w:eastAsia="zh-CN"/>
              </w:rPr>
            </w:pPr>
            <w:r>
              <w:rPr>
                <w:rFonts w:hint="default" w:ascii="Times New Roman" w:hAnsi="Times New Roman" w:eastAsia="方正仿宋简体" w:cs="Times New Roman"/>
                <w:b w:val="0"/>
                <w:bCs w:val="0"/>
                <w:color w:val="auto"/>
                <w:sz w:val="24"/>
                <w:szCs w:val="24"/>
                <w:lang w:eastAsia="zh-CN"/>
              </w:rPr>
              <w:t>完成任务清单</w:t>
            </w:r>
          </w:p>
        </w:tc>
        <w:tc>
          <w:tcPr>
            <w:tcW w:w="956" w:type="dxa"/>
            <w:vMerge w:val="restart"/>
            <w:tcBorders>
              <w:top w:val="single" w:color="auto" w:sz="4" w:space="0"/>
            </w:tcBorders>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完善安全</w:t>
            </w:r>
            <w:r>
              <w:rPr>
                <w:rFonts w:hint="default" w:ascii="Times New Roman" w:hAnsi="Times New Roman" w:eastAsia="方正仿宋简体" w:cs="Times New Roman"/>
                <w:b w:val="0"/>
                <w:bCs w:val="0"/>
                <w:color w:val="auto"/>
                <w:sz w:val="24"/>
                <w:szCs w:val="24"/>
              </w:rPr>
              <w:t>管理体系</w:t>
            </w:r>
          </w:p>
        </w:tc>
        <w:tc>
          <w:tcPr>
            <w:tcW w:w="4676"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推动配备或明确</w:t>
            </w:r>
            <w:r>
              <w:rPr>
                <w:rFonts w:hint="default" w:ascii="Times New Roman" w:hAnsi="Times New Roman" w:eastAsia="方正仿宋简体" w:cs="Times New Roman"/>
                <w:b w:val="0"/>
                <w:bCs w:val="0"/>
                <w:color w:val="auto"/>
                <w:sz w:val="24"/>
                <w:szCs w:val="24"/>
              </w:rPr>
              <w:t>食品安全员。</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4676" w:type="dxa"/>
            <w:tcBorders>
              <w:top w:val="single" w:color="auto" w:sz="4" w:space="0"/>
            </w:tcBorders>
            <w:noWrap w:val="0"/>
            <w:tcMar>
              <w:top w:w="85" w:type="dxa"/>
              <w:bottom w:w="85" w:type="dxa"/>
            </w:tcMar>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w:t>
            </w:r>
            <w:r>
              <w:rPr>
                <w:rFonts w:hint="default" w:ascii="Times New Roman" w:hAnsi="Times New Roman" w:eastAsia="方正仿宋简体" w:cs="Times New Roman"/>
                <w:b w:val="0"/>
                <w:bCs w:val="0"/>
                <w:color w:val="auto"/>
                <w:sz w:val="24"/>
                <w:szCs w:val="24"/>
              </w:rPr>
              <w:t>从业人员</w:t>
            </w:r>
            <w:r>
              <w:rPr>
                <w:rFonts w:hint="default" w:ascii="Times New Roman" w:hAnsi="Times New Roman" w:eastAsia="方正仿宋简体" w:cs="Times New Roman"/>
                <w:b w:val="0"/>
                <w:bCs w:val="0"/>
                <w:color w:val="auto"/>
                <w:sz w:val="24"/>
                <w:szCs w:val="24"/>
                <w:lang w:eastAsia="zh-CN"/>
              </w:rPr>
              <w:t>及时取得</w:t>
            </w:r>
            <w:r>
              <w:rPr>
                <w:rFonts w:hint="default" w:ascii="Times New Roman" w:hAnsi="Times New Roman" w:eastAsia="方正仿宋简体" w:cs="Times New Roman"/>
                <w:b w:val="0"/>
                <w:bCs w:val="0"/>
                <w:color w:val="auto"/>
                <w:sz w:val="24"/>
                <w:szCs w:val="24"/>
              </w:rPr>
              <w:t>健康</w:t>
            </w:r>
            <w:r>
              <w:rPr>
                <w:rFonts w:hint="default" w:ascii="Times New Roman" w:hAnsi="Times New Roman" w:eastAsia="方正仿宋简体" w:cs="Times New Roman"/>
                <w:b w:val="0"/>
                <w:bCs w:val="0"/>
                <w:color w:val="auto"/>
                <w:sz w:val="24"/>
                <w:szCs w:val="24"/>
                <w:lang w:eastAsia="zh-CN"/>
              </w:rPr>
              <w:t>证。</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抓好常态</w:t>
            </w:r>
            <w:r>
              <w:rPr>
                <w:rFonts w:hint="default" w:ascii="Times New Roman" w:hAnsi="Times New Roman" w:eastAsia="方正仿宋简体" w:cs="Times New Roman"/>
                <w:b w:val="0"/>
                <w:bCs w:val="0"/>
                <w:color w:val="auto"/>
                <w:sz w:val="24"/>
                <w:szCs w:val="24"/>
                <w:lang w:eastAsia="zh-CN"/>
              </w:rPr>
              <w:t>化</w:t>
            </w:r>
            <w:r>
              <w:rPr>
                <w:rFonts w:hint="default" w:ascii="Times New Roman" w:hAnsi="Times New Roman" w:eastAsia="方正仿宋简体" w:cs="Times New Roman"/>
                <w:b w:val="0"/>
                <w:bCs w:val="0"/>
                <w:color w:val="auto"/>
                <w:sz w:val="24"/>
                <w:szCs w:val="24"/>
              </w:rPr>
              <w:t>防控</w:t>
            </w: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推动开展食品安全自查。</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抽查进货查验、过程控制等</w:t>
            </w:r>
            <w:r>
              <w:rPr>
                <w:rFonts w:hint="default" w:ascii="Times New Roman" w:hAnsi="Times New Roman" w:eastAsia="方正仿宋简体" w:cs="Times New Roman"/>
                <w:b w:val="0"/>
                <w:bCs w:val="0"/>
                <w:color w:val="auto"/>
                <w:sz w:val="24"/>
                <w:szCs w:val="24"/>
                <w:lang w:val="en-US" w:eastAsia="zh-CN"/>
              </w:rPr>
              <w:t>信息记录情况。</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eastAsia="zh-CN"/>
              </w:rPr>
              <w:t>推动保持场所环境整洁和</w:t>
            </w:r>
            <w:r>
              <w:rPr>
                <w:rFonts w:hint="default" w:ascii="Times New Roman" w:hAnsi="Times New Roman" w:eastAsia="方正仿宋简体" w:cs="Times New Roman"/>
                <w:b w:val="0"/>
                <w:bCs w:val="0"/>
                <w:color w:val="auto"/>
                <w:sz w:val="24"/>
                <w:szCs w:val="24"/>
                <w:lang w:val="en-US" w:eastAsia="zh-CN"/>
              </w:rPr>
              <w:t>人员卫生。</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推动及时清理变质或超过保质期的食品。</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推动不得对生产经营的食品虚假宣传。</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推动学校、幼儿园实行食品安全校长（园长）负责制；推动中小学、幼儿园建立集中用餐陪餐制度。</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推动餐饮服务单位按照要求对餐具、饮具进行清洗消毒。</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推动及时整改监管部门指出的食品安全问题隐患。</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0"/>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推动及时处理食品质量安全投诉、举报，依法下架并召回问题食品。</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强化应急处置</w:t>
            </w:r>
          </w:p>
        </w:tc>
        <w:tc>
          <w:tcPr>
            <w:tcW w:w="4676" w:type="dxa"/>
            <w:noWrap w:val="0"/>
            <w:tcMar>
              <w:top w:w="85" w:type="dxa"/>
              <w:bottom w:w="85" w:type="dxa"/>
            </w:tcMar>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推动完善食品安全事故处置措施</w:t>
            </w:r>
            <w:r>
              <w:rPr>
                <w:rFonts w:hint="default" w:ascii="Times New Roman" w:hAnsi="Times New Roman" w:eastAsia="方正仿宋简体" w:cs="Times New Roman"/>
                <w:b w:val="0"/>
                <w:bCs w:val="0"/>
                <w:color w:val="auto"/>
                <w:sz w:val="24"/>
                <w:szCs w:val="24"/>
              </w:rPr>
              <w:t>。</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1"/>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推动及时向市场监管部门报告食品安全事故潜在风险。</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1"/>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eastAsia="zh-CN"/>
              </w:rPr>
              <w:t>推动配合监管部门做好事故调查处理工作。</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restart"/>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rPr>
              <w:t>加强宣传</w:t>
            </w:r>
            <w:r>
              <w:rPr>
                <w:rFonts w:hint="default" w:ascii="Times New Roman" w:hAnsi="Times New Roman" w:eastAsia="方正仿宋简体" w:cs="Times New Roman"/>
                <w:b w:val="0"/>
                <w:bCs w:val="0"/>
                <w:color w:val="auto"/>
                <w:sz w:val="24"/>
                <w:szCs w:val="24"/>
                <w:lang w:eastAsia="zh-CN"/>
              </w:rPr>
              <w:t>和</w:t>
            </w:r>
            <w:r>
              <w:rPr>
                <w:rFonts w:hint="default" w:ascii="Times New Roman" w:hAnsi="Times New Roman" w:eastAsia="方正仿宋简体" w:cs="Times New Roman"/>
                <w:b w:val="0"/>
                <w:bCs w:val="0"/>
                <w:color w:val="auto"/>
                <w:sz w:val="24"/>
                <w:szCs w:val="24"/>
              </w:rPr>
              <w:t>培训</w:t>
            </w:r>
          </w:p>
        </w:tc>
        <w:tc>
          <w:tcPr>
            <w:tcW w:w="4676" w:type="dxa"/>
            <w:noWrap w:val="0"/>
            <w:tcMar>
              <w:top w:w="85" w:type="dxa"/>
              <w:bottom w:w="85" w:type="dxa"/>
            </w:tcMar>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rPr>
              <w:t>对</w:t>
            </w:r>
            <w:r>
              <w:rPr>
                <w:rFonts w:hint="default" w:ascii="Times New Roman" w:hAnsi="Times New Roman" w:eastAsia="方正仿宋简体" w:cs="Times New Roman"/>
                <w:b w:val="0"/>
                <w:bCs w:val="0"/>
                <w:color w:val="auto"/>
                <w:sz w:val="24"/>
                <w:szCs w:val="24"/>
                <w:lang w:eastAsia="zh-CN"/>
              </w:rPr>
              <w:t>从业人员</w:t>
            </w:r>
            <w:r>
              <w:rPr>
                <w:rFonts w:hint="default" w:ascii="Times New Roman" w:hAnsi="Times New Roman" w:eastAsia="方正仿宋简体" w:cs="Times New Roman"/>
                <w:b w:val="0"/>
                <w:bCs w:val="0"/>
                <w:color w:val="auto"/>
                <w:sz w:val="24"/>
                <w:szCs w:val="24"/>
              </w:rPr>
              <w:t>进行食品安全</w:t>
            </w:r>
            <w:r>
              <w:rPr>
                <w:rFonts w:hint="default" w:ascii="Times New Roman" w:hAnsi="Times New Roman" w:eastAsia="方正仿宋简体" w:cs="Times New Roman"/>
                <w:b w:val="0"/>
                <w:bCs w:val="0"/>
                <w:color w:val="auto"/>
                <w:sz w:val="24"/>
                <w:szCs w:val="24"/>
                <w:lang w:eastAsia="zh-CN"/>
              </w:rPr>
              <w:t>法律、法规、标准、</w:t>
            </w:r>
            <w:r>
              <w:rPr>
                <w:rFonts w:hint="default" w:ascii="Times New Roman" w:hAnsi="Times New Roman" w:eastAsia="方正仿宋简体" w:cs="Times New Roman"/>
                <w:b w:val="0"/>
                <w:bCs w:val="0"/>
                <w:color w:val="auto"/>
                <w:sz w:val="24"/>
                <w:szCs w:val="24"/>
              </w:rPr>
              <w:t>知识培训。</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w:t>
            </w:r>
            <w:r>
              <w:rPr>
                <w:rFonts w:hint="default" w:ascii="Times New Roman" w:hAnsi="Times New Roman" w:eastAsia="方正仿宋简体" w:cs="Times New Roman"/>
                <w:b w:val="0"/>
                <w:bCs w:val="0"/>
                <w:color w:val="auto"/>
                <w:sz w:val="24"/>
                <w:szCs w:val="24"/>
              </w:rPr>
              <w:t>对</w:t>
            </w:r>
            <w:r>
              <w:rPr>
                <w:rFonts w:hint="default" w:ascii="Times New Roman" w:hAnsi="Times New Roman" w:eastAsia="方正仿宋简体" w:cs="Times New Roman"/>
                <w:b w:val="0"/>
                <w:bCs w:val="0"/>
                <w:color w:val="auto"/>
                <w:sz w:val="24"/>
                <w:szCs w:val="24"/>
                <w:lang w:eastAsia="zh-CN"/>
              </w:rPr>
              <w:t>食品安全</w:t>
            </w:r>
            <w:r>
              <w:rPr>
                <w:rFonts w:hint="default" w:ascii="Times New Roman" w:hAnsi="Times New Roman" w:eastAsia="方正仿宋简体" w:cs="Times New Roman"/>
                <w:b w:val="0"/>
                <w:bCs w:val="0"/>
                <w:color w:val="auto"/>
                <w:sz w:val="24"/>
                <w:szCs w:val="24"/>
              </w:rPr>
              <w:t>员开展考核。</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rPr>
                <w:rFonts w:hint="default" w:ascii="Times New Roman" w:hAnsi="Times New Roman" w:eastAsia="方正仿宋简体" w:cs="Times New Roman"/>
                <w:b w:val="0"/>
                <w:bCs w:val="0"/>
                <w:color w:val="auto"/>
                <w:sz w:val="24"/>
                <w:szCs w:val="24"/>
              </w:rPr>
            </w:pPr>
            <w:r>
              <w:rPr>
                <w:rFonts w:hint="default" w:ascii="Times New Roman" w:hAnsi="Times New Roman" w:eastAsia="方正仿宋简体" w:cs="Times New Roman"/>
                <w:b w:val="0"/>
                <w:bCs w:val="0"/>
                <w:color w:val="auto"/>
                <w:sz w:val="24"/>
                <w:szCs w:val="24"/>
                <w:lang w:val="en-US" w:eastAsia="zh-CN"/>
              </w:rPr>
              <w:t>推动主动开展</w:t>
            </w:r>
            <w:r>
              <w:rPr>
                <w:rFonts w:hint="default" w:ascii="Times New Roman" w:hAnsi="Times New Roman" w:eastAsia="方正仿宋简体" w:cs="Times New Roman"/>
                <w:b w:val="0"/>
                <w:bCs w:val="0"/>
                <w:color w:val="auto"/>
                <w:sz w:val="24"/>
                <w:szCs w:val="24"/>
                <w:lang w:eastAsia="zh-CN"/>
              </w:rPr>
              <w:t>食品安全知识普及。</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tblHeader/>
          <w:jc w:val="center"/>
        </w:trPr>
        <w:tc>
          <w:tcPr>
            <w:tcW w:w="945"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851"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956" w:type="dxa"/>
            <w:vMerge w:val="continue"/>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方正仿宋简体" w:cs="Times New Roman"/>
                <w:b w:val="0"/>
                <w:bCs w:val="0"/>
                <w:color w:val="auto"/>
                <w:sz w:val="24"/>
                <w:szCs w:val="24"/>
              </w:rPr>
            </w:pPr>
          </w:p>
        </w:tc>
        <w:tc>
          <w:tcPr>
            <w:tcW w:w="4676" w:type="dxa"/>
            <w:noWrap w:val="0"/>
            <w:tcMar>
              <w:top w:w="85" w:type="dxa"/>
              <w:bottom w:w="85" w:type="dxa"/>
            </w:tcMar>
            <w:vAlign w:val="center"/>
          </w:tcPr>
          <w:p>
            <w:pPr>
              <w:numPr>
                <w:ilvl w:val="0"/>
                <w:numId w:val="12"/>
              </w:numPr>
              <w:adjustRightInd w:val="0"/>
              <w:snapToGrid w:val="0"/>
              <w:spacing w:beforeLines="0" w:afterLines="0" w:line="400" w:lineRule="exact"/>
              <w:ind w:left="0" w:leftChars="0" w:firstLine="0" w:firstLineChars="0"/>
              <w:jc w:val="both"/>
              <w:rPr>
                <w:rFonts w:hint="default" w:ascii="Times New Roman" w:hAnsi="Times New Roman" w:eastAsia="方正仿宋简体" w:cs="Times New Roman"/>
                <w:b w:val="0"/>
                <w:bCs w:val="0"/>
                <w:color w:val="auto"/>
                <w:sz w:val="24"/>
                <w:szCs w:val="24"/>
                <w:lang w:val="en-US" w:eastAsia="zh-CN"/>
              </w:rPr>
            </w:pPr>
            <w:r>
              <w:rPr>
                <w:rFonts w:hint="default" w:ascii="Times New Roman" w:hAnsi="Times New Roman" w:eastAsia="方正仿宋简体" w:cs="Times New Roman"/>
                <w:b w:val="0"/>
                <w:bCs w:val="0"/>
                <w:color w:val="auto"/>
                <w:sz w:val="24"/>
                <w:szCs w:val="24"/>
                <w:lang w:val="en-US" w:eastAsia="zh-CN"/>
              </w:rPr>
              <w:t>推动学校、幼儿园开展食品安全与营养健康科学知识普及和宣传教育活动，将相关知识纳入教学内容。</w:t>
            </w:r>
          </w:p>
        </w:tc>
        <w:tc>
          <w:tcPr>
            <w:tcW w:w="838"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仿宋_GB2312" w:cs="Times New Roman"/>
                <w:b w:val="0"/>
                <w:bCs w:val="0"/>
                <w:color w:val="auto"/>
                <w:sz w:val="24"/>
                <w:szCs w:val="24"/>
              </w:rPr>
            </w:pPr>
          </w:p>
        </w:tc>
        <w:tc>
          <w:tcPr>
            <w:tcW w:w="90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Times New Roman" w:hAnsi="Times New Roman" w:eastAsia="仿宋_GB2312" w:cs="Times New Roman"/>
                <w:b w:val="0"/>
                <w:bCs w:val="0"/>
                <w:color w:val="auto"/>
                <w:sz w:val="24"/>
                <w:szCs w:val="24"/>
              </w:rPr>
            </w:pPr>
          </w:p>
        </w:tc>
      </w:tr>
    </w:tbl>
    <w:p>
      <w:pPr>
        <w:adjustRightInd w:val="0"/>
        <w:snapToGrid w:val="0"/>
        <w:spacing w:beforeLines="0" w:afterLines="0" w:line="560" w:lineRule="exact"/>
        <w:ind w:firstLine="440" w:firstLineChars="200"/>
        <w:jc w:val="left"/>
        <w:rPr>
          <w:rFonts w:hint="default" w:ascii="Times New Roman" w:hAnsi="Times New Roman" w:eastAsia="楷体" w:cs="Times New Roman"/>
          <w:b w:val="0"/>
          <w:bCs w:val="0"/>
          <w:color w:val="auto"/>
          <w:spacing w:val="-10"/>
          <w:kern w:val="0"/>
          <w:sz w:val="24"/>
        </w:rPr>
      </w:pPr>
    </w:p>
    <w:p>
      <w:pPr>
        <w:pStyle w:val="3"/>
        <w:spacing w:before="0" w:beforeLines="0" w:after="0" w:afterLines="0" w:line="560" w:lineRule="exact"/>
        <w:rPr>
          <w:rFonts w:hint="default" w:ascii="Times New Roman" w:hAnsi="Times New Roman" w:cs="Times New Roman"/>
          <w:color w:val="auto"/>
        </w:rPr>
        <w:sectPr>
          <w:footerReference r:id="rId5" w:type="default"/>
          <w:pgSz w:w="11906" w:h="16838"/>
          <w:pgMar w:top="1984" w:right="1474" w:bottom="1644"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14"/>
        <w:spacing w:beforeLines="0" w:afterLines="0" w:line="560" w:lineRule="exact"/>
        <w:ind w:firstLine="0" w:firstLineChars="0"/>
        <w:rPr>
          <w:rFonts w:hint="default" w:ascii="Times New Roman" w:hAnsi="Times New Roman" w:eastAsia="方正小标宋简体" w:cs="Times New Roman"/>
          <w:color w:val="auto"/>
          <w:sz w:val="44"/>
          <w:szCs w:val="44"/>
        </w:rPr>
      </w:pPr>
      <w:r>
        <w:rPr>
          <w:rFonts w:hint="default" w:ascii="Times New Roman" w:hAnsi="Times New Roman" w:eastAsia="方正黑体简体" w:cs="Times New Roman"/>
          <w:color w:val="auto"/>
        </w:rPr>
        <w:t>附件5—1</w:t>
      </w:r>
    </w:p>
    <w:p>
      <w:pPr>
        <w:pStyle w:val="14"/>
        <w:spacing w:beforeLines="0" w:afterLines="0"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食品安全责任与任务承诺书</w:t>
      </w:r>
    </w:p>
    <w:p>
      <w:pPr>
        <w:pStyle w:val="14"/>
        <w:spacing w:beforeLines="0" w:afterLines="0"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eastAsia="zh-CN"/>
        </w:rPr>
        <w:t>镇</w:t>
      </w:r>
      <w:r>
        <w:rPr>
          <w:rFonts w:hint="default" w:ascii="Times New Roman" w:hAnsi="Times New Roman" w:eastAsia="方正小标宋简体" w:cs="Times New Roman"/>
          <w:color w:val="auto"/>
          <w:sz w:val="44"/>
          <w:szCs w:val="44"/>
        </w:rPr>
        <w:t>级）</w:t>
      </w:r>
    </w:p>
    <w:p>
      <w:pPr>
        <w:pStyle w:val="14"/>
        <w:spacing w:beforeLines="0" w:afterLines="0" w:line="560" w:lineRule="exact"/>
        <w:ind w:firstLine="0" w:firstLineChars="0"/>
        <w:rPr>
          <w:rFonts w:hint="default" w:ascii="Times New Roman" w:hAnsi="Times New Roman" w:cs="Times New Roman"/>
          <w:color w:val="auto"/>
        </w:rPr>
      </w:pPr>
    </w:p>
    <w:p>
      <w:pPr>
        <w:pStyle w:val="14"/>
        <w:spacing w:beforeLines="0" w:afterLines="0" w:line="560" w:lineRule="exact"/>
        <w:ind w:firstLine="640"/>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rPr>
        <w:t>根据《关于建立健全分层分级精准防控末端发力终端见效工作机制  推动食品安全属地管理责任落地落实的意见》要求，我负责包保</w:t>
      </w:r>
      <w:r>
        <w:rPr>
          <w:rFonts w:hint="default" w:ascii="Times New Roman" w:hAnsi="Times New Roman" w:eastAsia="方正仿宋简体" w:cs="Times New Roman"/>
          <w:color w:val="auto"/>
          <w:u w:val="single"/>
        </w:rPr>
        <w:t xml:space="preserve"> </w:t>
      </w:r>
      <w:r>
        <w:rPr>
          <w:rFonts w:hint="default" w:ascii="Times New Roman" w:hAnsi="Times New Roman" w:eastAsia="方正仿宋简体" w:cs="Times New Roman"/>
          <w:color w:val="auto"/>
          <w:u w:val="single"/>
          <w:lang w:val="en-US" w:eastAsia="zh-CN"/>
        </w:rPr>
        <w:t xml:space="preserve">  </w:t>
      </w:r>
      <w:r>
        <w:rPr>
          <w:rFonts w:hint="default" w:ascii="Times New Roman" w:hAnsi="Times New Roman" w:eastAsia="方正仿宋简体" w:cs="Times New Roman"/>
          <w:color w:val="auto"/>
          <w:u w:val="single"/>
        </w:rPr>
        <w:t xml:space="preserve">   </w:t>
      </w:r>
      <w:r>
        <w:rPr>
          <w:rFonts w:hint="default" w:ascii="Times New Roman" w:hAnsi="Times New Roman" w:eastAsia="方正仿宋简体" w:cs="Times New Roman"/>
          <w:color w:val="auto"/>
        </w:rPr>
        <w:t>等食品生产经营主体</w:t>
      </w:r>
      <w:r>
        <w:rPr>
          <w:rFonts w:hint="default" w:ascii="Times New Roman" w:hAnsi="Times New Roman" w:eastAsia="方正仿宋简体" w:cs="Times New Roman"/>
          <w:color w:val="auto"/>
          <w:lang w:eastAsia="zh-CN"/>
        </w:rPr>
        <w:t>，督促完成“</w:t>
      </w:r>
      <w:r>
        <w:rPr>
          <w:rFonts w:hint="default" w:ascii="Times New Roman" w:hAnsi="Times New Roman" w:eastAsia="方正仿宋简体" w:cs="Times New Roman"/>
          <w:color w:val="auto"/>
          <w:sz w:val="32"/>
          <w:szCs w:val="32"/>
        </w:rPr>
        <w:t>完善</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管理体系、抓好常态</w:t>
      </w:r>
      <w:r>
        <w:rPr>
          <w:rFonts w:hint="default" w:ascii="Times New Roman" w:hAnsi="Times New Roman" w:eastAsia="方正仿宋简体" w:cs="Times New Roman"/>
          <w:color w:val="auto"/>
          <w:sz w:val="32"/>
          <w:szCs w:val="32"/>
          <w:lang w:eastAsia="zh-CN"/>
        </w:rPr>
        <w:t>化</w:t>
      </w:r>
      <w:r>
        <w:rPr>
          <w:rFonts w:hint="default" w:ascii="Times New Roman" w:hAnsi="Times New Roman" w:eastAsia="方正仿宋简体" w:cs="Times New Roman"/>
          <w:color w:val="auto"/>
          <w:sz w:val="32"/>
          <w:szCs w:val="32"/>
        </w:rPr>
        <w:t>防控、强化应急处置、加强宣传</w:t>
      </w:r>
      <w:r>
        <w:rPr>
          <w:rFonts w:hint="default" w:ascii="Times New Roman" w:hAnsi="Times New Roman" w:eastAsia="方正仿宋简体" w:cs="Times New Roman"/>
          <w:color w:val="auto"/>
          <w:sz w:val="32"/>
          <w:szCs w:val="32"/>
          <w:lang w:eastAsia="zh-CN"/>
        </w:rPr>
        <w:t>和</w:t>
      </w:r>
      <w:r>
        <w:rPr>
          <w:rFonts w:hint="default" w:ascii="Times New Roman" w:hAnsi="Times New Roman" w:eastAsia="方正仿宋简体" w:cs="Times New Roman"/>
          <w:color w:val="auto"/>
          <w:sz w:val="32"/>
          <w:szCs w:val="32"/>
        </w:rPr>
        <w:t>培训</w:t>
      </w:r>
      <w:r>
        <w:rPr>
          <w:rFonts w:hint="default" w:ascii="Times New Roman" w:hAnsi="Times New Roman" w:eastAsia="方正仿宋简体" w:cs="Times New Roman"/>
          <w:color w:val="auto"/>
          <w:lang w:eastAsia="zh-CN"/>
        </w:rPr>
        <w:t>”任务。</w:t>
      </w:r>
      <w:r>
        <w:rPr>
          <w:rFonts w:hint="default" w:ascii="Times New Roman" w:hAnsi="Times New Roman" w:eastAsia="方正仿宋简体" w:cs="Times New Roman"/>
          <w:color w:val="auto"/>
        </w:rPr>
        <w:t>我承诺</w:t>
      </w:r>
      <w:r>
        <w:rPr>
          <w:rFonts w:hint="default" w:ascii="Times New Roman" w:hAnsi="Times New Roman" w:eastAsia="方正仿宋简体" w:cs="Times New Roman"/>
          <w:color w:val="auto"/>
          <w:lang w:eastAsia="zh-CN"/>
        </w:rPr>
        <w:t>恪尽职守，采取有力措施，</w:t>
      </w:r>
      <w:r>
        <w:rPr>
          <w:rFonts w:hint="default" w:ascii="Times New Roman" w:hAnsi="Times New Roman" w:eastAsia="方正仿宋简体" w:cs="Times New Roman"/>
          <w:color w:val="auto"/>
        </w:rPr>
        <w:t>坚决完成包保任务</w:t>
      </w:r>
      <w:r>
        <w:rPr>
          <w:rFonts w:hint="default" w:ascii="Times New Roman" w:hAnsi="Times New Roman" w:eastAsia="方正仿宋简体" w:cs="Times New Roman"/>
          <w:color w:val="auto"/>
          <w:lang w:eastAsia="zh-CN"/>
        </w:rPr>
        <w:t>，守牢食品安全底线</w:t>
      </w:r>
      <w:r>
        <w:rPr>
          <w:rFonts w:hint="default" w:ascii="Times New Roman" w:hAnsi="Times New Roman" w:eastAsia="方正仿宋简体" w:cs="Times New Roman"/>
          <w:color w:val="auto"/>
        </w:rPr>
        <w:t>。</w:t>
      </w:r>
    </w:p>
    <w:p>
      <w:pPr>
        <w:pStyle w:val="14"/>
        <w:spacing w:beforeLines="0" w:afterLines="0" w:line="560" w:lineRule="exact"/>
        <w:ind w:left="1895" w:leftChars="761" w:hanging="297" w:hangingChars="93"/>
        <w:rPr>
          <w:rFonts w:hint="default" w:ascii="Times New Roman" w:hAnsi="Times New Roman" w:eastAsia="方正仿宋简体" w:cs="Times New Roman"/>
          <w:color w:val="auto"/>
          <w:szCs w:val="32"/>
        </w:rPr>
      </w:pPr>
    </w:p>
    <w:p>
      <w:pPr>
        <w:pStyle w:val="14"/>
        <w:spacing w:beforeLines="0" w:afterLines="0" w:line="560" w:lineRule="exact"/>
        <w:ind w:left="2010" w:leftChars="302" w:hanging="1376" w:hangingChars="43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附件：1.责任清单（乡级）</w:t>
      </w:r>
    </w:p>
    <w:p>
      <w:pPr>
        <w:pStyle w:val="14"/>
        <w:spacing w:beforeLines="0" w:afterLines="0" w:line="560" w:lineRule="exact"/>
        <w:ind w:left="2050" w:leftChars="780" w:hanging="412" w:hangingChars="129"/>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2.任务清单（乡级）</w:t>
      </w:r>
    </w:p>
    <w:p>
      <w:pPr>
        <w:pStyle w:val="14"/>
        <w:spacing w:beforeLines="0" w:afterLines="0" w:line="560" w:lineRule="exact"/>
        <w:ind w:left="1895" w:leftChars="761" w:hanging="297" w:hangingChars="93"/>
        <w:rPr>
          <w:rFonts w:hint="default" w:ascii="Times New Roman" w:hAnsi="Times New Roman" w:eastAsia="方正仿宋简体" w:cs="Times New Roman"/>
          <w:color w:val="auto"/>
          <w:szCs w:val="32"/>
        </w:rPr>
      </w:pPr>
    </w:p>
    <w:p>
      <w:pPr>
        <w:pStyle w:val="14"/>
        <w:spacing w:beforeLines="0" w:afterLines="0" w:line="560" w:lineRule="exact"/>
        <w:ind w:firstLine="64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u w:val="single"/>
          <w:lang w:val="en-US" w:eastAsia="zh-CN"/>
        </w:rPr>
        <w:t xml:space="preserve">      </w:t>
      </w:r>
      <w:r>
        <w:rPr>
          <w:rFonts w:hint="default" w:ascii="Times New Roman" w:hAnsi="Times New Roman" w:eastAsia="方正仿宋简体" w:cs="Times New Roman"/>
          <w:color w:val="auto"/>
          <w:szCs w:val="32"/>
          <w:lang w:val="en-US" w:eastAsia="zh-CN"/>
        </w:rPr>
        <w:t>乡/镇政府（街道办事处）（盖章）</w:t>
      </w:r>
    </w:p>
    <w:p>
      <w:pPr>
        <w:pStyle w:val="14"/>
        <w:spacing w:beforeLines="0" w:afterLines="0" w:line="560" w:lineRule="exact"/>
        <w:ind w:firstLine="64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eastAsia="zh-CN"/>
        </w:rPr>
        <w:t>主要负责人</w:t>
      </w:r>
      <w:r>
        <w:rPr>
          <w:rFonts w:hint="default" w:ascii="Times New Roman" w:hAnsi="Times New Roman" w:eastAsia="方正仿宋简体" w:cs="Times New Roman"/>
          <w:color w:val="auto"/>
          <w:szCs w:val="32"/>
        </w:rPr>
        <w:t>签字：</w:t>
      </w:r>
      <w:r>
        <w:rPr>
          <w:rFonts w:hint="default" w:ascii="Times New Roman" w:hAnsi="Times New Roman" w:eastAsia="方正仿宋简体" w:cs="Times New Roman"/>
          <w:color w:val="auto"/>
          <w:szCs w:val="32"/>
          <w:u w:val="single"/>
        </w:rPr>
        <w:t xml:space="preserve">    </w:t>
      </w:r>
      <w:r>
        <w:rPr>
          <w:rFonts w:hint="default" w:ascii="Times New Roman" w:hAnsi="Times New Roman" w:eastAsia="方正仿宋简体" w:cs="Times New Roman"/>
          <w:i/>
          <w:iCs/>
          <w:color w:val="auto"/>
          <w:szCs w:val="32"/>
          <w:u w:val="single"/>
        </w:rPr>
        <w:t xml:space="preserve">  </w:t>
      </w:r>
      <w:r>
        <w:rPr>
          <w:rFonts w:hint="default" w:ascii="Times New Roman" w:hAnsi="Times New Roman" w:eastAsia="方正仿宋简体" w:cs="Times New Roman"/>
          <w:color w:val="auto"/>
          <w:szCs w:val="32"/>
        </w:rPr>
        <w:t xml:space="preserve">        承诺人签字：</w:t>
      </w:r>
      <w:r>
        <w:rPr>
          <w:rFonts w:hint="default" w:ascii="Times New Roman" w:hAnsi="Times New Roman" w:eastAsia="方正仿宋简体" w:cs="Times New Roman"/>
          <w:color w:val="auto"/>
          <w:szCs w:val="32"/>
          <w:u w:val="single"/>
          <w:lang w:val="en-US" w:eastAsia="zh-CN"/>
        </w:rPr>
        <w:t xml:space="preserve">      </w:t>
      </w:r>
    </w:p>
    <w:p>
      <w:pPr>
        <w:pStyle w:val="14"/>
        <w:spacing w:beforeLines="0" w:afterLines="0" w:line="560" w:lineRule="exact"/>
        <w:ind w:firstLine="640"/>
        <w:rPr>
          <w:rFonts w:hint="default" w:ascii="Times New Roman" w:hAnsi="Times New Roman" w:eastAsia="方正仿宋简体" w:cs="Times New Roman"/>
          <w:color w:val="auto"/>
          <w:szCs w:val="32"/>
        </w:rPr>
      </w:pPr>
    </w:p>
    <w:p>
      <w:pPr>
        <w:pStyle w:val="14"/>
        <w:wordWrap w:val="0"/>
        <w:spacing w:beforeLines="0" w:afterLines="0" w:line="560" w:lineRule="exact"/>
        <w:ind w:firstLine="0" w:firstLineChars="0"/>
        <w:jc w:val="right"/>
        <w:rPr>
          <w:rFonts w:hint="default" w:ascii="Times New Roman" w:hAnsi="Times New Roman" w:cs="Times New Roman"/>
          <w:color w:val="auto"/>
        </w:rPr>
      </w:pPr>
      <w:r>
        <w:rPr>
          <w:rFonts w:hint="default" w:ascii="Times New Roman" w:hAnsi="Times New Roman" w:eastAsia="方正仿宋简体" w:cs="Times New Roman"/>
          <w:color w:val="auto"/>
        </w:rPr>
        <w:t xml:space="preserve">              年  月  日      </w:t>
      </w:r>
      <w:r>
        <w:rPr>
          <w:rFonts w:hint="default" w:ascii="Times New Roman" w:hAnsi="Times New Roman" w:cs="Times New Roman"/>
          <w:color w:val="auto"/>
        </w:rPr>
        <w:t xml:space="preserve">  </w:t>
      </w:r>
    </w:p>
    <w:p>
      <w:pPr>
        <w:pStyle w:val="14"/>
        <w:spacing w:beforeLines="0" w:afterLines="0" w:line="560" w:lineRule="exact"/>
        <w:ind w:firstLine="560"/>
        <w:rPr>
          <w:rFonts w:hint="default" w:ascii="Times New Roman" w:hAnsi="Times New Roman" w:eastAsia="方正楷体简体" w:cs="Times New Roman"/>
          <w:color w:val="auto"/>
          <w:sz w:val="28"/>
          <w:szCs w:val="28"/>
        </w:rPr>
        <w:sectPr>
          <w:footerReference r:id="rId6" w:type="default"/>
          <w:pgSz w:w="11906" w:h="16838"/>
          <w:pgMar w:top="2098" w:right="1474" w:bottom="1928" w:left="1588" w:header="284" w:footer="1418" w:gutter="0"/>
          <w:pgBorders>
            <w:top w:val="none" w:sz="0" w:space="0"/>
            <w:left w:val="none" w:sz="0" w:space="0"/>
            <w:bottom w:val="none" w:sz="0" w:space="0"/>
            <w:right w:val="none" w:sz="0" w:space="0"/>
          </w:pgBorders>
          <w:pgNumType w:fmt="numberInDash"/>
          <w:cols w:space="720" w:num="1"/>
          <w:docGrid w:linePitch="582" w:charSpace="-886"/>
        </w:sectPr>
      </w:pPr>
      <w:r>
        <w:rPr>
          <w:rFonts w:hint="default" w:ascii="Times New Roman" w:hAnsi="Times New Roman" w:eastAsia="方正楷体简体" w:cs="Times New Roman"/>
          <w:color w:val="auto"/>
          <w:sz w:val="28"/>
          <w:szCs w:val="28"/>
        </w:rPr>
        <w:t>本承诺书一式三份，</w:t>
      </w:r>
      <w:r>
        <w:rPr>
          <w:rFonts w:hint="default" w:ascii="Times New Roman" w:hAnsi="Times New Roman" w:eastAsia="方正楷体简体" w:cs="Times New Roman"/>
          <w:color w:val="auto"/>
          <w:sz w:val="28"/>
          <w:szCs w:val="28"/>
          <w:lang w:eastAsia="zh-CN"/>
        </w:rPr>
        <w:t>一份</w:t>
      </w:r>
      <w:r>
        <w:rPr>
          <w:rFonts w:hint="default" w:ascii="Times New Roman" w:hAnsi="Times New Roman" w:eastAsia="方正楷体简体" w:cs="Times New Roman"/>
          <w:color w:val="auto"/>
          <w:sz w:val="28"/>
          <w:szCs w:val="28"/>
        </w:rPr>
        <w:t>承诺人</w:t>
      </w:r>
      <w:r>
        <w:rPr>
          <w:rFonts w:hint="default" w:ascii="Times New Roman" w:hAnsi="Times New Roman" w:eastAsia="方正楷体简体" w:cs="Times New Roman"/>
          <w:color w:val="auto"/>
          <w:sz w:val="28"/>
          <w:szCs w:val="28"/>
          <w:lang w:eastAsia="zh-CN"/>
        </w:rPr>
        <w:t>留存</w:t>
      </w:r>
      <w:r>
        <w:rPr>
          <w:rFonts w:hint="default" w:ascii="Times New Roman" w:hAnsi="Times New Roman" w:eastAsia="方正楷体简体" w:cs="Times New Roman"/>
          <w:color w:val="auto"/>
          <w:sz w:val="28"/>
          <w:szCs w:val="28"/>
        </w:rPr>
        <w:t>、</w:t>
      </w:r>
      <w:r>
        <w:rPr>
          <w:rFonts w:hint="default" w:ascii="Times New Roman" w:hAnsi="Times New Roman" w:eastAsia="方正楷体简体" w:cs="Times New Roman"/>
          <w:color w:val="auto"/>
          <w:sz w:val="28"/>
          <w:szCs w:val="28"/>
          <w:lang w:eastAsia="zh-CN"/>
        </w:rPr>
        <w:t>一份镇政府（</w:t>
      </w:r>
      <w:r>
        <w:rPr>
          <w:rFonts w:hint="default" w:ascii="Times New Roman" w:hAnsi="Times New Roman" w:eastAsia="方正楷体简体" w:cs="Times New Roman"/>
          <w:color w:val="auto"/>
          <w:sz w:val="28"/>
          <w:szCs w:val="28"/>
          <w:lang w:val="en-US" w:eastAsia="zh-CN"/>
        </w:rPr>
        <w:t>街道办事处</w:t>
      </w:r>
      <w:r>
        <w:rPr>
          <w:rFonts w:hint="default" w:ascii="Times New Roman" w:hAnsi="Times New Roman" w:eastAsia="方正楷体简体" w:cs="Times New Roman"/>
          <w:color w:val="auto"/>
          <w:sz w:val="28"/>
          <w:szCs w:val="28"/>
          <w:lang w:eastAsia="zh-CN"/>
        </w:rPr>
        <w:t>）留存、一份交县级食品安全办备案</w:t>
      </w:r>
      <w:r>
        <w:rPr>
          <w:rFonts w:hint="default" w:ascii="Times New Roman" w:hAnsi="Times New Roman" w:eastAsia="方正楷体简体" w:cs="Times New Roman"/>
          <w:color w:val="auto"/>
          <w:sz w:val="28"/>
          <w:szCs w:val="28"/>
        </w:rPr>
        <w:t>。</w:t>
      </w:r>
    </w:p>
    <w:p>
      <w:pPr>
        <w:pStyle w:val="14"/>
        <w:spacing w:beforeLines="0" w:afterLines="0" w:line="560" w:lineRule="exact"/>
        <w:ind w:firstLine="0" w:firstLineChars="0"/>
        <w:rPr>
          <w:rFonts w:hint="eastAsia" w:ascii="Times New Roman" w:hAnsi="Times New Roman" w:eastAsia="方正黑体简体" w:cs="Times New Roman"/>
          <w:color w:val="auto"/>
          <w:lang w:val="en-US" w:eastAsia="zh-CN"/>
        </w:rPr>
      </w:pPr>
      <w:r>
        <w:rPr>
          <w:rFonts w:hint="default" w:ascii="Times New Roman" w:hAnsi="Times New Roman" w:eastAsia="方正黑体简体" w:cs="Times New Roman"/>
          <w:color w:val="auto"/>
        </w:rPr>
        <w:t>附件5—</w:t>
      </w:r>
      <w:r>
        <w:rPr>
          <w:rFonts w:hint="eastAsia" w:ascii="Times New Roman" w:hAnsi="Times New Roman" w:eastAsia="方正黑体简体" w:cs="Times New Roman"/>
          <w:color w:val="auto"/>
          <w:lang w:val="en-US" w:eastAsia="zh-CN"/>
        </w:rPr>
        <w:t>2</w:t>
      </w:r>
    </w:p>
    <w:p>
      <w:pPr>
        <w:pStyle w:val="14"/>
        <w:spacing w:beforeLines="0" w:afterLines="0" w:line="560" w:lineRule="exact"/>
        <w:ind w:firstLine="0" w:firstLineChars="0"/>
        <w:jc w:val="center"/>
        <w:rPr>
          <w:rFonts w:hint="default" w:ascii="Times New Roman" w:hAnsi="Times New Roman" w:eastAsia="方正小标宋简体" w:cs="Times New Roman"/>
          <w:color w:val="auto"/>
          <w:sz w:val="44"/>
          <w:szCs w:val="44"/>
        </w:rPr>
      </w:pPr>
    </w:p>
    <w:p>
      <w:pPr>
        <w:pStyle w:val="14"/>
        <w:spacing w:beforeLines="0" w:afterLines="0"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食品安全责任与任务承诺书</w:t>
      </w:r>
    </w:p>
    <w:p>
      <w:pPr>
        <w:pStyle w:val="14"/>
        <w:spacing w:beforeLines="0" w:afterLines="0"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eastAsia="zh-CN"/>
        </w:rPr>
        <w:t>镇</w:t>
      </w:r>
      <w:r>
        <w:rPr>
          <w:rFonts w:hint="default" w:ascii="Times New Roman" w:hAnsi="Times New Roman" w:eastAsia="方正小标宋简体" w:cs="Times New Roman"/>
          <w:color w:val="auto"/>
          <w:sz w:val="44"/>
          <w:szCs w:val="44"/>
        </w:rPr>
        <w:t>级）</w:t>
      </w:r>
    </w:p>
    <w:p>
      <w:pPr>
        <w:pStyle w:val="14"/>
        <w:spacing w:beforeLines="0" w:afterLines="0" w:line="560" w:lineRule="exact"/>
        <w:ind w:firstLine="0" w:firstLineChars="0"/>
        <w:rPr>
          <w:rFonts w:hint="default" w:ascii="Times New Roman" w:hAnsi="Times New Roman" w:cs="Times New Roman"/>
          <w:color w:val="auto"/>
        </w:rPr>
      </w:pPr>
    </w:p>
    <w:p>
      <w:pPr>
        <w:pStyle w:val="14"/>
        <w:spacing w:beforeLines="0" w:afterLines="0" w:line="560" w:lineRule="exact"/>
        <w:ind w:firstLine="640"/>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rPr>
        <w:t>根据《关于建立健全分层分级精准防控末端发力终端见效工作机制  推动食品安全属地管理责任落地落实的意见》要求，我负责包保</w:t>
      </w:r>
      <w:r>
        <w:rPr>
          <w:rFonts w:hint="default" w:ascii="Times New Roman" w:hAnsi="Times New Roman" w:eastAsia="方正仿宋简体" w:cs="Times New Roman"/>
          <w:color w:val="auto"/>
          <w:u w:val="single"/>
        </w:rPr>
        <w:t xml:space="preserve"> </w:t>
      </w:r>
      <w:r>
        <w:rPr>
          <w:rFonts w:hint="default" w:ascii="Times New Roman" w:hAnsi="Times New Roman" w:eastAsia="方正仿宋简体" w:cs="Times New Roman"/>
          <w:color w:val="auto"/>
          <w:u w:val="single"/>
          <w:lang w:val="en-US" w:eastAsia="zh-CN"/>
        </w:rPr>
        <w:t xml:space="preserve">  </w:t>
      </w:r>
      <w:r>
        <w:rPr>
          <w:rFonts w:hint="default" w:ascii="Times New Roman" w:hAnsi="Times New Roman" w:eastAsia="方正仿宋简体" w:cs="Times New Roman"/>
          <w:color w:val="auto"/>
          <w:u w:val="single"/>
        </w:rPr>
        <w:t xml:space="preserve">   </w:t>
      </w:r>
      <w:r>
        <w:rPr>
          <w:rFonts w:hint="default" w:ascii="Times New Roman" w:hAnsi="Times New Roman" w:eastAsia="方正仿宋简体" w:cs="Times New Roman"/>
          <w:color w:val="auto"/>
        </w:rPr>
        <w:t>等食品生产经营主体</w:t>
      </w:r>
      <w:r>
        <w:rPr>
          <w:rFonts w:hint="default" w:ascii="Times New Roman" w:hAnsi="Times New Roman" w:eastAsia="方正仿宋简体" w:cs="Times New Roman"/>
          <w:color w:val="auto"/>
          <w:lang w:eastAsia="zh-CN"/>
        </w:rPr>
        <w:t>，督促完成“</w:t>
      </w:r>
      <w:r>
        <w:rPr>
          <w:rFonts w:hint="default" w:ascii="Times New Roman" w:hAnsi="Times New Roman" w:eastAsia="方正仿宋简体" w:cs="Times New Roman"/>
          <w:color w:val="auto"/>
          <w:sz w:val="32"/>
          <w:szCs w:val="32"/>
        </w:rPr>
        <w:t>完善</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管理体系、抓好常态</w:t>
      </w:r>
      <w:r>
        <w:rPr>
          <w:rFonts w:hint="default" w:ascii="Times New Roman" w:hAnsi="Times New Roman" w:eastAsia="方正仿宋简体" w:cs="Times New Roman"/>
          <w:color w:val="auto"/>
          <w:sz w:val="32"/>
          <w:szCs w:val="32"/>
          <w:lang w:eastAsia="zh-CN"/>
        </w:rPr>
        <w:t>化</w:t>
      </w:r>
      <w:r>
        <w:rPr>
          <w:rFonts w:hint="default" w:ascii="Times New Roman" w:hAnsi="Times New Roman" w:eastAsia="方正仿宋简体" w:cs="Times New Roman"/>
          <w:color w:val="auto"/>
          <w:sz w:val="32"/>
          <w:szCs w:val="32"/>
        </w:rPr>
        <w:t>防控、强化应急处置、加强宣传</w:t>
      </w:r>
      <w:r>
        <w:rPr>
          <w:rFonts w:hint="default" w:ascii="Times New Roman" w:hAnsi="Times New Roman" w:eastAsia="方正仿宋简体" w:cs="Times New Roman"/>
          <w:color w:val="auto"/>
          <w:sz w:val="32"/>
          <w:szCs w:val="32"/>
          <w:lang w:eastAsia="zh-CN"/>
        </w:rPr>
        <w:t>和</w:t>
      </w:r>
      <w:r>
        <w:rPr>
          <w:rFonts w:hint="default" w:ascii="Times New Roman" w:hAnsi="Times New Roman" w:eastAsia="方正仿宋简体" w:cs="Times New Roman"/>
          <w:color w:val="auto"/>
          <w:sz w:val="32"/>
          <w:szCs w:val="32"/>
        </w:rPr>
        <w:t>培训</w:t>
      </w:r>
      <w:r>
        <w:rPr>
          <w:rFonts w:hint="default" w:ascii="Times New Roman" w:hAnsi="Times New Roman" w:eastAsia="方正仿宋简体" w:cs="Times New Roman"/>
          <w:color w:val="auto"/>
          <w:lang w:eastAsia="zh-CN"/>
        </w:rPr>
        <w:t>”任务。</w:t>
      </w:r>
      <w:r>
        <w:rPr>
          <w:rFonts w:hint="default" w:ascii="Times New Roman" w:hAnsi="Times New Roman" w:eastAsia="方正仿宋简体" w:cs="Times New Roman"/>
          <w:color w:val="auto"/>
        </w:rPr>
        <w:t>我承诺</w:t>
      </w:r>
      <w:r>
        <w:rPr>
          <w:rFonts w:hint="default" w:ascii="Times New Roman" w:hAnsi="Times New Roman" w:eastAsia="方正仿宋简体" w:cs="Times New Roman"/>
          <w:color w:val="auto"/>
          <w:lang w:eastAsia="zh-CN"/>
        </w:rPr>
        <w:t>恪尽职守，采取有力措施，</w:t>
      </w:r>
      <w:r>
        <w:rPr>
          <w:rFonts w:hint="default" w:ascii="Times New Roman" w:hAnsi="Times New Roman" w:eastAsia="方正仿宋简体" w:cs="Times New Roman"/>
          <w:color w:val="auto"/>
        </w:rPr>
        <w:t>坚决完成包保任务</w:t>
      </w:r>
      <w:r>
        <w:rPr>
          <w:rFonts w:hint="default" w:ascii="Times New Roman" w:hAnsi="Times New Roman" w:eastAsia="方正仿宋简体" w:cs="Times New Roman"/>
          <w:color w:val="auto"/>
          <w:lang w:eastAsia="zh-CN"/>
        </w:rPr>
        <w:t>，守牢食品安全底线</w:t>
      </w:r>
      <w:r>
        <w:rPr>
          <w:rFonts w:hint="default" w:ascii="Times New Roman" w:hAnsi="Times New Roman" w:eastAsia="方正仿宋简体" w:cs="Times New Roman"/>
          <w:color w:val="auto"/>
        </w:rPr>
        <w:t>。</w:t>
      </w:r>
    </w:p>
    <w:p>
      <w:pPr>
        <w:pStyle w:val="14"/>
        <w:spacing w:beforeLines="0" w:afterLines="0" w:line="560" w:lineRule="exact"/>
        <w:ind w:left="1919" w:leftChars="761" w:hanging="299" w:hangingChars="93"/>
        <w:rPr>
          <w:rFonts w:hint="default" w:ascii="Times New Roman" w:hAnsi="Times New Roman" w:eastAsia="方正仿宋简体" w:cs="Times New Roman"/>
          <w:color w:val="auto"/>
          <w:szCs w:val="32"/>
        </w:rPr>
      </w:pPr>
    </w:p>
    <w:p>
      <w:pPr>
        <w:pStyle w:val="14"/>
        <w:spacing w:beforeLines="0" w:afterLines="0" w:line="560" w:lineRule="exact"/>
        <w:ind w:left="2031" w:leftChars="302" w:hanging="1388" w:hangingChars="43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附件：1.责任清单（村级）</w:t>
      </w:r>
    </w:p>
    <w:p>
      <w:pPr>
        <w:pStyle w:val="14"/>
        <w:spacing w:beforeLines="0" w:afterLines="0" w:line="560" w:lineRule="exact"/>
        <w:ind w:left="2033" w:leftChars="758" w:hanging="419" w:hangingChars="13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2.任务清单（村级）</w:t>
      </w:r>
    </w:p>
    <w:p>
      <w:pPr>
        <w:pStyle w:val="14"/>
        <w:spacing w:beforeLines="0" w:afterLines="0" w:line="560" w:lineRule="exact"/>
        <w:ind w:left="1919" w:leftChars="761" w:hanging="299" w:hangingChars="93"/>
        <w:rPr>
          <w:rFonts w:hint="default" w:ascii="Times New Roman" w:hAnsi="Times New Roman" w:eastAsia="方正仿宋简体" w:cs="Times New Roman"/>
          <w:color w:val="auto"/>
          <w:szCs w:val="32"/>
        </w:rPr>
      </w:pPr>
    </w:p>
    <w:p>
      <w:pPr>
        <w:pStyle w:val="14"/>
        <w:spacing w:beforeLines="0" w:afterLines="0" w:line="560" w:lineRule="exact"/>
        <w:ind w:firstLine="64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u w:val="single"/>
          <w:lang w:val="en-US" w:eastAsia="zh-CN"/>
        </w:rPr>
        <w:t xml:space="preserve">      </w:t>
      </w:r>
      <w:r>
        <w:rPr>
          <w:rFonts w:hint="default" w:ascii="Times New Roman" w:hAnsi="Times New Roman" w:eastAsia="方正仿宋简体" w:cs="Times New Roman"/>
          <w:color w:val="auto"/>
          <w:szCs w:val="32"/>
          <w:lang w:val="en-US" w:eastAsia="zh-CN"/>
        </w:rPr>
        <w:t>村支部（村委会、居委会）（盖章）</w:t>
      </w:r>
    </w:p>
    <w:p>
      <w:pPr>
        <w:pStyle w:val="14"/>
        <w:spacing w:beforeLines="0" w:afterLines="0" w:line="560" w:lineRule="exact"/>
        <w:ind w:firstLine="640"/>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eastAsia="zh-CN"/>
        </w:rPr>
        <w:t>主要负责人</w:t>
      </w:r>
      <w:r>
        <w:rPr>
          <w:rFonts w:hint="default" w:ascii="Times New Roman" w:hAnsi="Times New Roman" w:eastAsia="方正仿宋简体" w:cs="Times New Roman"/>
          <w:color w:val="auto"/>
          <w:szCs w:val="32"/>
        </w:rPr>
        <w:t>签字：</w:t>
      </w:r>
      <w:r>
        <w:rPr>
          <w:rFonts w:hint="default" w:ascii="Times New Roman" w:hAnsi="Times New Roman" w:eastAsia="方正仿宋简体" w:cs="Times New Roman"/>
          <w:color w:val="auto"/>
          <w:szCs w:val="32"/>
          <w:u w:val="single"/>
        </w:rPr>
        <w:t xml:space="preserve">    </w:t>
      </w:r>
      <w:r>
        <w:rPr>
          <w:rFonts w:hint="default" w:ascii="Times New Roman" w:hAnsi="Times New Roman" w:eastAsia="方正仿宋简体" w:cs="Times New Roman"/>
          <w:i/>
          <w:iCs/>
          <w:color w:val="auto"/>
          <w:szCs w:val="32"/>
          <w:u w:val="single"/>
        </w:rPr>
        <w:t xml:space="preserve">  </w:t>
      </w:r>
      <w:r>
        <w:rPr>
          <w:rFonts w:hint="default" w:ascii="Times New Roman" w:hAnsi="Times New Roman" w:eastAsia="方正仿宋简体" w:cs="Times New Roman"/>
          <w:color w:val="auto"/>
          <w:szCs w:val="32"/>
        </w:rPr>
        <w:t xml:space="preserve">        承诺人签字：</w:t>
      </w:r>
      <w:r>
        <w:rPr>
          <w:rFonts w:hint="default" w:ascii="Times New Roman" w:hAnsi="Times New Roman" w:eastAsia="方正仿宋简体" w:cs="Times New Roman"/>
          <w:color w:val="auto"/>
          <w:szCs w:val="32"/>
          <w:u w:val="single"/>
          <w:lang w:val="en-US" w:eastAsia="zh-CN"/>
        </w:rPr>
        <w:t xml:space="preserve">      </w:t>
      </w:r>
    </w:p>
    <w:p>
      <w:pPr>
        <w:pStyle w:val="14"/>
        <w:spacing w:beforeLines="0" w:afterLines="0" w:line="560" w:lineRule="exact"/>
        <w:ind w:firstLine="640"/>
        <w:rPr>
          <w:rFonts w:hint="default" w:ascii="Times New Roman" w:hAnsi="Times New Roman" w:eastAsia="方正仿宋简体" w:cs="Times New Roman"/>
          <w:color w:val="auto"/>
          <w:szCs w:val="32"/>
        </w:rPr>
      </w:pPr>
    </w:p>
    <w:p>
      <w:pPr>
        <w:pStyle w:val="14"/>
        <w:wordWrap w:val="0"/>
        <w:spacing w:beforeLines="0" w:afterLines="0" w:line="560" w:lineRule="exact"/>
        <w:ind w:firstLine="0" w:firstLineChars="0"/>
        <w:jc w:val="right"/>
        <w:rPr>
          <w:rFonts w:hint="default" w:ascii="Times New Roman" w:hAnsi="Times New Roman" w:cs="Times New Roman"/>
          <w:color w:val="auto"/>
        </w:rPr>
      </w:pPr>
      <w:r>
        <w:rPr>
          <w:rFonts w:hint="default" w:ascii="Times New Roman" w:hAnsi="Times New Roman" w:eastAsia="方正仿宋简体" w:cs="Times New Roman"/>
          <w:color w:val="auto"/>
        </w:rPr>
        <w:t xml:space="preserve">              年  月  日  </w:t>
      </w:r>
      <w:r>
        <w:rPr>
          <w:rFonts w:hint="default" w:ascii="Times New Roman" w:hAnsi="Times New Roman" w:cs="Times New Roman"/>
          <w:color w:val="auto"/>
        </w:rPr>
        <w:t xml:space="preserve">      </w:t>
      </w:r>
    </w:p>
    <w:p>
      <w:pPr>
        <w:pStyle w:val="14"/>
        <w:spacing w:beforeLines="0" w:afterLines="0" w:line="560" w:lineRule="exact"/>
        <w:ind w:firstLine="560"/>
        <w:rPr>
          <w:rFonts w:hint="default" w:ascii="Times New Roman" w:hAnsi="Times New Roman" w:eastAsia="方正楷体简体" w:cs="Times New Roman"/>
          <w:color w:val="auto"/>
          <w:szCs w:val="32"/>
        </w:rPr>
      </w:pPr>
      <w:r>
        <w:rPr>
          <w:rFonts w:hint="default" w:ascii="Times New Roman" w:hAnsi="Times New Roman" w:eastAsia="方正楷体简体" w:cs="Times New Roman"/>
          <w:color w:val="auto"/>
          <w:sz w:val="28"/>
          <w:szCs w:val="28"/>
        </w:rPr>
        <w:t>本承诺书一式三份，</w:t>
      </w:r>
      <w:r>
        <w:rPr>
          <w:rFonts w:hint="default" w:ascii="Times New Roman" w:hAnsi="Times New Roman" w:eastAsia="方正楷体简体" w:cs="Times New Roman"/>
          <w:color w:val="auto"/>
          <w:sz w:val="28"/>
          <w:szCs w:val="28"/>
          <w:lang w:eastAsia="zh-CN"/>
        </w:rPr>
        <w:t>一份</w:t>
      </w:r>
      <w:r>
        <w:rPr>
          <w:rFonts w:hint="default" w:ascii="Times New Roman" w:hAnsi="Times New Roman" w:eastAsia="方正楷体简体" w:cs="Times New Roman"/>
          <w:color w:val="auto"/>
          <w:sz w:val="28"/>
          <w:szCs w:val="28"/>
        </w:rPr>
        <w:t>承诺人</w:t>
      </w:r>
      <w:r>
        <w:rPr>
          <w:rFonts w:hint="default" w:ascii="Times New Roman" w:hAnsi="Times New Roman" w:eastAsia="方正楷体简体" w:cs="Times New Roman"/>
          <w:color w:val="auto"/>
          <w:sz w:val="28"/>
          <w:szCs w:val="28"/>
          <w:lang w:eastAsia="zh-CN"/>
        </w:rPr>
        <w:t>留存</w:t>
      </w:r>
      <w:r>
        <w:rPr>
          <w:rFonts w:hint="default" w:ascii="Times New Roman" w:hAnsi="Times New Roman" w:eastAsia="方正楷体简体" w:cs="Times New Roman"/>
          <w:color w:val="auto"/>
          <w:sz w:val="28"/>
          <w:szCs w:val="28"/>
        </w:rPr>
        <w:t>、</w:t>
      </w:r>
      <w:r>
        <w:rPr>
          <w:rFonts w:hint="default" w:ascii="Times New Roman" w:hAnsi="Times New Roman" w:eastAsia="方正楷体简体" w:cs="Times New Roman"/>
          <w:color w:val="auto"/>
          <w:sz w:val="28"/>
          <w:szCs w:val="28"/>
          <w:lang w:eastAsia="zh-CN"/>
        </w:rPr>
        <w:t>一份村支部（</w:t>
      </w:r>
      <w:r>
        <w:rPr>
          <w:rFonts w:hint="default" w:ascii="Times New Roman" w:hAnsi="Times New Roman" w:eastAsia="方正楷体简体" w:cs="Times New Roman"/>
          <w:color w:val="auto"/>
          <w:sz w:val="28"/>
          <w:szCs w:val="28"/>
          <w:lang w:val="en-US" w:eastAsia="zh-CN"/>
        </w:rPr>
        <w:t>村委会</w:t>
      </w:r>
      <w:r>
        <w:rPr>
          <w:rFonts w:hint="default" w:ascii="Times New Roman" w:hAnsi="Times New Roman" w:eastAsia="方正楷体简体" w:cs="Times New Roman"/>
          <w:color w:val="auto"/>
          <w:sz w:val="28"/>
          <w:szCs w:val="28"/>
          <w:lang w:eastAsia="zh-CN"/>
        </w:rPr>
        <w:t>）留存、一份交乡级食品安全办备案</w:t>
      </w:r>
      <w:r>
        <w:rPr>
          <w:rFonts w:hint="default" w:ascii="Times New Roman" w:hAnsi="Times New Roman" w:eastAsia="方正楷体简体" w:cs="Times New Roman"/>
          <w:color w:val="auto"/>
          <w:sz w:val="28"/>
          <w:szCs w:val="28"/>
        </w:rPr>
        <w:t>。</w:t>
      </w:r>
    </w:p>
    <w:p/>
    <w:p>
      <w:pPr>
        <w:pStyle w:val="4"/>
      </w:pPr>
    </w:p>
    <w:p>
      <w:pPr>
        <w:pStyle w:val="4"/>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jc w:val="center"/>
        <w:textAlignment w:val="auto"/>
        <w:rPr>
          <w:rFonts w:hint="eastAsia" w:ascii="黑体" w:hAnsi="黑体" w:eastAsia="黑体" w:cs="黑体"/>
          <w:b w:val="0"/>
          <w:bCs w:val="0"/>
          <w:color w:val="auto"/>
          <w:spacing w:val="-11"/>
          <w:sz w:val="44"/>
          <w:szCs w:val="44"/>
          <w:lang w:val="en-US" w:eastAsia="zh-CN"/>
        </w:rPr>
      </w:pPr>
      <w:r>
        <w:rPr>
          <w:rFonts w:hint="eastAsia" w:ascii="黑体" w:hAnsi="黑体" w:eastAsia="黑体" w:cs="黑体"/>
          <w:b w:val="0"/>
          <w:bCs w:val="0"/>
          <w:color w:val="auto"/>
          <w:spacing w:val="0"/>
          <w:sz w:val="44"/>
          <w:szCs w:val="44"/>
          <w:lang w:eastAsia="zh-CN"/>
        </w:rPr>
        <w:t>支河镇食品安全委员会关于</w:t>
      </w:r>
      <w:r>
        <w:rPr>
          <w:rFonts w:hint="eastAsia" w:ascii="黑体" w:hAnsi="黑体" w:eastAsia="黑体" w:cs="黑体"/>
          <w:b w:val="0"/>
          <w:bCs w:val="0"/>
          <w:color w:val="auto"/>
          <w:spacing w:val="0"/>
          <w:sz w:val="44"/>
          <w:szCs w:val="44"/>
        </w:rPr>
        <w:t>建立健全</w:t>
      </w:r>
      <w:r>
        <w:rPr>
          <w:rFonts w:hint="eastAsia" w:ascii="黑体" w:hAnsi="黑体" w:eastAsia="黑体" w:cs="黑体"/>
          <w:b w:val="0"/>
          <w:bCs w:val="0"/>
          <w:color w:val="auto"/>
          <w:spacing w:val="0"/>
          <w:sz w:val="44"/>
          <w:szCs w:val="44"/>
          <w:lang w:val="en-US" w:eastAsia="zh-CN"/>
        </w:rPr>
        <w:t>分层分级精准防控</w:t>
      </w:r>
      <w:r>
        <w:rPr>
          <w:rFonts w:hint="eastAsia" w:ascii="黑体" w:hAnsi="黑体" w:eastAsia="黑体" w:cs="黑体"/>
          <w:b w:val="0"/>
          <w:bCs w:val="0"/>
          <w:color w:val="auto"/>
          <w:spacing w:val="-11"/>
          <w:sz w:val="44"/>
          <w:szCs w:val="44"/>
        </w:rPr>
        <w:t>末端发力终端见效</w:t>
      </w:r>
      <w:r>
        <w:rPr>
          <w:rFonts w:hint="eastAsia" w:ascii="黑体" w:hAnsi="黑体" w:eastAsia="黑体" w:cs="黑体"/>
          <w:b w:val="0"/>
          <w:bCs w:val="0"/>
          <w:color w:val="auto"/>
          <w:spacing w:val="-11"/>
          <w:sz w:val="44"/>
          <w:szCs w:val="44"/>
          <w:lang w:val="en-US" w:eastAsia="zh-CN"/>
        </w:rPr>
        <w:t>工作</w:t>
      </w:r>
      <w:r>
        <w:rPr>
          <w:rFonts w:hint="eastAsia" w:ascii="黑体" w:hAnsi="黑体" w:eastAsia="黑体" w:cs="黑体"/>
          <w:b w:val="0"/>
          <w:bCs w:val="0"/>
          <w:color w:val="auto"/>
          <w:spacing w:val="-11"/>
          <w:sz w:val="44"/>
          <w:szCs w:val="44"/>
        </w:rPr>
        <w:t>机制</w:t>
      </w:r>
      <w:r>
        <w:rPr>
          <w:rFonts w:hint="eastAsia" w:ascii="黑体" w:hAnsi="黑体" w:eastAsia="黑体" w:cs="黑体"/>
          <w:b w:val="0"/>
          <w:bCs w:val="0"/>
          <w:color w:val="auto"/>
          <w:spacing w:val="-11"/>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jc w:val="center"/>
        <w:textAlignment w:val="auto"/>
        <w:rPr>
          <w:rFonts w:hint="eastAsia" w:ascii="黑体" w:hAnsi="黑体" w:eastAsia="黑体" w:cs="黑体"/>
          <w:b w:val="0"/>
          <w:bCs w:val="0"/>
          <w:color w:val="auto"/>
          <w:spacing w:val="0"/>
          <w:sz w:val="44"/>
          <w:szCs w:val="44"/>
          <w:lang w:val="en-US" w:eastAsia="zh-CN"/>
        </w:rPr>
      </w:pPr>
      <w:r>
        <w:rPr>
          <w:rFonts w:hint="eastAsia" w:ascii="黑体" w:hAnsi="黑体" w:eastAsia="黑体" w:cs="黑体"/>
          <w:b w:val="0"/>
          <w:bCs w:val="0"/>
          <w:color w:val="auto"/>
          <w:spacing w:val="-11"/>
          <w:sz w:val="44"/>
          <w:szCs w:val="44"/>
          <w:lang w:val="en-US" w:eastAsia="zh-CN"/>
        </w:rPr>
        <w:t>推动</w:t>
      </w:r>
      <w:r>
        <w:rPr>
          <w:rFonts w:hint="eastAsia" w:ascii="黑体" w:hAnsi="黑体" w:eastAsia="黑体" w:cs="黑体"/>
          <w:b w:val="0"/>
          <w:bCs w:val="0"/>
          <w:color w:val="auto"/>
          <w:spacing w:val="-11"/>
          <w:sz w:val="44"/>
          <w:szCs w:val="44"/>
        </w:rPr>
        <w:t>食品安全属地</w:t>
      </w:r>
      <w:r>
        <w:rPr>
          <w:rFonts w:hint="eastAsia" w:ascii="黑体" w:hAnsi="黑体" w:eastAsia="黑体" w:cs="黑体"/>
          <w:b w:val="0"/>
          <w:bCs w:val="0"/>
          <w:color w:val="auto"/>
          <w:spacing w:val="0"/>
          <w:sz w:val="44"/>
          <w:szCs w:val="44"/>
          <w:lang w:val="en-US" w:eastAsia="zh-CN"/>
        </w:rPr>
        <w:t>管理</w:t>
      </w:r>
      <w:r>
        <w:rPr>
          <w:rFonts w:hint="eastAsia" w:ascii="黑体" w:hAnsi="黑体" w:eastAsia="黑体" w:cs="黑体"/>
          <w:b w:val="0"/>
          <w:bCs w:val="0"/>
          <w:color w:val="auto"/>
          <w:spacing w:val="0"/>
          <w:sz w:val="44"/>
          <w:szCs w:val="44"/>
        </w:rPr>
        <w:t>责任</w:t>
      </w:r>
      <w:r>
        <w:rPr>
          <w:rFonts w:hint="eastAsia" w:ascii="黑体" w:hAnsi="黑体" w:eastAsia="黑体" w:cs="黑体"/>
          <w:b w:val="0"/>
          <w:bCs w:val="0"/>
          <w:color w:val="auto"/>
          <w:spacing w:val="0"/>
          <w:sz w:val="44"/>
          <w:szCs w:val="44"/>
          <w:lang w:eastAsia="zh-CN"/>
        </w:rPr>
        <w:t>落地</w:t>
      </w:r>
      <w:r>
        <w:rPr>
          <w:rFonts w:hint="eastAsia" w:ascii="黑体" w:hAnsi="黑体" w:eastAsia="黑体" w:cs="黑体"/>
          <w:b w:val="0"/>
          <w:bCs w:val="0"/>
          <w:color w:val="auto"/>
          <w:spacing w:val="0"/>
          <w:sz w:val="44"/>
          <w:szCs w:val="44"/>
          <w:lang w:val="en-US" w:eastAsia="zh-CN"/>
        </w:rPr>
        <w:t>落实</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jc w:val="center"/>
        <w:textAlignment w:val="auto"/>
        <w:rPr>
          <w:rFonts w:hint="eastAsia"/>
          <w:lang w:val="en-US" w:eastAsia="zh-CN"/>
        </w:rPr>
      </w:pPr>
      <w:r>
        <w:rPr>
          <w:rFonts w:hint="eastAsia" w:ascii="黑体" w:hAnsi="黑体" w:eastAsia="黑体" w:cs="黑体"/>
          <w:b w:val="0"/>
          <w:bCs w:val="0"/>
          <w:color w:val="auto"/>
          <w:spacing w:val="0"/>
          <w:sz w:val="44"/>
          <w:szCs w:val="44"/>
          <w:lang w:val="en-US" w:eastAsia="zh-CN"/>
        </w:rPr>
        <w:t>工作领导小组</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钮宏利</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党委副书记、镇长</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sz w:val="32"/>
          <w:szCs w:val="32"/>
          <w:lang w:val="en-US" w:eastAsia="zh-CN"/>
        </w:rPr>
        <w:t>副  组  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张晓冰</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党委副书记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刘</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所长</w:t>
      </w:r>
    </w:p>
    <w:p>
      <w:pPr>
        <w:keepNext w:val="0"/>
        <w:keepLines w:val="0"/>
        <w:pageBreakBefore w:val="0"/>
        <w:kinsoku/>
        <w:wordWrap/>
        <w:overflowPunct/>
        <w:topLinePunct w:val="0"/>
        <w:autoSpaceDE/>
        <w:autoSpaceDN/>
        <w:bidi w:val="0"/>
        <w:adjustRightInd/>
        <w:snapToGrid/>
        <w:spacing w:line="500" w:lineRule="exact"/>
        <w:ind w:firstLine="1938"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徐峰阁    </w:t>
      </w:r>
      <w:r>
        <w:rPr>
          <w:rFonts w:hint="eastAsia" w:ascii="仿宋_GB2312" w:hAnsi="仿宋_GB2312" w:eastAsia="仿宋_GB2312" w:cs="仿宋_GB2312"/>
          <w:sz w:val="32"/>
          <w:szCs w:val="32"/>
        </w:rPr>
        <w:t>市场监督管理所</w:t>
      </w:r>
      <w:r>
        <w:rPr>
          <w:rFonts w:hint="eastAsia" w:ascii="仿宋_GB2312" w:hAnsi="仿宋_GB2312" w:eastAsia="仿宋_GB2312" w:cs="仿宋_GB2312"/>
          <w:sz w:val="32"/>
          <w:szCs w:val="32"/>
          <w:lang w:val="en-US" w:eastAsia="zh-CN"/>
        </w:rPr>
        <w:t>所长</w:t>
      </w:r>
    </w:p>
    <w:p>
      <w:pPr>
        <w:keepNext w:val="0"/>
        <w:keepLines w:val="0"/>
        <w:pageBreakBefore w:val="0"/>
        <w:widowControl w:val="0"/>
        <w:kinsoku/>
        <w:wordWrap/>
        <w:overflowPunct/>
        <w:topLinePunct w:val="0"/>
        <w:autoSpaceDE/>
        <w:autoSpaceDN/>
        <w:bidi w:val="0"/>
        <w:adjustRightInd/>
        <w:snapToGrid/>
        <w:spacing w:line="500" w:lineRule="exact"/>
        <w:ind w:firstLine="1938"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蔡秀莲    </w:t>
      </w:r>
      <w:r>
        <w:rPr>
          <w:rFonts w:hint="eastAsia" w:ascii="仿宋_GB2312" w:hAnsi="仿宋_GB2312" w:eastAsia="仿宋_GB2312" w:cs="仿宋_GB2312"/>
          <w:b w:val="0"/>
          <w:bCs w:val="0"/>
          <w:sz w:val="32"/>
          <w:szCs w:val="32"/>
          <w:lang w:eastAsia="zh-CN"/>
        </w:rPr>
        <w:t>民政所所长</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1938"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李毛宁    </w:t>
      </w:r>
      <w:r>
        <w:rPr>
          <w:rFonts w:hint="eastAsia" w:ascii="仿宋_GB2312" w:hAnsi="仿宋_GB2312" w:eastAsia="仿宋_GB2312" w:cs="仿宋_GB2312"/>
          <w:b w:val="0"/>
          <w:bCs w:val="0"/>
          <w:sz w:val="32"/>
          <w:szCs w:val="32"/>
        </w:rPr>
        <w:t>司法所</w:t>
      </w:r>
      <w:r>
        <w:rPr>
          <w:rFonts w:hint="eastAsia" w:ascii="仿宋_GB2312" w:hAnsi="仿宋_GB2312" w:eastAsia="仿宋_GB2312" w:cs="仿宋_GB2312"/>
          <w:b w:val="0"/>
          <w:bCs w:val="0"/>
          <w:sz w:val="32"/>
          <w:szCs w:val="32"/>
          <w:lang w:eastAsia="zh-CN"/>
        </w:rPr>
        <w:t>所长</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938"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张鹏程</w:t>
      </w:r>
      <w:r>
        <w:rPr>
          <w:rFonts w:hint="eastAsia" w:ascii="仿宋_GB2312" w:hAnsi="仿宋_GB2312" w:eastAsia="仿宋_GB2312" w:cs="仿宋_GB2312"/>
          <w:b w:val="0"/>
          <w:bCs w:val="0"/>
          <w:sz w:val="32"/>
          <w:szCs w:val="32"/>
          <w:lang w:val="en-US" w:eastAsia="zh-CN"/>
        </w:rPr>
        <w:t xml:space="preserve">    支河镇食安办</w:t>
      </w:r>
      <w:r>
        <w:rPr>
          <w:rFonts w:hint="eastAsia" w:ascii="仿宋_GB2312" w:hAnsi="仿宋_GB2312" w:eastAsia="仿宋_GB2312" w:cs="仿宋_GB2312"/>
          <w:b w:val="0"/>
          <w:bCs w:val="0"/>
          <w:sz w:val="32"/>
          <w:szCs w:val="32"/>
        </w:rPr>
        <w:t>主任</w:t>
      </w:r>
      <w:r>
        <w:rPr>
          <w:rFonts w:hint="eastAsia" w:ascii="仿宋_GB2312" w:hAnsi="仿宋_GB2312" w:eastAsia="仿宋_GB2312" w:cs="仿宋_GB2312"/>
          <w:b w:val="0"/>
          <w:bCs w:val="0"/>
          <w:sz w:val="32"/>
          <w:szCs w:val="32"/>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00" w:lineRule="exact"/>
        <w:ind w:firstLine="1905" w:firstLineChars="59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林  飞    城建所所长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李卫东</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城孜村党总支书记、村委会主任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张道雷</w:t>
      </w:r>
      <w:r>
        <w:rPr>
          <w:rFonts w:hint="eastAsia" w:ascii="仿宋_GB2312" w:hAnsi="仿宋_GB2312" w:eastAsia="仿宋_GB2312" w:cs="仿宋_GB2312"/>
          <w:b w:val="0"/>
          <w:bCs w:val="0"/>
          <w:sz w:val="32"/>
          <w:szCs w:val="32"/>
          <w:lang w:val="en-US" w:eastAsia="zh-CN"/>
        </w:rPr>
        <w:t xml:space="preserve">    曹庄村党总支书记、村委会主任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武</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术</w:t>
      </w:r>
      <w:r>
        <w:rPr>
          <w:rFonts w:hint="eastAsia" w:ascii="仿宋_GB2312" w:hAnsi="仿宋_GB2312" w:eastAsia="仿宋_GB2312" w:cs="仿宋_GB2312"/>
          <w:b w:val="0"/>
          <w:bCs w:val="0"/>
          <w:sz w:val="32"/>
          <w:szCs w:val="32"/>
          <w:lang w:val="en-US" w:eastAsia="zh-CN"/>
        </w:rPr>
        <w:t xml:space="preserve">    鸭湖村党总支书记、村委会主任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刘红伟    徐桥村党总支书记、村委会主任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王远光    王塘村党总支副书记 </w:t>
      </w:r>
    </w:p>
    <w:p>
      <w:pPr>
        <w:keepNext w:val="0"/>
        <w:keepLines w:val="0"/>
        <w:pageBreakBefore w:val="0"/>
        <w:widowControl w:val="0"/>
        <w:kinsoku/>
        <w:wordWrap/>
        <w:overflowPunct/>
        <w:topLinePunct w:val="0"/>
        <w:autoSpaceDE/>
        <w:autoSpaceDN/>
        <w:bidi w:val="0"/>
        <w:adjustRightInd/>
        <w:snapToGrid/>
        <w:spacing w:line="500" w:lineRule="exact"/>
        <w:ind w:firstLine="323"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刘正玉</w:t>
      </w:r>
      <w:r>
        <w:rPr>
          <w:rFonts w:hint="eastAsia" w:ascii="仿宋_GB2312" w:hAnsi="仿宋_GB2312" w:eastAsia="仿宋_GB2312" w:cs="仿宋_GB2312"/>
          <w:b w:val="0"/>
          <w:bCs w:val="0"/>
          <w:sz w:val="32"/>
          <w:szCs w:val="32"/>
          <w:lang w:val="en-US" w:eastAsia="zh-CN"/>
        </w:rPr>
        <w:t xml:space="preserve">    方河村党总支书记、村委会主任</w:t>
      </w:r>
    </w:p>
    <w:p>
      <w:pPr>
        <w:keepNext w:val="0"/>
        <w:keepLines w:val="0"/>
        <w:pageBreakBefore w:val="0"/>
        <w:widowControl w:val="0"/>
        <w:kinsoku/>
        <w:wordWrap/>
        <w:overflowPunct/>
        <w:topLinePunct w:val="0"/>
        <w:autoSpaceDE/>
        <w:autoSpaceDN/>
        <w:bidi w:val="0"/>
        <w:adjustRightInd/>
        <w:snapToGrid/>
        <w:spacing w:line="500" w:lineRule="exact"/>
        <w:ind w:firstLine="323"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武建华    路湖村党总支书记、村委会主任</w:t>
      </w:r>
    </w:p>
    <w:p>
      <w:pPr>
        <w:keepNext w:val="0"/>
        <w:keepLines w:val="0"/>
        <w:pageBreakBefore w:val="0"/>
        <w:widowControl w:val="0"/>
        <w:kinsoku/>
        <w:wordWrap/>
        <w:overflowPunct/>
        <w:topLinePunct w:val="0"/>
        <w:autoSpaceDE/>
        <w:autoSpaceDN/>
        <w:bidi w:val="0"/>
        <w:adjustRightInd/>
        <w:snapToGrid/>
        <w:spacing w:line="500" w:lineRule="exact"/>
        <w:ind w:firstLine="323"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李廷杰    湾里村党总支书记</w:t>
      </w:r>
    </w:p>
    <w:p>
      <w:pPr>
        <w:keepNext w:val="0"/>
        <w:keepLines w:val="0"/>
        <w:pageBreakBefore w:val="0"/>
        <w:widowControl w:val="0"/>
        <w:kinsoku/>
        <w:wordWrap/>
        <w:overflowPunct/>
        <w:topLinePunct w:val="0"/>
        <w:autoSpaceDE/>
        <w:autoSpaceDN/>
        <w:bidi w:val="0"/>
        <w:adjustRightInd/>
        <w:snapToGrid/>
        <w:spacing w:line="500" w:lineRule="exact"/>
        <w:ind w:firstLine="1938"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  干    团结村党总支书记、村委会主任</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赵  文    赵楼村党总支书记、村委会主任</w:t>
      </w:r>
    </w:p>
    <w:p>
      <w:pPr>
        <w:pStyle w:val="10"/>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sz w:val="32"/>
          <w:szCs w:val="32"/>
          <w:lang w:val="en-US" w:eastAsia="zh-CN"/>
        </w:rPr>
        <w:t xml:space="preserve">     朱  超    支河</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食安办工作人员</w:t>
      </w:r>
    </w:p>
    <w:p>
      <w:pPr>
        <w:keepNext w:val="0"/>
        <w:keepLines w:val="0"/>
        <w:pageBreakBefore w:val="0"/>
        <w:widowControl/>
        <w:kinsoku/>
        <w:wordWrap/>
        <w:overflowPunct/>
        <w:topLinePunct w:val="0"/>
        <w:autoSpaceDE/>
        <w:autoSpaceDN/>
        <w:bidi w:val="0"/>
        <w:adjustRightInd/>
        <w:snapToGrid/>
        <w:spacing w:line="500" w:lineRule="exact"/>
        <w:ind w:firstLine="646" w:firstLineChars="200"/>
        <w:jc w:val="left"/>
        <w:textAlignment w:val="auto"/>
        <w:rPr>
          <w:rFonts w:ascii="仿宋_GB2312" w:hAnsi="仿宋_GB2312" w:eastAsia="仿宋_GB2312" w:cs="仿宋_GB2312"/>
          <w:b/>
          <w:bCs/>
          <w:color w:val="000000"/>
          <w:kern w:val="0"/>
          <w:sz w:val="44"/>
          <w:szCs w:val="44"/>
          <w:u w:color="000000"/>
        </w:rPr>
      </w:pPr>
      <w:r>
        <w:rPr>
          <w:rFonts w:hint="eastAsia" w:ascii="仿宋_GB2312" w:hAnsi="仿宋_GB2312" w:eastAsia="仿宋_GB2312" w:cs="仿宋_GB2312"/>
          <w:color w:val="000000"/>
          <w:sz w:val="32"/>
          <w:szCs w:val="32"/>
          <w:lang w:val="en-US" w:eastAsia="zh-CN"/>
        </w:rPr>
        <w:t>领导小组</w:t>
      </w:r>
      <w:r>
        <w:rPr>
          <w:rFonts w:hint="eastAsia" w:ascii="仿宋_GB2312" w:hAnsi="仿宋_GB2312" w:eastAsia="仿宋_GB2312" w:cs="仿宋_GB2312"/>
          <w:color w:val="000000"/>
          <w:sz w:val="32"/>
          <w:szCs w:val="32"/>
        </w:rPr>
        <w:t>办公室设在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食安办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负责日常工作</w:t>
      </w:r>
      <w:r>
        <w:rPr>
          <w:rFonts w:hint="eastAsia" w:ascii="仿宋_GB2312" w:hAnsi="仿宋_GB2312" w:eastAsia="仿宋_GB2312" w:cs="仿宋_GB2312"/>
          <w:color w:val="000000"/>
          <w:sz w:val="32"/>
          <w:szCs w:val="32"/>
        </w:rPr>
        <w:t>。</w:t>
      </w:r>
    </w:p>
    <w:p>
      <w:pPr>
        <w:pStyle w:val="4"/>
      </w:pPr>
    </w:p>
    <w:sectPr>
      <w:headerReference r:id="rId7" w:type="default"/>
      <w:footerReference r:id="rId9" w:type="default"/>
      <w:headerReference r:id="rId8" w:type="even"/>
      <w:footerReference r:id="rId10" w:type="even"/>
      <w:pgSz w:w="11906" w:h="16838"/>
      <w:pgMar w:top="2098" w:right="1474" w:bottom="1984" w:left="1587" w:header="851" w:footer="992" w:gutter="0"/>
      <w:pgNumType w:fmt="numberInDash"/>
      <w:cols w:space="72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5048250</wp:posOffset>
              </wp:positionH>
              <wp:positionV relativeFrom="paragraph">
                <wp:posOffset>-361950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97.5pt;margin-top:-28.5pt;height:144pt;width:144pt;mso-position-horizontal-relative:margin;mso-wrap-style:none;z-index:251659264;mso-width-relative:page;mso-height-relative:page;" filled="f" stroked="f" coordsize="21600,21600" o:gfxdata="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s4jBHXAAAADAEAAA8AAAAAAAAAAQAgAAAAIgAAAGRycy9kb3du&#10;cmV2LnhtbFBLAQIUABQAAAAIAIdO4kDV9YOexwEAAJkDAAAOAAAAAAAAAAEAIAAAACYBAABkcnMv&#10;ZTJvRG9jLnhtbFBLBQYAAAAABgAGAFkBAABf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-361950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sz w:val="18"/>
                              <w:lang w:val="en-US"/>
                            </w:rPr>
                          </w:pPr>
                          <w:r>
                            <w:rPr>
                              <w:rFonts w:hint="eastAsia" w:ascii="宋体" w:hAnsi="宋体" w:eastAsia="宋体" w:cs="宋体"/>
                              <w:sz w:val="28"/>
                              <w:szCs w:val="44"/>
                              <w:lang w:val="en-US"/>
                            </w:rPr>
                            <w:fldChar w:fldCharType="begin"/>
                          </w:r>
                          <w:r>
                            <w:rPr>
                              <w:rFonts w:hint="eastAsia" w:ascii="宋体" w:hAnsi="宋体" w:eastAsia="宋体" w:cs="宋体"/>
                              <w:sz w:val="28"/>
                              <w:szCs w:val="44"/>
                              <w:lang w:val="en-US"/>
                            </w:rPr>
                            <w:instrText xml:space="preserve"> PAGE  \* MERGEFORMAT </w:instrText>
                          </w:r>
                          <w:r>
                            <w:rPr>
                              <w:rFonts w:hint="eastAsia" w:ascii="宋体" w:hAnsi="宋体" w:eastAsia="宋体" w:cs="宋体"/>
                              <w:sz w:val="28"/>
                              <w:szCs w:val="44"/>
                              <w:lang w:val="en-US"/>
                            </w:rPr>
                            <w:fldChar w:fldCharType="separate"/>
                          </w:r>
                          <w:r>
                            <w:rPr>
                              <w:rFonts w:hint="eastAsia" w:ascii="宋体" w:hAnsi="宋体" w:eastAsia="宋体" w:cs="宋体"/>
                              <w:sz w:val="28"/>
                              <w:szCs w:val="44"/>
                            </w:rPr>
                            <w:t>- 2 -</w:t>
                          </w:r>
                          <w:r>
                            <w:rPr>
                              <w:rFonts w:hint="eastAsia" w:ascii="宋体" w:hAnsi="宋体" w:eastAsia="宋体" w:cs="宋体"/>
                              <w:sz w:val="28"/>
                              <w:szCs w:val="44"/>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28.5pt;height:144pt;width:144pt;mso-position-horizontal-relative:margin;mso-wrap-style:none;z-index:251660288;mso-width-relative:page;mso-height-relative:page;" filled="f" stroked="f" coordsize="21600,21600" o:gfxdata="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JeTNUAAAAKAQAADwAAAAAAAAABACAAAAAiAAAAZHJzL2Rvd25y&#10;ZXYueG1sUEsBAhQAFAAAAAgAh07iQCWTNKnIAQAAmQMAAA4AAAAAAAAAAQAgAAAAJAEAAGRycy9l&#10;Mm9Eb2MueG1sUEsFBgAAAAAGAAYAWQEAAF4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sz w:val="18"/>
                        <w:lang w:val="en-US"/>
                      </w:rPr>
                    </w:pPr>
                    <w:r>
                      <w:rPr>
                        <w:rFonts w:hint="eastAsia" w:ascii="宋体" w:hAnsi="宋体" w:eastAsia="宋体" w:cs="宋体"/>
                        <w:sz w:val="28"/>
                        <w:szCs w:val="44"/>
                        <w:lang w:val="en-US"/>
                      </w:rPr>
                      <w:fldChar w:fldCharType="begin"/>
                    </w:r>
                    <w:r>
                      <w:rPr>
                        <w:rFonts w:hint="eastAsia" w:ascii="宋体" w:hAnsi="宋体" w:eastAsia="宋体" w:cs="宋体"/>
                        <w:sz w:val="28"/>
                        <w:szCs w:val="44"/>
                        <w:lang w:val="en-US"/>
                      </w:rPr>
                      <w:instrText xml:space="preserve"> PAGE  \* MERGEFORMAT </w:instrText>
                    </w:r>
                    <w:r>
                      <w:rPr>
                        <w:rFonts w:hint="eastAsia" w:ascii="宋体" w:hAnsi="宋体" w:eastAsia="宋体" w:cs="宋体"/>
                        <w:sz w:val="28"/>
                        <w:szCs w:val="44"/>
                        <w:lang w:val="en-US"/>
                      </w:rPr>
                      <w:fldChar w:fldCharType="separate"/>
                    </w:r>
                    <w:r>
                      <w:rPr>
                        <w:rFonts w:hint="eastAsia" w:ascii="宋体" w:hAnsi="宋体" w:eastAsia="宋体" w:cs="宋体"/>
                        <w:sz w:val="28"/>
                        <w:szCs w:val="44"/>
                      </w:rPr>
                      <w:t>- 2 -</w:t>
                    </w:r>
                    <w:r>
                      <w:rPr>
                        <w:rFonts w:hint="eastAsia" w:ascii="宋体" w:hAnsi="宋体" w:eastAsia="宋体" w:cs="宋体"/>
                        <w:sz w:val="28"/>
                        <w:szCs w:val="44"/>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A26ED"/>
    <w:multiLevelType w:val="singleLevel"/>
    <w:tmpl w:val="977A26ED"/>
    <w:lvl w:ilvl="0" w:tentative="0">
      <w:start w:val="1"/>
      <w:numFmt w:val="decimal"/>
      <w:suff w:val="nothing"/>
      <w:lvlText w:val="%1．"/>
      <w:lvlJc w:val="left"/>
      <w:pPr>
        <w:ind w:left="0" w:firstLine="0"/>
      </w:pPr>
      <w:rPr>
        <w:rFonts w:hint="default"/>
      </w:rPr>
    </w:lvl>
  </w:abstractNum>
  <w:abstractNum w:abstractNumId="1">
    <w:nsid w:val="A5B44924"/>
    <w:multiLevelType w:val="singleLevel"/>
    <w:tmpl w:val="A5B44924"/>
    <w:lvl w:ilvl="0" w:tentative="0">
      <w:start w:val="1"/>
      <w:numFmt w:val="decimal"/>
      <w:suff w:val="nothing"/>
      <w:lvlText w:val="%1．"/>
      <w:lvlJc w:val="left"/>
      <w:pPr>
        <w:ind w:left="0" w:firstLine="0"/>
      </w:pPr>
      <w:rPr>
        <w:rFonts w:hint="default"/>
      </w:rPr>
    </w:lvl>
  </w:abstractNum>
  <w:abstractNum w:abstractNumId="2">
    <w:nsid w:val="A98C2246"/>
    <w:multiLevelType w:val="singleLevel"/>
    <w:tmpl w:val="A98C2246"/>
    <w:lvl w:ilvl="0" w:tentative="0">
      <w:start w:val="1"/>
      <w:numFmt w:val="decimal"/>
      <w:suff w:val="nothing"/>
      <w:lvlText w:val="%1．"/>
      <w:lvlJc w:val="left"/>
      <w:pPr>
        <w:ind w:left="0" w:firstLine="0"/>
      </w:pPr>
      <w:rPr>
        <w:rFonts w:hint="default"/>
      </w:rPr>
    </w:lvl>
  </w:abstractNum>
  <w:abstractNum w:abstractNumId="3">
    <w:nsid w:val="B5AD7191"/>
    <w:multiLevelType w:val="singleLevel"/>
    <w:tmpl w:val="B5AD7191"/>
    <w:lvl w:ilvl="0" w:tentative="0">
      <w:start w:val="1"/>
      <w:numFmt w:val="decimal"/>
      <w:suff w:val="nothing"/>
      <w:lvlText w:val="%1．"/>
      <w:lvlJc w:val="left"/>
      <w:pPr>
        <w:ind w:left="0" w:firstLine="0"/>
      </w:pPr>
      <w:rPr>
        <w:rFonts w:hint="default"/>
      </w:rPr>
    </w:lvl>
  </w:abstractNum>
  <w:abstractNum w:abstractNumId="4">
    <w:nsid w:val="DF139F7C"/>
    <w:multiLevelType w:val="singleLevel"/>
    <w:tmpl w:val="DF139F7C"/>
    <w:lvl w:ilvl="0" w:tentative="0">
      <w:start w:val="1"/>
      <w:numFmt w:val="decimal"/>
      <w:suff w:val="nothing"/>
      <w:lvlText w:val="%1．"/>
      <w:lvlJc w:val="left"/>
      <w:pPr>
        <w:ind w:left="0" w:firstLine="0"/>
      </w:pPr>
      <w:rPr>
        <w:rFonts w:hint="default"/>
      </w:rPr>
    </w:lvl>
  </w:abstractNum>
  <w:abstractNum w:abstractNumId="5">
    <w:nsid w:val="010D069C"/>
    <w:multiLevelType w:val="singleLevel"/>
    <w:tmpl w:val="010D069C"/>
    <w:lvl w:ilvl="0" w:tentative="0">
      <w:start w:val="1"/>
      <w:numFmt w:val="decimal"/>
      <w:suff w:val="nothing"/>
      <w:lvlText w:val="%1．"/>
      <w:lvlJc w:val="left"/>
      <w:pPr>
        <w:ind w:left="0" w:firstLine="0"/>
      </w:pPr>
      <w:rPr>
        <w:rFonts w:hint="default"/>
      </w:rPr>
    </w:lvl>
  </w:abstractNum>
  <w:abstractNum w:abstractNumId="6">
    <w:nsid w:val="2C8386FF"/>
    <w:multiLevelType w:val="singleLevel"/>
    <w:tmpl w:val="2C8386FF"/>
    <w:lvl w:ilvl="0" w:tentative="0">
      <w:start w:val="1"/>
      <w:numFmt w:val="decimal"/>
      <w:suff w:val="nothing"/>
      <w:lvlText w:val="%1．"/>
      <w:lvlJc w:val="left"/>
      <w:pPr>
        <w:ind w:left="0" w:firstLine="0"/>
      </w:pPr>
      <w:rPr>
        <w:rFonts w:hint="default"/>
      </w:rPr>
    </w:lvl>
  </w:abstractNum>
  <w:abstractNum w:abstractNumId="7">
    <w:nsid w:val="426AD744"/>
    <w:multiLevelType w:val="singleLevel"/>
    <w:tmpl w:val="426AD744"/>
    <w:lvl w:ilvl="0" w:tentative="0">
      <w:start w:val="1"/>
      <w:numFmt w:val="decimal"/>
      <w:suff w:val="nothing"/>
      <w:lvlText w:val="%1．"/>
      <w:lvlJc w:val="left"/>
      <w:pPr>
        <w:ind w:left="0" w:firstLine="0"/>
      </w:pPr>
      <w:rPr>
        <w:rFonts w:hint="default"/>
      </w:rPr>
    </w:lvl>
  </w:abstractNum>
  <w:abstractNum w:abstractNumId="8">
    <w:nsid w:val="4E9D46E6"/>
    <w:multiLevelType w:val="singleLevel"/>
    <w:tmpl w:val="4E9D46E6"/>
    <w:lvl w:ilvl="0" w:tentative="0">
      <w:start w:val="1"/>
      <w:numFmt w:val="decimal"/>
      <w:suff w:val="nothing"/>
      <w:lvlText w:val="%1．"/>
      <w:lvlJc w:val="left"/>
      <w:pPr>
        <w:ind w:left="0" w:firstLine="0"/>
      </w:pPr>
      <w:rPr>
        <w:rFonts w:hint="default"/>
      </w:rPr>
    </w:lvl>
  </w:abstractNum>
  <w:abstractNum w:abstractNumId="9">
    <w:nsid w:val="507D66D1"/>
    <w:multiLevelType w:val="singleLevel"/>
    <w:tmpl w:val="507D66D1"/>
    <w:lvl w:ilvl="0" w:tentative="0">
      <w:start w:val="1"/>
      <w:numFmt w:val="decimal"/>
      <w:suff w:val="nothing"/>
      <w:lvlText w:val="%1．"/>
      <w:lvlJc w:val="left"/>
      <w:pPr>
        <w:ind w:left="0" w:firstLine="0"/>
      </w:pPr>
      <w:rPr>
        <w:rFonts w:hint="default"/>
      </w:rPr>
    </w:lvl>
  </w:abstractNum>
  <w:abstractNum w:abstractNumId="10">
    <w:nsid w:val="568FD71C"/>
    <w:multiLevelType w:val="singleLevel"/>
    <w:tmpl w:val="568FD71C"/>
    <w:lvl w:ilvl="0" w:tentative="0">
      <w:start w:val="1"/>
      <w:numFmt w:val="decimal"/>
      <w:suff w:val="nothing"/>
      <w:lvlText w:val="%1．"/>
      <w:lvlJc w:val="left"/>
      <w:pPr>
        <w:ind w:left="0" w:firstLine="0"/>
      </w:pPr>
      <w:rPr>
        <w:rFonts w:hint="default"/>
      </w:rPr>
    </w:lvl>
  </w:abstractNum>
  <w:abstractNum w:abstractNumId="11">
    <w:nsid w:val="7B5F3CFD"/>
    <w:multiLevelType w:val="singleLevel"/>
    <w:tmpl w:val="7B5F3CFD"/>
    <w:lvl w:ilvl="0" w:tentative="0">
      <w:start w:val="1"/>
      <w:numFmt w:val="decimal"/>
      <w:suff w:val="nothing"/>
      <w:lvlText w:val="%1．"/>
      <w:lvlJc w:val="left"/>
      <w:pPr>
        <w:ind w:left="0" w:firstLine="0"/>
      </w:pPr>
      <w:rPr>
        <w:rFonts w:hint="default"/>
      </w:rPr>
    </w:lvl>
  </w:abstractNum>
  <w:num w:numId="1">
    <w:abstractNumId w:val="6"/>
  </w:num>
  <w:num w:numId="2">
    <w:abstractNumId w:val="1"/>
  </w:num>
  <w:num w:numId="3">
    <w:abstractNumId w:val="3"/>
  </w:num>
  <w:num w:numId="4">
    <w:abstractNumId w:val="11"/>
  </w:num>
  <w:num w:numId="5">
    <w:abstractNumId w:val="5"/>
  </w:num>
  <w:num w:numId="6">
    <w:abstractNumId w:val="0"/>
  </w:num>
  <w:num w:numId="7">
    <w:abstractNumId w:val="4"/>
  </w:num>
  <w:num w:numId="8">
    <w:abstractNumId w:val="8"/>
  </w:num>
  <w:num w:numId="9">
    <w:abstractNumId w:val="9"/>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jA2YzE4ZGI1ZTk1OTA4MTYwZjUzNDAxYzEwMzQifQ=="/>
  </w:docVars>
  <w:rsids>
    <w:rsidRoot w:val="59F8132D"/>
    <w:rsid w:val="062C4602"/>
    <w:rsid w:val="07942A8F"/>
    <w:rsid w:val="0B660046"/>
    <w:rsid w:val="0E197DBB"/>
    <w:rsid w:val="0EFC11C6"/>
    <w:rsid w:val="10237A47"/>
    <w:rsid w:val="11A67FBB"/>
    <w:rsid w:val="18C279E0"/>
    <w:rsid w:val="1996194A"/>
    <w:rsid w:val="1AD85587"/>
    <w:rsid w:val="1E606A0F"/>
    <w:rsid w:val="2461672F"/>
    <w:rsid w:val="26A023A0"/>
    <w:rsid w:val="27764729"/>
    <w:rsid w:val="294D384F"/>
    <w:rsid w:val="30726166"/>
    <w:rsid w:val="358649C0"/>
    <w:rsid w:val="36CF3F07"/>
    <w:rsid w:val="37E83B44"/>
    <w:rsid w:val="394B5B74"/>
    <w:rsid w:val="3EC81F8F"/>
    <w:rsid w:val="419D621D"/>
    <w:rsid w:val="4A466152"/>
    <w:rsid w:val="4A775F9E"/>
    <w:rsid w:val="4B0D03D4"/>
    <w:rsid w:val="4D5B0564"/>
    <w:rsid w:val="53DB7CFC"/>
    <w:rsid w:val="55502D00"/>
    <w:rsid w:val="59F8132D"/>
    <w:rsid w:val="5A90198F"/>
    <w:rsid w:val="5C0E1712"/>
    <w:rsid w:val="60C73C56"/>
    <w:rsid w:val="637A414F"/>
    <w:rsid w:val="65794274"/>
    <w:rsid w:val="66466550"/>
    <w:rsid w:val="687F6810"/>
    <w:rsid w:val="6D7C0F4B"/>
    <w:rsid w:val="6E1479D8"/>
    <w:rsid w:val="72FA0365"/>
    <w:rsid w:val="76EF7644"/>
    <w:rsid w:val="7BEB4B12"/>
    <w:rsid w:val="7BF06962"/>
    <w:rsid w:val="7C8F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next w:val="5"/>
    <w:qFormat/>
    <w:uiPriority w:val="0"/>
    <w:pPr>
      <w:ind w:firstLine="720"/>
    </w:pPr>
  </w:style>
  <w:style w:type="paragraph" w:styleId="7">
    <w:name w:val="Body Text Indent"/>
    <w:basedOn w:val="1"/>
    <w:next w:val="4"/>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qFormat/>
    <w:uiPriority w:val="0"/>
    <w:pPr>
      <w:ind w:firstLine="420" w:firstLineChars="200"/>
    </w:pPr>
  </w:style>
  <w:style w:type="paragraph" w:customStyle="1" w:styleId="13">
    <w:name w:val="一级标题"/>
    <w:basedOn w:val="14"/>
    <w:next w:val="14"/>
    <w:qFormat/>
    <w:uiPriority w:val="0"/>
    <w:pPr>
      <w:outlineLvl w:val="2"/>
    </w:pPr>
    <w:rPr>
      <w:rFonts w:eastAsia="黑体"/>
    </w:rPr>
  </w:style>
  <w:style w:type="paragraph" w:customStyle="1" w:styleId="14">
    <w:name w:val="公文主体"/>
    <w:basedOn w:val="1"/>
    <w:qFormat/>
    <w:uiPriority w:val="0"/>
    <w:pPr>
      <w:spacing w:line="580" w:lineRule="exact"/>
      <w:ind w:firstLine="200" w:firstLineChars="200"/>
    </w:pPr>
    <w:rPr>
      <w:rFonts w:eastAsia="仿宋_GB2312"/>
      <w:sz w:val="32"/>
    </w:rPr>
  </w:style>
  <w:style w:type="paragraph" w:customStyle="1" w:styleId="15">
    <w:name w:val="Body text|1"/>
    <w:basedOn w:val="1"/>
    <w:qFormat/>
    <w:uiPriority w:val="0"/>
    <w:pPr>
      <w:spacing w:line="396" w:lineRule="auto"/>
      <w:ind w:firstLine="400"/>
      <w:jc w:val="left"/>
    </w:pPr>
    <w:rPr>
      <w:rFonts w:ascii="宋体" w:hAnsi="宋体" w:cs="宋体"/>
      <w:color w:val="00000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6227</Words>
  <Characters>6615</Characters>
  <Lines>0</Lines>
  <Paragraphs>0</Paragraphs>
  <TotalTime>4</TotalTime>
  <ScaleCrop>false</ScaleCrop>
  <LinksUpToDate>false</LinksUpToDate>
  <CharactersWithSpaces>7135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2022-11-02T02:36:00Z</dcterms:created>
  <dc:creator>p</dc:creator>
  <cp:lastModifiedBy>Z.pc</cp:lastModifiedBy>
  <cp:lastPrinted>2022-11-03T08:35:00Z</cp:lastPrinted>
  <dcterms:modified xsi:type="dcterms:W3CDTF">2023-01-13T01:39:49Z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A106FFD0AA0C432BB2E7FBB84ECE62AD</vt:lpwstr>
  </property>
</Properties>
</file>