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乡镇人民政府权责</w:t>
      </w:r>
      <w:bookmarkStart w:id="0" w:name="_GoBack"/>
      <w:bookmarkEnd w:id="0"/>
      <w:r>
        <w:rPr>
          <w:rFonts w:hint="eastAsia" w:ascii="黑体" w:hAnsi="黑体" w:eastAsia="黑体" w:cs="黑体"/>
          <w:b w:val="0"/>
          <w:bCs w:val="0"/>
          <w:color w:val="000000" w:themeColor="text1"/>
          <w:sz w:val="44"/>
          <w:szCs w:val="44"/>
          <w:lang w:val="en-US" w:eastAsia="zh-CN"/>
          <w14:textFill>
            <w14:solidFill>
              <w14:schemeClr w14:val="tx1"/>
            </w14:solidFill>
          </w14:textFill>
        </w:rPr>
        <w:t>运行流程图</w:t>
      </w: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（1-31）</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（第30、31项仅列入时村镇、栏杆镇、解集乡权责清单）</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《农村宅基地批准书》和乡村建设规划许可证（使用原有宅基地和其他非农用地）核发</w: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2472055"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upright="1"/>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upright="1"/>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0557-4081461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在村庄、集镇规划区修建临时建筑物、构筑物和其他设施的批准</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6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38" name="Picture 315"/>
                        <wps:cNvSpPr>
                          <a:spLocks noChangeAspect="1" noTextEdit="1"/>
                        </wps:cNvSpPr>
                        <wps:spPr>
                          <a:xfrm>
                            <a:off x="0" y="0"/>
                            <a:ext cx="8280" cy="9048"/>
                          </a:xfrm>
                          <a:prstGeom prst="rect">
                            <a:avLst/>
                          </a:prstGeom>
                          <a:noFill/>
                          <a:ln>
                            <a:noFill/>
                          </a:ln>
                        </wps:spPr>
                        <wps:bodyPr upright="1"/>
                      </wps:wsp>
                      <wps:wsp>
                        <wps:cNvPr id="1239"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wps:txbx>
                        <wps:bodyPr upright="1"/>
                      </wps:wsp>
                      <wps:wsp>
                        <wps:cNvPr id="124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wps:txbx>
                        <wps:bodyPr upright="1"/>
                      </wps:wsp>
                      <wps:wsp>
                        <wps:cNvPr id="1241" name="Text Box 318"/>
                        <wps:cNvSpPr txBox="1"/>
                        <wps:spPr>
                          <a:xfrm>
                            <a:off x="181" y="3900"/>
                            <a:ext cx="719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wps:txbx>
                        <wps:bodyPr upright="1"/>
                      </wps:wsp>
                      <wps:wsp>
                        <wps:cNvPr id="1244"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245"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sMJcq1gAAAAUBAAAPAAAAAAAA&#10;AAEAIAAAACIAAABkcnMvZG93bnJldi54bWxQSwECFAAUAAAACACHTuJAh2glR2oDAAC/DwAADgAA&#10;AAAAAAABACAAAAAlAQAAZHJzL2Uyb0RvYy54bWxQSwUGAAAAAAYABgBZAQAAAQcAAAAA&#10;">
                <o:lock v:ext="edit" aspectratio="f"/>
                <v:rect id="Picture 315" o:spid="_x0000_s1026" o:spt="1" style="position:absolute;left:0;top:0;height:9048;width:8280;" filled="f" stroked="f" coordsize="21600,21600" o:gfxdata="UEsDBAoAAAAAAIdO4kAAAAAAAAAAAAAAAAAEAAAAZHJzL1BLAwQUAAAACACHTuJASLDddr8AAADd&#10;AAAADwAAAGRycy9kb3ducmV2LnhtbEWPQWvCQBCF7wX/wzIFL0U3WpC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3Xa/&#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Bk2QnrwAAADd&#10;AAAADwAAAGRycy9kb3ducmV2LnhtbEVPS4vCMBC+C/sfwix4EU194KMaPSys6M11Ra9DM7Zlm0k3&#10;iVX/vREEb/PxPWexuplKNOR8aVlBv5eAIM6sLjlXcPj97k5B+ICssbJMCu7kYbX8aC0w1fbKP9Ts&#10;Qy5iCPsUFRQh1KmUPivIoO/ZmjhyZ+sMhghdLrXDaww3lRwkyVgaLDk2FFjTV0HZ3/5iFExHm+bk&#10;t8PdMRufq1noTJr1v1Oq/dlP5iAC3cJb/HJvdJw/GM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NkJ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v:textbox>
                </v:shape>
                <v:shape id="Text Box 317" o:spid="_x0000_s1026" o:spt="202" type="#_x0000_t202" style="position:absolute;left:181;top:1963;height:1247;width:7199;" fillcolor="#FFFFFF" filled="t" stroked="t" coordsize="21600,21600" o:gfxdata="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cUp+&#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v:textbox>
                </v:shape>
                <v:shape id="Text Box 318" o:spid="_x0000_s1026" o:spt="202" type="#_x0000_t202" style="position:absolute;left:181;top:3900;height:585;width:7199;" fillcolor="#FFFFFF" filled="t" stroked="t" coordsize="21600,21600" o:gfxdata="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3v5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v:textbox>
                </v:shape>
                <v:line id="Line 321" o:spid="_x0000_s1026" o:spt="20" style="position:absolute;left:3780;top:1404;height:624;width:1;" filled="f" stroked="t" coordsize="21600,21600" o:gfxdata="UEsDBAoAAAAAAIdO4kAAAAAAAAAAAAAAAAAEAAAAZHJzL1BLAwQUAAAACACHTuJAB7Q16b4AAADd&#10;AAAADwAAAGRycy9kb3ducmV2LnhtbEVPTWvCQBC9F/wPyxS81U1EJK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16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aPiQcr4AAADd&#10;AAAADwAAAGRycy9kb3ducmV2LnhtbEVPS2vCQBC+F/wPywje6iaiJURXDwVLwUdRS9HbkB2T0Oxs&#10;2F01/fddQfA2H99zZovONOJKzteWFaTDBARxYXXNpYLvw/I1A+EDssbGMin4Iw+Lee9lhrm2N97R&#10;dR9KEUPY56igCqHNpfRFRQb90LbEkTtbZzBE6EqpHd5iuGnkKEnepMGaY0OFLb1XVPzuL0bBbr1c&#10;ZT+rS1e400e6PXytN0efKTXop8kURKAuPMUP96eO80fjC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Qc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0557-4081461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widowControl w:val="0"/>
        <w:suppressLineNumbers w:val="0"/>
        <w:spacing w:before="0" w:beforeAutospacing="0" w:after="0" w:afterAutospacing="0"/>
        <w:ind w:left="0" w:right="0"/>
        <w:jc w:val="both"/>
        <w:rPr>
          <w:color w:val="000000" w:themeColor="text1"/>
          <w:sz w:val="24"/>
          <w:szCs w:val="20"/>
          <w:lang w:val="en-US"/>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3.农民集体所有土地由本集体经济组织以外的单位或者个人承包经营的审批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5"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HbTEK1gAAAAUBAAAPAAAAAAAAAAEA&#10;IAAAACIAAABkcnMvZG93bnJldi54bWxQSwECFAAUAAAACACHTuJAUYS80KADAAAkFAAADgAAAAAA&#10;AAABACAAAAAlAQAAZHJzL2Uyb0RvYy54bWxQSwUGAAAAAAYABgBZAQAANw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4.农村集体经济组织统一经营的林权流转给本集体经济组织以外的单位和个人的审批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承办机构：符离镇林业站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0557-4081224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2460"/>
        </w:tabs>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ab/>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5.对未依法取得乡村建设规划许可证或未按乡村建设规划许可证建设的处罚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76"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77" name="Picture 315"/>
                        <wps:cNvSpPr>
                          <a:spLocks noChangeAspect="1" noTextEdit="1"/>
                        </wps:cNvSpPr>
                        <wps:spPr>
                          <a:xfrm>
                            <a:off x="75" y="77"/>
                            <a:ext cx="8099" cy="9818"/>
                          </a:xfrm>
                          <a:prstGeom prst="rect">
                            <a:avLst/>
                          </a:prstGeom>
                          <a:noFill/>
                          <a:ln>
                            <a:noFill/>
                          </a:ln>
                        </wps:spPr>
                        <wps:bodyPr upright="1"/>
                      </wps:wsp>
                      <wps:wsp>
                        <wps:cNvPr id="1278"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wps:txbx>
                        <wps:bodyPr upright="1"/>
                      </wps:wsp>
                      <wps:wsp>
                        <wps:cNvPr id="1279"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0"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wps:txbx>
                        <wps:bodyPr upright="1"/>
                      </wps:wsp>
                      <wps:wsp>
                        <wps:cNvPr id="1281"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2"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dtMQrWAAAABQEAAA8AAAAAAAAAAQAgAAAAIgAAAGRycy9kb3ducmV2LnhtbFBL&#10;AQIUABQAAAAIAIdO4kCnGmNChwMAAO0PAAAOAAAAAAAAAAEAIAAAACUBAABkcnMvZTJvRG9jLnht&#10;bFBLBQYAAAAABgAGAFkBAAAeBwAAAAA=&#10;">
                <o:lock v:ext="edit" aspectratio="f"/>
                <v:rect id="Picture 315" o:spid="_x0000_s1026" o:spt="1" style="position:absolute;left:75;top:77;height:9818;width:8099;" filled="f" stroked="f" coordsize="21600,21600" o:gfxdata="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wx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kCcpXr4AAADd&#10;AAAADwAAAGRycy9kb3ducmV2LnhtbEVPS2vCQBC+F/oflin0UnSjLVFjNh6ElvRWH+h1yI5JMDsb&#10;d7fR/vtuoeBtPr7n5Kub6cRAzreWFUzGCQjiyuqWawX73ftoDsIHZI2dZVLwQx5WxeNDjpm2V97Q&#10;sA21iCHsM1TQhNBnUvqqIYN+bHviyJ2sMxgidLXUDq8x3HRymiSpNNhybGiwp3VD1Xn7bRTM38rh&#10;6D9fvw5VeuoW4WU2fFycUs9Pk2QJItAt3MX/7lLH+d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cpX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NMjw5MAAAADd&#10;AAAADwAAAGRycy9kb3ducmV2LnhtbEWPQW/CMAyF75P4D5GRdplGCptYKQQOkzbBbQMEV6sxbUXj&#10;lCQr7N/PB6TdbL3n9z4vVjfXqp5CbDwbGI8yUMSltw1XBva7j+ccVEzIFlvPZOCXIqyWg4cFFtZf&#10;+Zv6baqUhHAs0ECdUldoHcuaHMaR74hFO/ngMMkaKm0DXiXctXqSZVPtsGFpqLGj95rK8/bHGchf&#10;1/0xbl6+DuX01M7S01v/eQnGPA7H2RxUolv6N9+v11bwJ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yPD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v:textbox>
                </v:shape>
                <v:line id="Line 321" o:spid="_x0000_s1026" o:spt="20" style="position:absolute;left:3780;top:1437;height:562;width:1;"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0557-4081461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6.对损坏村庄和集镇的房屋、公共设施，破坏村容镇貌和环境卫生的处罚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8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84" name="Picture 315"/>
                        <wps:cNvSpPr>
                          <a:spLocks noChangeAspect="1" noTextEdit="1"/>
                        </wps:cNvSpPr>
                        <wps:spPr>
                          <a:xfrm>
                            <a:off x="75" y="77"/>
                            <a:ext cx="8099" cy="9818"/>
                          </a:xfrm>
                          <a:prstGeom prst="rect">
                            <a:avLst/>
                          </a:prstGeom>
                          <a:noFill/>
                          <a:ln>
                            <a:noFill/>
                          </a:ln>
                        </wps:spPr>
                        <wps:bodyPr upright="1"/>
                      </wps:wsp>
                      <wps:wsp>
                        <wps:cNvPr id="1285"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wps:txbx>
                        <wps:bodyPr upright="1"/>
                      </wps:wsp>
                      <wps:wsp>
                        <wps:cNvPr id="1286"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7"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wps:txbx>
                        <wps:bodyPr upright="1"/>
                      </wps:wsp>
                      <wps:wsp>
                        <wps:cNvPr id="1288"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9"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20xCtYAAAAFAQAADwAAAAAAAAABACAAAAAiAAAAZHJzL2Rvd25yZXYueG1sUEsB&#10;AhQAFAAAAAgAh07iQNmKQmCGAwAA7Q8AAA4AAAAAAAAAAQAgAAAAJQEAAGRycy9lMm9Eb2MueG1s&#10;UEsFBgAAAAAGAAYAWQEAAB0HAAAAAA==&#10;">
                <o:lock v:ext="edit" aspectratio="f"/>
                <v:rect id="Picture 315" o:spid="_x0000_s1026" o:spt="1" style="position:absolute;left:75;top:77;height:9818;width:8099;" filled="f" stroked="f" coordsize="21600,21600" o:gfxdata="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h6U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JL9TfL0AAADd&#10;AAAADwAAAGRycy9kb3ducmV2LnhtbEVPTWsCMRC9C/0PYQpeRLNqq9ut0YOg2JtasddhM+4u3UzW&#10;JK7675uC4G0e73Nmi5upRUvOV5YVDAcJCOLc6ooLBYfvVT8F4QOyxtoyKbiTh8X8pTPDTNsr76jd&#10;h0LEEPYZKihDaDIpfV6SQT+wDXHkTtYZDBG6QmqH1xhuajlKkok0WHFsKLGhZUn57/5iFKRvm/bH&#10;f423x3xyqj9Cb9q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1N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1G3NC70AAADd&#10;AAAADwAAAGRycy9kb3ducmV2LnhtbEVPS2vCQBC+C/6HZYRepG58kKapqwehRW8+SnsdsmMSmp2N&#10;u9uo/94VBG/z8T1nvryYRnTkfG1ZwXiUgCAurK65VPB9+HzNQPiArLGxTAqu5GG56PfmmGt75h11&#10;+1CKGMI+RwVVCG0upS8qMuhHtiWO3NE6gyFCV0rt8BzDTSMnSZJKgzXHhgpbWlVU/O3/jYJstu5+&#10;/Wa6/SnSY/Mehm/d18kp9TIYJx8gAl3CU/xwr3WcP8lS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c0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uyFokL0AAADd&#10;AAAADwAAAGRycy9kb3ducmV2LnhtbEVPS2sCMRC+C/6HMEIvolmt6Ha70YPQYm9WxV6HzeyDbiZr&#10;kq723zeC0Nt8fM/JNzfTip6cbywrmE0TEMSF1Q1XCk7Ht0kKwgdkja1lUvBLHjbr4SDHTNsrf1J/&#10;CJWIIewzVFCH0GVS+qImg35qO+LIldYZDBG6SmqH1xhuWjlPkqU02HBsqLGjbU3F9+HHKEgXu/7L&#10;fzzvz8WybF/CeNW/X5xST6NZ8goi0C38ix/unY7z5+kK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WiQ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v:textbox>
                </v:shape>
                <v:line id="Line 321" o:spid="_x0000_s1026" o:spt="20" style="position:absolute;left:3780;top:1437;height:562;width:1;"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0557-4081461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防汛采取非常紧急措施遇到阻拦和拖延时组织强制实施</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19"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20" name="Picture 315"/>
                        <wps:cNvSpPr>
                          <a:spLocks noChangeAspect="1" noTextEdit="1"/>
                        </wps:cNvSpPr>
                        <wps:spPr>
                          <a:xfrm>
                            <a:off x="0" y="0"/>
                            <a:ext cx="8280" cy="9048"/>
                          </a:xfrm>
                          <a:prstGeom prst="rect">
                            <a:avLst/>
                          </a:prstGeom>
                          <a:noFill/>
                          <a:ln>
                            <a:noFill/>
                          </a:ln>
                        </wps:spPr>
                        <wps:bodyPr upright="1"/>
                      </wps:wsp>
                      <wps:wsp>
                        <wps:cNvPr id="1321"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wps:txbx>
                        <wps:bodyPr upright="1"/>
                      </wps:wsp>
                      <wps:wsp>
                        <wps:cNvPr id="1322"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wps:txbx>
                        <wps:bodyPr upright="1"/>
                      </wps:wsp>
                      <wps:wsp>
                        <wps:cNvPr id="1323" name="Text Box 318"/>
                        <wps:cNvSpPr txBox="1"/>
                        <wps:spPr>
                          <a:xfrm>
                            <a:off x="181" y="390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wps:txbx>
                        <wps:bodyPr upright="1"/>
                      </wps:wsp>
                      <wps:wsp>
                        <wps:cNvPr id="1324" name="Text Box 319"/>
                        <wps:cNvSpPr txBox="1"/>
                        <wps:spPr>
                          <a:xfrm>
                            <a:off x="181" y="5304"/>
                            <a:ext cx="7199"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wps:txbx>
                        <wps:bodyPr upright="1"/>
                      </wps:wsp>
                      <wps:wsp>
                        <wps:cNvPr id="1325" name="Text Box 320"/>
                        <wps:cNvSpPr txBox="1"/>
                        <wps:spPr>
                          <a:xfrm>
                            <a:off x="225" y="6860"/>
                            <a:ext cx="7200" cy="12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80" y="4680"/>
                            <a:ext cx="1" cy="625"/>
                          </a:xfrm>
                          <a:prstGeom prst="line">
                            <a:avLst/>
                          </a:prstGeom>
                          <a:ln w="9525" cap="flat" cmpd="sng">
                            <a:solidFill>
                              <a:srgbClr val="000000"/>
                            </a:solidFill>
                            <a:prstDash val="solid"/>
                            <a:headEnd type="none" w="med" len="med"/>
                            <a:tailEnd type="triangle" w="med" len="med"/>
                          </a:ln>
                        </wps:spPr>
                        <wps:bodyPr upright="1"/>
                      </wps:wsp>
                      <wps:wsp>
                        <wps:cNvPr id="1329" name="Line 324"/>
                        <wps:cNvCnPr/>
                        <wps:spPr>
                          <a:xfrm>
                            <a:off x="3795" y="622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wwlyrWAAAABQEAAA8AAAAAAAAAAQAgAAAAIgAA&#10;AGRycy9kb3ducmV2LnhtbFBLAQIUABQAAAAIAIdO4kBFa8cz0gMAAIIYAAAOAAAAAAAAAAEAIAAA&#10;ACUBAABkcnMvZTJvRG9jLnhtbFBLBQYAAAAABgAGAFkBAABpBwAAAAA=&#10;">
                <o:lock v:ext="edit" aspectratio="f"/>
                <v:rect id="Picture 315" o:spid="_x0000_s1026" o:spt="1" style="position:absolute;left:0;top:0;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v:textbox>
                </v:shape>
                <v:shape id="Text Box 318" o:spid="_x0000_s1026" o:spt="202" type="#_x0000_t202" style="position:absolute;left:181;top:3900;height:780;width:7199;" fillcolor="#FFFFFF" filled="t" stroked="t" coordsize="21600,21600" o:gfxdata="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T4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v:textbox>
                </v:shape>
                <v:shape id="Text Box 319" o:spid="_x0000_s1026" o:spt="202" type="#_x0000_t202" style="position:absolute;left:181;top:5304;height:889;width:7199;"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v:textbox>
                </v:shape>
                <v:shape id="Text Box 320" o:spid="_x0000_s1026" o:spt="202" type="#_x0000_t202" style="position:absolute;left:225;top:6860;height:1283;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680;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4" o:spid="_x0000_s1026" o:spt="20" style="position:absolute;left:3795;top:6222;height:623;width:1;" filled="f" stroked="t" coordsize="21600,21600" o:gfxdata="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twS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宿州市公安局埇桥分局符离派出所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0557-4081334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2日内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确定村道公路用地外缘的建筑控制区</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upright="1"/>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0557-4081461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编制乡镇国土空间规划及村庄规划</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4"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R20xCtYAAAAFAQAADwAAAAAAAAAB&#10;ACAAAAAiAAAAZHJzL2Rvd25yZXYueG1sUEsBAhQAFAAAAAgAh07iQEbLZ1QvAwAAYgsAAA4AAAAA&#10;AAAAAQAgAAAAJQEAAGRycy9lMm9Eb2MueG1sUEsFBgAAAAAGAAYAWQEAAMYGA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0557-4081461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对非法种植毒品原植物的铲除</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upright="1"/>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4086101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4086130</w:t>
      </w:r>
    </w:p>
    <w:p>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2-5</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最低生活保障审核转报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23776"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7" o:spid="_x0000_s1026" o:spt="202" type="#_x0000_t202" style="position:absolute;left:0pt;margin-left:-3pt;margin-top:281.75pt;height:70.45pt;width:376.4pt;z-index:251723776;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247650</wp:posOffset>
                </wp:positionH>
                <wp:positionV relativeFrom="paragraph">
                  <wp:posOffset>4711700</wp:posOffset>
                </wp:positionV>
                <wp:extent cx="4219575" cy="847090"/>
                <wp:effectExtent l="5080" t="4445" r="4445" b="1206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wps:txbx>
                      <wps:bodyPr upright="1"/>
                    </wps:wsp>
                  </a:graphicData>
                </a:graphic>
              </wp:anchor>
            </w:drawing>
          </mc:Choice>
          <mc:Fallback>
            <w:pict>
              <v:shape id="Text Box 317" o:spid="_x0000_s1026" o:spt="202" type="#_x0000_t202" style="position:absolute;left:0pt;margin-left:19.5pt;margin-top:371pt;height:66.7pt;width:332.25pt;z-index:251720704;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676275</wp:posOffset>
                </wp:positionH>
                <wp:positionV relativeFrom="paragraph">
                  <wp:posOffset>2625725</wp:posOffset>
                </wp:positionV>
                <wp:extent cx="3353435" cy="675640"/>
                <wp:effectExtent l="4445" t="4445" r="762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53.25pt;margin-top:206.75pt;height:53.2pt;width:264.05pt;z-index:251722752;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2352040</wp:posOffset>
                </wp:positionH>
                <wp:positionV relativeFrom="paragraph">
                  <wp:posOffset>4472940</wp:posOffset>
                </wp:positionV>
                <wp:extent cx="5715" cy="238760"/>
                <wp:effectExtent l="34290" t="0" r="36195" b="2540"/>
                <wp:wrapNone/>
                <wp:docPr id="11" name="Line 322"/>
                <wp:cNvGraphicFramePr/>
                <a:graphic xmlns:a="http://schemas.openxmlformats.org/drawingml/2006/main">
                  <a:graphicData uri="http://schemas.microsoft.com/office/word/2010/wordprocessingShape">
                    <wps:wsp>
                      <wps:cNvCnPr>
                        <a:stCxn id="9" idx="2"/>
                        <a:endCxn id="2" idx="0"/>
                      </wps:cNvCnPr>
                      <wps:spPr>
                        <a:xfrm>
                          <a:off x="0" y="0"/>
                          <a:ext cx="5715"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5.2pt;margin-top:352.2pt;height:18.8pt;width:0.45pt;z-index:251725824;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2352040</wp:posOffset>
                </wp:positionH>
                <wp:positionV relativeFrom="paragraph">
                  <wp:posOffset>3301365</wp:posOffset>
                </wp:positionV>
                <wp:extent cx="1270" cy="276860"/>
                <wp:effectExtent l="37465" t="0" r="37465" b="2540"/>
                <wp:wrapNone/>
                <wp:docPr id="10" name="Line 322"/>
                <wp:cNvGraphicFramePr/>
                <a:graphic xmlns:a="http://schemas.openxmlformats.org/drawingml/2006/main">
                  <a:graphicData uri="http://schemas.microsoft.com/office/word/2010/wordprocessingShape">
                    <wps:wsp>
                      <wps:cNvCnPr>
                        <a:stCxn id="7" idx="2"/>
                        <a:endCxn id="9" idx="0"/>
                      </wps:cNvCnPr>
                      <wps:spPr>
                        <a:xfrm flipH="1">
                          <a:off x="0" y="0"/>
                          <a:ext cx="127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pt;margin-top:259.95pt;height:21.8pt;width:0.1pt;z-index:251724800;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2352675</wp:posOffset>
                </wp:positionH>
                <wp:positionV relativeFrom="paragraph">
                  <wp:posOffset>5558790</wp:posOffset>
                </wp:positionV>
                <wp:extent cx="5080" cy="290195"/>
                <wp:effectExtent l="36830" t="0" r="34290" b="1905"/>
                <wp:wrapNone/>
                <wp:docPr id="3" name="Line 322"/>
                <wp:cNvGraphicFramePr/>
                <a:graphic xmlns:a="http://schemas.openxmlformats.org/drawingml/2006/main">
                  <a:graphicData uri="http://schemas.microsoft.com/office/word/2010/wordprocessingShape">
                    <wps:wsp>
                      <wps:cNvCnPr>
                        <a:stCxn id="2" idx="2"/>
                        <a:endCxn id="1358" idx="0"/>
                      </wps:cNvCnPr>
                      <wps:spPr>
                        <a:xfrm flipH="1">
                          <a:off x="0" y="0"/>
                          <a:ext cx="508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5pt;margin-top:437.7pt;height:22.85pt;width:0.4pt;z-index:251721728;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6480175"/>
                <wp:effectExtent l="0" t="0" r="0" b="952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upright="1"/>
                      </wps:wsp>
                      <wps:wsp>
                        <wps:cNvPr id="1360" name="Line 322"/>
                        <wps:cNvCnPr>
                          <a:stCxn id="1357" idx="2"/>
                          <a:endCxn id="7" idx="0"/>
                        </wps:cNvCnPr>
                        <wps:spPr>
                          <a:xfrm>
                            <a:off x="3781" y="4235"/>
                            <a:ext cx="0" cy="56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mc:AlternateContent>
          <mc:Choice Requires="wps">
            <w:drawing>
              <wp:anchor distT="0" distB="0" distL="114300" distR="114300" simplePos="0" relativeHeight="251726848" behindDoc="0" locked="0" layoutInCell="1" allowOverlap="1">
                <wp:simplePos x="0" y="0"/>
                <wp:positionH relativeFrom="column">
                  <wp:posOffset>2245360</wp:posOffset>
                </wp:positionH>
                <wp:positionV relativeFrom="paragraph">
                  <wp:posOffset>8890</wp:posOffset>
                </wp:positionV>
                <wp:extent cx="635" cy="290195"/>
                <wp:effectExtent l="37465" t="0" r="38100" b="19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76.8pt;margin-top:0.7pt;height:22.85pt;width:0.05pt;z-index:251726848;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w:rPr>
          <w:sz w:val="24"/>
        </w:rPr>
        <mc:AlternateContent>
          <mc:Choice Requires="wps">
            <w:drawing>
              <wp:anchor distT="0" distB="0" distL="114300" distR="114300" simplePos="0" relativeHeight="251727872" behindDoc="0" locked="0" layoutInCell="1" allowOverlap="1">
                <wp:simplePos x="0" y="0"/>
                <wp:positionH relativeFrom="column">
                  <wp:posOffset>828675</wp:posOffset>
                </wp:positionH>
                <wp:positionV relativeFrom="paragraph">
                  <wp:posOffset>26670</wp:posOffset>
                </wp:positionV>
                <wp:extent cx="2988310" cy="427990"/>
                <wp:effectExtent l="5080" t="5080" r="16510" b="1143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5pt;margin-top:2.1pt;height:33.7pt;width:235.3pt;z-index:251727872;v-text-anchor:middle;mso-width-relative:page;mso-height-relative:page;" fillcolor="#FFFFFF [3212]" filled="t" stroked="t" coordsize="21600,21600" o:gfxdata="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UWvXdgAAAAIAQAA&#10;DwAAAAAAAAABACAAAAAiAAAAZHJzL2Rvd25yZXYueG1sUEsBAhQAFAAAAAgAh07iQANziiqLAgAA&#10;FgUAAA4AAAAAAAAAAQAgAAAAJwEAAGRycy9lMm9Eb2MueG1sUEsFBgAAAAAGAAYAWQEAACQGAAAA&#10;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特困人员供养审核转报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32992" behindDoc="0" locked="0" layoutInCell="1" allowOverlap="1">
                <wp:simplePos x="0" y="0"/>
                <wp:positionH relativeFrom="column">
                  <wp:posOffset>808990</wp:posOffset>
                </wp:positionH>
                <wp:positionV relativeFrom="paragraph">
                  <wp:posOffset>6079490</wp:posOffset>
                </wp:positionV>
                <wp:extent cx="2995295" cy="635635"/>
                <wp:effectExtent l="4445" t="4445" r="10160" b="7620"/>
                <wp:wrapNone/>
                <wp:docPr id="20" name="Text Box 318"/>
                <wp:cNvGraphicFramePr/>
                <a:graphic xmlns:a="http://schemas.openxmlformats.org/drawingml/2006/main">
                  <a:graphicData uri="http://schemas.microsoft.com/office/word/2010/wordprocessingShape">
                    <wps:wsp>
                      <wps:cNvSpPr txBox="1"/>
                      <wps:spPr>
                        <a:xfrm>
                          <a:off x="0" y="0"/>
                          <a:ext cx="2995295" cy="63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wps:txbx>
                      <wps:bodyPr upright="1"/>
                    </wps:wsp>
                  </a:graphicData>
                </a:graphic>
              </wp:anchor>
            </w:drawing>
          </mc:Choice>
          <mc:Fallback>
            <w:pict>
              <v:shape id="Text Box 318" o:spid="_x0000_s1026" o:spt="202" type="#_x0000_t202" style="position:absolute;left:0pt;margin-left:63.7pt;margin-top:478.7pt;height:50.05pt;width:235.85pt;z-index:251732992;mso-width-relative:page;mso-height-relative:page;" fillcolor="#FFFFFF" filled="t" stroked="t" coordsize="21600,21600" o:gfxdata="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Ur2gAAAAwBAAAPAAAAAAAAAAEAIAAAACIAAABkcnMvZG93bnJl&#10;di54bWxQSwECFAAUAAAACACHTuJALmi3jfsBAAA4BAAADgAAAAAAAAABACAAAAAp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2328545</wp:posOffset>
                </wp:positionH>
                <wp:positionV relativeFrom="paragraph">
                  <wp:posOffset>3367405</wp:posOffset>
                </wp:positionV>
                <wp:extent cx="14605" cy="283210"/>
                <wp:effectExtent l="34290" t="0" r="27305" b="8890"/>
                <wp:wrapNone/>
                <wp:docPr id="14" name="Line 322"/>
                <wp:cNvGraphicFramePr/>
                <a:graphic xmlns:a="http://schemas.openxmlformats.org/drawingml/2006/main">
                  <a:graphicData uri="http://schemas.microsoft.com/office/word/2010/wordprocessingShape">
                    <wps:wsp>
                      <wps:cNvCnPr>
                        <a:stCxn id="8" idx="2"/>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3.35pt;margin-top:265.15pt;height:22.3pt;width:1.15pt;z-index:251730944;mso-width-relative:page;mso-height-relative:page;" filled="f" stroked="t" coordsize="21600,21600" o:gfxdata="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nsLb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2343785</wp:posOffset>
                </wp:positionH>
                <wp:positionV relativeFrom="paragraph">
                  <wp:posOffset>5767705</wp:posOffset>
                </wp:positionV>
                <wp:extent cx="5715" cy="327660"/>
                <wp:effectExtent l="33655" t="0" r="36830" b="25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4.55pt;margin-top:454.15pt;height:25.8pt;width:0.45pt;z-index:251734016;mso-width-relative:page;mso-height-relative:page;" filled="f" stroked="t" coordsize="21600,21600" o:gfxdata="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Rlt2wAAAAsBAAAPAAAAAAAAAAEAIAAAACIAAABkcnMvZG93bnJldi54bWxQSwECFAAUAAAACACH&#10;TuJAQ6eX2ugBAADiAwAADgAAAAAAAAABACAAAAAqAQAAZHJzL2Uyb0RvYy54bWxQSwUGAAAAAAYA&#10;BgBZAQAAhA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00955" cy="6129655"/>
                <wp:effectExtent l="0" t="0" r="0" b="0"/>
                <wp:docPr id="36" name="Group 314"/>
                <wp:cNvGraphicFramePr/>
                <a:graphic xmlns:a="http://schemas.openxmlformats.org/drawingml/2006/main">
                  <a:graphicData uri="http://schemas.microsoft.com/office/word/2010/wordprocessingGroup">
                    <wpg:wgp>
                      <wpg:cNvGrpSpPr/>
                      <wpg:grpSpPr>
                        <a:xfrm>
                          <a:off x="0" y="0"/>
                          <a:ext cx="5100955" cy="6129655"/>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wps:txbx>
                        <wps:bodyPr upright="1"/>
                      </wps:wsp>
                      <wps:wsp>
                        <wps:cNvPr id="1364" name="Text Box 317"/>
                        <wps:cNvSpPr txBox="1"/>
                        <wps:spPr>
                          <a:xfrm>
                            <a:off x="628" y="2238"/>
                            <a:ext cx="6508"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wps:txbx>
                        <wps:bodyPr upright="1"/>
                      </wps:wsp>
                      <wps:wsp>
                        <wps:cNvPr id="1365" name="Text Box 318"/>
                        <wps:cNvSpPr txBox="1"/>
                        <wps:spPr>
                          <a:xfrm>
                            <a:off x="199" y="7909"/>
                            <a:ext cx="7199"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wps:txbx>
                        <wps:bodyPr upright="1"/>
                      </wps:wsp>
                      <wps:wsp>
                        <wps:cNvPr id="1366" name="Line 321"/>
                        <wps:cNvCnPr>
                          <a:stCxn id="1363" idx="2"/>
                        </wps:cNvCnPr>
                        <wps:spPr>
                          <a:xfrm>
                            <a:off x="3957" y="1762"/>
                            <a:ext cx="17" cy="458"/>
                          </a:xfrm>
                          <a:prstGeom prst="line">
                            <a:avLst/>
                          </a:prstGeom>
                          <a:ln w="9525" cap="flat" cmpd="sng">
                            <a:solidFill>
                              <a:srgbClr val="000000"/>
                            </a:solidFill>
                            <a:prstDash val="solid"/>
                            <a:headEnd type="none" w="med" len="med"/>
                            <a:tailEnd type="triangle" w="med" len="med"/>
                          </a:ln>
                        </wps:spPr>
                        <wps:bodyPr upright="1"/>
                      </wps:wsp>
                      <wps:wsp>
                        <wps:cNvPr id="1367" name="Line 322"/>
                        <wps:cNvCnPr/>
                        <wps:spPr>
                          <a:xfrm>
                            <a:off x="3899" y="3643"/>
                            <a:ext cx="24" cy="61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82.65pt;width:401.65pt;" coordorigin="75,26" coordsize="8099,9818" o:gfxdata="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Hn68WLWAAAABQEAAA8AAAAAAAAAAQAgAAAA&#10;IgAAAGRycy9kb3ducmV2LnhtbFBLAQIUABQAAAAIAIdO4kCdtOW0nAMAAOwPAAAOAAAAAAAAAAEA&#10;IAAAACUBAABkcnMvZTJvRG9jLnhtbFBLBQYAAAAABgAGAFkBAAAz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455;width:6508;"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199;top:7909;height:1353;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57;top:1762;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643;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2392045</wp:posOffset>
                </wp:positionH>
                <wp:positionV relativeFrom="paragraph">
                  <wp:posOffset>4627880</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8.35pt;margin-top:364.4pt;height:20.55pt;width:0.35pt;z-index:251731968;mso-width-relative:page;mso-height-relative:page;" filled="f" stroked="t" coordsize="21600,21600" o:gfxdata="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8QHc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99695</wp:posOffset>
                </wp:positionH>
                <wp:positionV relativeFrom="paragraph">
                  <wp:posOffset>3649345</wp:posOffset>
                </wp:positionV>
                <wp:extent cx="4571365" cy="962660"/>
                <wp:effectExtent l="5080" t="4445" r="8255" b="107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wps:txbx>
                      <wps:bodyPr upright="1"/>
                    </wps:wsp>
                  </a:graphicData>
                </a:graphic>
              </wp:anchor>
            </w:drawing>
          </mc:Choice>
          <mc:Fallback>
            <w:pict>
              <v:shape id="Text Box 317" o:spid="_x0000_s1026" o:spt="202" type="#_x0000_t202" style="position:absolute;left:0pt;margin-left:7.85pt;margin-top:287.35pt;height:75.8pt;width:359.95pt;z-index:251729920;mso-width-relative:page;mso-height-relative:page;" fillcolor="#FFFFFF" filled="t" stroked="t" coordsize="21600,21600" o:gfxdata="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yG/e2QAAAAoBAAAPAAAAAAAAAAEAIAAAACIAAABkcnMvZG93&#10;bnJldi54bWxQSwECFAAUAAAACACHTuJAxPzQzf8BAAA3BAAADgAAAAAAAAABACAAAAAo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619760</wp:posOffset>
                </wp:positionH>
                <wp:positionV relativeFrom="paragraph">
                  <wp:posOffset>2689225</wp:posOffset>
                </wp:positionV>
                <wp:extent cx="3446780" cy="678180"/>
                <wp:effectExtent l="4445" t="4445" r="15875" b="1587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48.8pt;margin-top:211.75pt;height:53.4pt;width:271.4pt;z-index:251728896;mso-width-relative:page;mso-height-relative:page;" fillcolor="#FFFFFF" filled="t" stroked="t" coordsize="21600,21600" o:gfxdata="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aVM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mc:AlternateContent>
          <mc:Choice Requires="wps">
            <w:drawing>
              <wp:anchor distT="0" distB="0" distL="114300" distR="114300" simplePos="0" relativeHeight="251736064" behindDoc="0" locked="0" layoutInCell="1" allowOverlap="1">
                <wp:simplePos x="0" y="0"/>
                <wp:positionH relativeFrom="column">
                  <wp:posOffset>2296795</wp:posOffset>
                </wp:positionH>
                <wp:positionV relativeFrom="paragraph">
                  <wp:posOffset>-65405</wp:posOffset>
                </wp:positionV>
                <wp:extent cx="10160" cy="311785"/>
                <wp:effectExtent l="35560" t="0" r="30480" b="5715"/>
                <wp:wrapNone/>
                <wp:docPr id="32" name="Line 322"/>
                <wp:cNvGraphicFramePr/>
                <a:graphic xmlns:a="http://schemas.openxmlformats.org/drawingml/2006/main">
                  <a:graphicData uri="http://schemas.microsoft.com/office/word/2010/wordprocessingShape">
                    <wps:wsp>
                      <wps:cNvCnPr>
                        <a:stCxn id="20" idx="2"/>
                      </wps:cNvCnPr>
                      <wps:spPr>
                        <a:xfrm flipH="1">
                          <a:off x="0" y="0"/>
                          <a:ext cx="10160" cy="311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0.85pt;margin-top:-5.15pt;height:24.55pt;width:0.8pt;z-index:251736064;mso-width-relative:page;mso-height-relative:page;" filled="f" stroked="t" coordsize="21600,21600" o:gfxdata="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Yodf2gAAAAoBAAAPAAAAAAAAAAEAIAAAACIAAABkcnMvZG93&#10;bnJldi54bWxQSwECFAAUAAAACACHTuJAd+Miof4BAAAUBAAADgAAAAAAAAABACAAAAApAQAAZHJz&#10;L2Uyb0RvYy54bWxQSwUGAAAAAAYABgBZAQAAmQU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sz w:val="24"/>
        </w:rPr>
        <mc:AlternateContent>
          <mc:Choice Requires="wps">
            <w:drawing>
              <wp:anchor distT="0" distB="0" distL="114300" distR="114300" simplePos="0" relativeHeight="251735040" behindDoc="0" locked="0" layoutInCell="1" allowOverlap="1">
                <wp:simplePos x="0" y="0"/>
                <wp:positionH relativeFrom="column">
                  <wp:posOffset>871220</wp:posOffset>
                </wp:positionH>
                <wp:positionV relativeFrom="paragraph">
                  <wp:posOffset>40005</wp:posOffset>
                </wp:positionV>
                <wp:extent cx="2861945" cy="427990"/>
                <wp:effectExtent l="5080" t="4445" r="15875" b="1206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3.15pt;height:33.7pt;width:225.35pt;z-index:251735040;v-text-anchor:middle;mso-width-relative:page;mso-height-relative:page;" fillcolor="#FFFFFF [3212]" filled="t" stroked="t" coordsize="21600,21600" o:gfxdata="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GPP62AAAAAgBAAAPAAAA&#10;AAAAAAEAIAAAACIAAABkcnMvZG93bnJldi54bWxQSwECFAAUAAAACACHTuJA+XcvIocCAAAWBQAA&#10;DgAAAAAAAAABACAAAAAnAQAAZHJzL2Uyb0RvYy54bWxQSwUGAAAAAAYABgBZAQAAIAYAAA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14:textFill>
            <w14:solidFill>
              <w14:schemeClr w14:val="tx1"/>
            </w14:solidFill>
          </w14:textFill>
        </w:rPr>
        <w:t>临时救助审核转报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37088" behindDoc="0" locked="0" layoutInCell="1" allowOverlap="1">
                <wp:simplePos x="0" y="0"/>
                <wp:positionH relativeFrom="column">
                  <wp:posOffset>560705</wp:posOffset>
                </wp:positionH>
                <wp:positionV relativeFrom="paragraph">
                  <wp:posOffset>3753485</wp:posOffset>
                </wp:positionV>
                <wp:extent cx="3721100" cy="1256030"/>
                <wp:effectExtent l="5080" t="5080" r="7620" b="889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8" o:spid="_x0000_s1026" o:spt="202" type="#_x0000_t202" style="position:absolute;left:0pt;margin-left:44.15pt;margin-top:295.55pt;height:98.9pt;width:293pt;z-index:251737088;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2421255</wp:posOffset>
                </wp:positionH>
                <wp:positionV relativeFrom="paragraph">
                  <wp:posOffset>3292475</wp:posOffset>
                </wp:positionV>
                <wp:extent cx="8255" cy="461010"/>
                <wp:effectExtent l="36830" t="0" r="31115" b="8890"/>
                <wp:wrapNone/>
                <wp:docPr id="24" name="Line 322"/>
                <wp:cNvGraphicFramePr/>
                <a:graphic xmlns:a="http://schemas.openxmlformats.org/drawingml/2006/main">
                  <a:graphicData uri="http://schemas.microsoft.com/office/word/2010/wordprocessingShape">
                    <wps:wsp>
                      <wps:cNvCnPr>
                        <a:stCxn id="1372" idx="2"/>
                        <a:endCxn id="22" idx="0"/>
                      </wps:cNvCnPr>
                      <wps:spPr>
                        <a:xfrm flipH="1">
                          <a:off x="0" y="0"/>
                          <a:ext cx="8255" cy="461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90.65pt;margin-top:259.25pt;height:36.3pt;width:0.65pt;z-index:251738112;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upright="1"/>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14:textFill>
            <w14:solidFill>
              <w14:schemeClr w14:val="tx1"/>
            </w14:solidFill>
          </w14:textFill>
        </w:rPr>
        <w:t>孤儿基本生活费审核转报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62550" cy="5483225"/>
                <wp:effectExtent l="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upright="1"/>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FF0000"/>
          <w:sz w:val="24"/>
          <w:lang w:val="en-US" w:eastAsia="zh-CN"/>
        </w:rPr>
        <w:t>20</w:t>
      </w:r>
      <w:r>
        <w:rPr>
          <w:rFonts w:hint="eastAsia"/>
          <w:color w:val="000000" w:themeColor="text1"/>
          <w:sz w:val="24"/>
          <w:lang w:val="en-US" w:eastAsia="zh-CN"/>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自然灾害生活救助对象审核转报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upright="1"/>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10个工作日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14:textFill>
            <w14:solidFill>
              <w14:schemeClr w14:val="tx1"/>
            </w14:solidFill>
          </w14:textFill>
        </w:rPr>
        <w:t>农村为村民设置公益性墓地的审核转报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0557-4086105</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olor w:val="000000" w:themeColor="text1"/>
          <w:sz w:val="24"/>
          <w:lang w:val="en-US" w:eastAsia="zh-CN"/>
          <w14:textFill>
            <w14:solidFill>
              <w14:schemeClr w14:val="tx1"/>
            </w14:solidFill>
          </w14:textFill>
        </w:rPr>
        <w:t>0557-4086130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t>辖区内有关争议及矛盾纠纷的调解</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upright="1"/>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4086101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承包期内农村承包地调整的审核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upright="1"/>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upright="1"/>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19.组织开展动物疫病强制免疫</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wps:txbx>
                      <wps:bodyPr upright="1"/>
                    </wps:wsp>
                  </a:graphicData>
                </a:graphic>
              </wp:anchor>
            </w:drawing>
          </mc:Choice>
          <mc:Fallback>
            <w:pict>
              <v:rect id="_x0000_s1026" o:spid="_x0000_s1026" o:spt="1" style="position:absolute;left:0pt;margin-left:92.3pt;margin-top:13.05pt;height:60pt;width:257.9pt;z-index:251702272;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25pt;margin-top:13.65pt;height:31.5pt;width:0pt;z-index:251710464;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tabs>
          <w:tab w:val="left" w:pos="1155"/>
        </w:tabs>
        <w:rPr>
          <w:color w:val="000000" w:themeColor="text1"/>
          <w14:textFill>
            <w14:solidFill>
              <w14:schemeClr w14:val="tx1"/>
            </w14:solidFill>
          </w14:textFill>
        </w:rPr>
      </w:pP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tabs>
          <w:tab w:val="left" w:pos="795"/>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75pt;margin-top:14.7pt;height:0pt;width:270.75pt;z-index:251709440;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25pt;margin-top:13.95pt;height:29.25pt;width:0.75pt;z-index:251707392;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5pt;margin-top:0.6pt;height:20.25pt;width:0pt;z-index:251708416;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wps:txbx>
                      <wps:bodyPr upright="1"/>
                    </wps:wsp>
                  </a:graphicData>
                </a:graphic>
              </wp:anchor>
            </w:drawing>
          </mc:Choice>
          <mc:Fallback>
            <w:pict>
              <v:rect id="_x0000_s1026" o:spid="_x0000_s1026" o:spt="1" style="position:absolute;left:0pt;margin-left:-0.7pt;margin-top:6pt;height:66.6pt;width:202.35pt;z-index:251703296;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wps:txbx>
                      <wps:bodyPr upright="1"/>
                    </wps:wsp>
                  </a:graphicData>
                </a:graphic>
              </wp:anchor>
            </w:drawing>
          </mc:Choice>
          <mc:Fallback>
            <w:pict>
              <v:rect id="_x0000_s1026" o:spid="_x0000_s1026" o:spt="1" style="position:absolute;left:0pt;margin-left:324.75pt;margin-top:12pt;height:142.6pt;width:85.5pt;z-index:251704320;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25pt;margin-top:11.1pt;height:62.25pt;width:0.75pt;z-index:251706368;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wps:txbx>
                      <wps:bodyPr upright="1"/>
                    </wps:wsp>
                  </a:graphicData>
                </a:graphic>
              </wp:anchor>
            </w:drawing>
          </mc:Choice>
          <mc:Fallback>
            <w:pict>
              <v:rect id="_x0000_s1026" o:spid="_x0000_s1026" o:spt="1" style="position:absolute;left:0pt;margin-left:3pt;margin-top:10.95pt;height:62.65pt;width:201.75pt;z-index:251705344;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17755778637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cs="Times New Roman"/>
          <w:color w:val="000000" w:themeColor="text1"/>
          <w:kern w:val="2"/>
          <w:sz w:val="24"/>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病残儿医学鉴定审核转报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42000"/>
                <wp:effectExtent l="0" t="0" r="0" b="0"/>
                <wp:docPr id="1232" name="Group 314"/>
                <wp:cNvGraphicFramePr/>
                <a:graphic xmlns:a="http://schemas.openxmlformats.org/drawingml/2006/main">
                  <a:graphicData uri="http://schemas.microsoft.com/office/word/2010/wordprocessingGroup">
                    <wpg:wgp>
                      <wpg:cNvGrpSpPr/>
                      <wpg:grpSpPr>
                        <a:xfrm>
                          <a:off x="0" y="0"/>
                          <a:ext cx="5257800" cy="5842000"/>
                          <a:chOff x="75" y="-137"/>
                          <a:chExt cx="8280" cy="9200"/>
                        </a:xfrm>
                      </wpg:grpSpPr>
                      <wps:wsp>
                        <wps:cNvPr id="1233" name="Picture 315"/>
                        <wps:cNvSpPr>
                          <a:spLocks noChangeAspect="1" noTextEdit="1"/>
                        </wps:cNvSpPr>
                        <wps:spPr>
                          <a:xfrm>
                            <a:off x="75" y="15"/>
                            <a:ext cx="8280" cy="9048"/>
                          </a:xfrm>
                          <a:prstGeom prst="rect">
                            <a:avLst/>
                          </a:prstGeom>
                          <a:noFill/>
                          <a:ln>
                            <a:noFill/>
                          </a:ln>
                        </wps:spPr>
                        <wps:bodyPr upright="1"/>
                      </wps:wsp>
                      <wps:wsp>
                        <wps:cNvPr id="1234" name="Text Box 316"/>
                        <wps:cNvSpPr txBox="1"/>
                        <wps:spPr>
                          <a:xfrm>
                            <a:off x="180" y="-137"/>
                            <a:ext cx="7199" cy="5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wps:txbx>
                        <wps:bodyPr upright="1"/>
                      </wps:wsp>
                      <wps:wsp>
                        <wps:cNvPr id="1235" name="Text Box 317"/>
                        <wps:cNvSpPr txBox="1"/>
                        <wps:spPr>
                          <a:xfrm>
                            <a:off x="181" y="1063"/>
                            <a:ext cx="7199" cy="1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wps:txbx>
                        <wps:bodyPr upright="1"/>
                      </wps:wsp>
                      <wps:wsp>
                        <wps:cNvPr id="1236" name="Text Box 318"/>
                        <wps:cNvSpPr txBox="1"/>
                        <wps:spPr>
                          <a:xfrm>
                            <a:off x="166" y="3286"/>
                            <a:ext cx="7199" cy="1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wps:txbx>
                        <wps:bodyPr upright="1"/>
                      </wps:wsp>
                      <wps:wsp>
                        <wps:cNvPr id="1237" name="Text Box 319"/>
                        <wps:cNvSpPr txBox="1"/>
                        <wps:spPr>
                          <a:xfrm>
                            <a:off x="181" y="5484"/>
                            <a:ext cx="7199" cy="9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wps:txbx>
                        <wps:bodyPr upright="1"/>
                      </wps:wsp>
                      <wps:wsp>
                        <wps:cNvPr id="1243" name="Line 321"/>
                        <wps:cNvCnPr/>
                        <wps:spPr>
                          <a:xfrm>
                            <a:off x="3690" y="429"/>
                            <a:ext cx="1" cy="624"/>
                          </a:xfrm>
                          <a:prstGeom prst="line">
                            <a:avLst/>
                          </a:prstGeom>
                          <a:ln w="9525" cap="flat" cmpd="sng">
                            <a:solidFill>
                              <a:srgbClr val="000000"/>
                            </a:solidFill>
                            <a:prstDash val="solid"/>
                            <a:headEnd type="none" w="med" len="med"/>
                            <a:tailEnd type="triangle" w="med" len="med"/>
                          </a:ln>
                        </wps:spPr>
                        <wps:bodyPr upright="1"/>
                      </wps:wsp>
                      <wps:wsp>
                        <wps:cNvPr id="1246" name="Line 322"/>
                        <wps:cNvCnPr/>
                        <wps:spPr>
                          <a:xfrm>
                            <a:off x="3735" y="2705"/>
                            <a:ext cx="1" cy="625"/>
                          </a:xfrm>
                          <a:prstGeom prst="line">
                            <a:avLst/>
                          </a:prstGeom>
                          <a:ln w="9525" cap="flat" cmpd="sng">
                            <a:solidFill>
                              <a:srgbClr val="000000"/>
                            </a:solidFill>
                            <a:prstDash val="solid"/>
                            <a:headEnd type="none" w="med" len="med"/>
                            <a:tailEnd type="triangle" w="med" len="med"/>
                          </a:ln>
                        </wps:spPr>
                        <wps:bodyPr upright="1"/>
                      </wps:wsp>
                      <wps:wsp>
                        <wps:cNvPr id="1247" name="Line 323"/>
                        <wps:cNvCnPr/>
                        <wps:spPr>
                          <a:xfrm>
                            <a:off x="3780" y="48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60pt;width:414pt;" coordorigin="75,-137" coordsize="8280,9200" o:gfxdata="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Nxx+J1AAAAAUBAAAPAAAAAAAAAAEAIAAAACIAAABkcnMvZG93bnJldi54bWxQSwECFAAU&#10;AAAACACHTuJAbOTgnb0DAAAmFAAADgAAAAAAAAABACAAAAAjAQAAZHJzL2Uyb0RvYy54bWxQSwUG&#10;AAAAAAYABgBZAQAAUgcAAAAA&#10;">
                <o:lock v:ext="edit" aspectratio="f"/>
                <v:rect id="Picture 315" o:spid="_x0000_s1026" o:spt="1" style="position:absolute;left:75;top:15;height:9048;width:8280;" filled="f" stroked="f" coordsize="21600,21600" o:gfxdata="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Twe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137;height:566;width:7199;" fillcolor="#FFFFFF" filled="t" stroked="t" coordsize="21600,21600" o:gfxdata="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MPw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v:textbox>
                </v:shape>
                <v:shape id="Text Box 317" o:spid="_x0000_s1026" o:spt="202" type="#_x0000_t202" style="position:absolute;left:181;top:1063;height:1623;width:7199;" fillcolor="#FFFFFF" filled="t" stroked="t" coordsize="21600,21600" o:gfxdata="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Jq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v:textbox>
                </v:shape>
                <v:shape id="Text Box 318" o:spid="_x0000_s1026" o:spt="202" type="#_x0000_t202" style="position:absolute;left:166;top:3286;height:1587;width:7199;"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v:textbox>
                </v:shape>
                <v:shape id="Text Box 319" o:spid="_x0000_s1026" o:spt="202" type="#_x0000_t202" style="position:absolute;left:181;top:5484;height:903;width:7199;"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v:textbox>
                </v:shape>
                <v:line id="Line 321" o:spid="_x0000_s1026" o:spt="20" style="position:absolute;left:3690;top:429;height:624;width:1;" filled="f" stroked="t" coordsize="21600,21600" o:gfxdata="UEsDBAoAAAAAAIdO4kAAAAAAAAAAAAAAAAAEAAAAZHJzL1BLAwQUAAAACACHTuJAiF2tnb4AAADd&#10;AAAADwAAAGRycy9kb3ducmV2LnhtbEVPS2vCQBC+F/wPywje6iYq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t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5;top:2705;height:625;width:1;"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890;height:625;width:1;"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0557-2330278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21.2</w:t>
      </w:r>
      <w:r>
        <w:rPr>
          <w:rFonts w:hint="eastAsia" w:ascii="仿宋" w:hAnsi="仿宋" w:eastAsia="仿宋" w:cs="仿宋"/>
          <w:b w:val="0"/>
          <w:bCs w:val="0"/>
          <w:color w:val="000000" w:themeColor="text1"/>
          <w:sz w:val="32"/>
          <w:szCs w:val="32"/>
          <w14:textFill>
            <w14:solidFill>
              <w14:schemeClr w14:val="tx1"/>
            </w14:solidFill>
          </w14:textFill>
        </w:rPr>
        <w:t>0周岁以上、妊娠14周以上的孕妇非医学需要终止妊娠的审核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7"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48" name="Picture 315"/>
                        <wps:cNvSpPr>
                          <a:spLocks noChangeAspect="1" noTextEdit="1"/>
                        </wps:cNvSpPr>
                        <wps:spPr>
                          <a:xfrm>
                            <a:off x="0" y="0"/>
                            <a:ext cx="8280" cy="9048"/>
                          </a:xfrm>
                          <a:prstGeom prst="rect">
                            <a:avLst/>
                          </a:prstGeom>
                          <a:noFill/>
                          <a:ln>
                            <a:noFill/>
                          </a:ln>
                        </wps:spPr>
                        <wps:bodyPr upright="1"/>
                      </wps:wsp>
                      <wps:wsp>
                        <wps:cNvPr id="1254" name="Text Box 316"/>
                        <wps:cNvSpPr txBox="1"/>
                        <wps:spPr>
                          <a:xfrm>
                            <a:off x="180" y="199"/>
                            <a:ext cx="7199" cy="1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wps:txbx>
                        <wps:bodyPr upright="1"/>
                      </wps:wsp>
                      <wps:wsp>
                        <wps:cNvPr id="1258" name="Text Box 317"/>
                        <wps:cNvSpPr txBox="1"/>
                        <wps:spPr>
                          <a:xfrm>
                            <a:off x="140" y="2380"/>
                            <a:ext cx="7199" cy="7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wps:txbx>
                        <wps:bodyPr upright="1"/>
                      </wps:wsp>
                      <wps:wsp>
                        <wps:cNvPr id="1259" name="Text Box 318"/>
                        <wps:cNvSpPr txBox="1"/>
                        <wps:spPr>
                          <a:xfrm>
                            <a:off x="166" y="3723"/>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wps:txbx>
                        <wps:bodyPr upright="1"/>
                      </wps:wsp>
                      <wps:wsp>
                        <wps:cNvPr id="1262" name="Line 321"/>
                        <wps:cNvCnPr/>
                        <wps:spPr>
                          <a:xfrm>
                            <a:off x="3717" y="1821"/>
                            <a:ext cx="1" cy="624"/>
                          </a:xfrm>
                          <a:prstGeom prst="line">
                            <a:avLst/>
                          </a:prstGeom>
                          <a:ln w="9525" cap="flat" cmpd="sng">
                            <a:solidFill>
                              <a:srgbClr val="000000"/>
                            </a:solidFill>
                            <a:prstDash val="solid"/>
                            <a:headEnd type="none" w="med" len="med"/>
                            <a:tailEnd type="triangle" w="med" len="med"/>
                          </a:ln>
                        </wps:spPr>
                        <wps:bodyPr upright="1"/>
                      </wps:wsp>
                      <wps:wsp>
                        <wps:cNvPr id="1263" name="Line 322"/>
                        <wps:cNvCnPr/>
                        <wps:spPr>
                          <a:xfrm>
                            <a:off x="3739" y="307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sMJcq1gAAAAUBAAAPAAAAAAAAAAEA&#10;IAAAACIAAABkcnMvZG93bnJldi54bWxQSwECFAAUAAAACACHTuJAdhufImcDAAC+DwAADgAAAAAA&#10;AAABACAAAAAlAQAAZHJzL2Uyb0RvYy54bWxQSwUGAAAAAAYABgBZAQAA/gYAAAAA&#10;">
                <o:lock v:ext="edit" aspectratio="f"/>
                <v:rect id="Picture 315" o:spid="_x0000_s1026" o:spt="1" style="position:absolute;left:0;top:0;height:9048;width:8280;" filled="f" stroked="f" coordsize="21600,21600" o:gfxdata="UEsDBAoAAAAAAIdO4kAAAAAAAAAAAAAAAAAEAAAAZHJzL1BLAwQUAAAACACHTuJAELauC78AAADd&#10;AAAADwAAAGRycy9kb3ducmV2LnhtbEWPQWvCQBCF7wX/wzIFL0U3SpG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2rg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199;height:1678;width:7199;" fillcolor="#FFFFFF" filled="t" stroked="t" coordsize="21600,21600" o:gfxdata="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9qg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v:textbox>
                </v:shape>
                <v:shape id="Text Box 317" o:spid="_x0000_s1026" o:spt="202" type="#_x0000_t202" style="position:absolute;left:140;top:2380;height:798;width:7199;" fillcolor="#FFFFFF" filled="t" stroked="t" coordsize="21600,21600" o:gfxdata="UEsDBAoAAAAAAIdO4kAAAAAAAAAAAAAAAAAEAAAAZHJzL1BLAwQUAAAACACHTuJAtN7Qpc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BlW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3tC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v:textbox>
                </v:shape>
                <v:shape id="Text Box 318" o:spid="_x0000_s1026" o:spt="202" type="#_x0000_t202" style="position:absolute;left:166;top:3723;height:780;width:7199;" fillcolor="#FFFFFF" filled="t" stroked="t" coordsize="21600,21600" o:gfxdata="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n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v:textbox>
                </v:shape>
                <v:line id="Line 321" o:spid="_x0000_s1026" o:spt="20" style="position:absolute;left:3717;top:1821;height:624;width:1;" filled="f" stroked="t" coordsize="21600,21600" o:gfxdata="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RUZ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9;top:3077;height:625;width:1;" filled="f" stroked="t" coordsize="21600,21600" o:gfxdata="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0557-2330278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天</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22.对生产经营单位安全生产监督检查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8"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99" name="Picture 315"/>
                        <wps:cNvSpPr>
                          <a:spLocks noChangeAspect="1" noTextEdit="1"/>
                        </wps:cNvSpPr>
                        <wps:spPr>
                          <a:xfrm>
                            <a:off x="0" y="0"/>
                            <a:ext cx="8280" cy="9048"/>
                          </a:xfrm>
                          <a:prstGeom prst="rect">
                            <a:avLst/>
                          </a:prstGeom>
                          <a:noFill/>
                          <a:ln>
                            <a:noFill/>
                          </a:ln>
                        </wps:spPr>
                        <wps:bodyPr upright="1"/>
                      </wps:wsp>
                      <wps:wsp>
                        <wps:cNvPr id="1300" name="Text Box 316"/>
                        <wps:cNvSpPr txBox="1"/>
                        <wps:spPr>
                          <a:xfrm>
                            <a:off x="180" y="312"/>
                            <a:ext cx="7199"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wps:txbx>
                        <wps:bodyPr upright="1"/>
                      </wps:wsp>
                      <wps:wsp>
                        <wps:cNvPr id="1301" name="Text Box 317"/>
                        <wps:cNvSpPr txBox="1"/>
                        <wps:spPr>
                          <a:xfrm>
                            <a:off x="181" y="1768"/>
                            <a:ext cx="7199" cy="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wps:txbx>
                        <wps:bodyPr upright="1"/>
                      </wps:wsp>
                      <wps:wsp>
                        <wps:cNvPr id="1302" name="Text Box 318"/>
                        <wps:cNvSpPr txBox="1"/>
                        <wps:spPr>
                          <a:xfrm>
                            <a:off x="181" y="3900"/>
                            <a:ext cx="7199" cy="3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wps:txbx>
                        <wps:bodyPr upright="1"/>
                      </wps:wsp>
                      <wps:wsp>
                        <wps:cNvPr id="1305"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30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wwlyrWAAAABQEAAA8AAAAAAAAAAQAgAAAA&#10;IgAAAGRycy9kb3ducmV2LnhtbFBLAQIUABQAAAAIAIdO4kAYIKgvYwMAAL8PAAAOAAAAAAAAAAEA&#10;IAAAACUBAABkcnMvZTJvRG9jLnhtbFBLBQYAAAAABgAGAFkBAAD6BgAAAAA=&#10;">
                <o:lock v:ext="edit" aspectratio="f"/>
                <v:rect id="Picture 315" o:spid="_x0000_s1026" o:spt="1" style="position:absolute;left:0;top:0;height:9048;width:8280;" filled="f" stroked="f" coordsize="21600,21600" o:gfxdata="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n1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852;width:7199;"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v:textbox>
                </v:shape>
                <v:shape id="Text Box 317" o:spid="_x0000_s1026" o:spt="202" type="#_x0000_t202" style="position:absolute;left:181;top:1768;height:1575;width:7199;" fillcolor="#FFFFFF" filled="t" stroked="t" coordsize="21600,21600" o:gfxdata="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lm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v:textbox>
                </v:shape>
                <v:shape id="Text Box 318" o:spid="_x0000_s1026" o:spt="202" type="#_x0000_t202" style="position:absolute;left:181;top:3900;height:3284;width:7199;" fillcolor="#FFFFFF" filled="t" stroked="t" coordsize="21600,21600" o:gfxdata="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THz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v:textbox>
                </v:shape>
                <v:line id="Line 321" o:spid="_x0000_s1026" o:spt="20" style="position:absolute;left:3795;top:1164;height:624;width:1;"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w:t>
      </w:r>
      <w:r>
        <w:rPr>
          <w:rFonts w:hint="eastAsia" w:ascii="Times New Roman" w:hAnsi="Times New Roman" w:cs="Times New Roman"/>
          <w:color w:val="000000" w:themeColor="text1"/>
          <w:kern w:val="2"/>
          <w:sz w:val="24"/>
          <w:szCs w:val="20"/>
          <w:lang w:val="en-US" w:eastAsia="zh-CN" w:bidi="ar"/>
          <w14:textFill>
            <w14:solidFill>
              <w14:schemeClr w14:val="tx1"/>
            </w14:solidFill>
          </w14:textFill>
        </w:rPr>
        <w:t>4086271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个人之间、个人与单位之间林木所有权和林地使用权争议处理</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1"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10" name="Picture 315"/>
                        <wps:cNvSpPr>
                          <a:spLocks noChangeAspect="1" noTextEdit="1"/>
                        </wps:cNvSpPr>
                        <wps:spPr>
                          <a:xfrm>
                            <a:off x="0" y="0"/>
                            <a:ext cx="8280" cy="9048"/>
                          </a:xfrm>
                          <a:prstGeom prst="rect">
                            <a:avLst/>
                          </a:prstGeom>
                          <a:noFill/>
                          <a:ln>
                            <a:noFill/>
                          </a:ln>
                        </wps:spPr>
                        <wps:bodyPr upright="1"/>
                      </wps:wsp>
                      <wps:wsp>
                        <wps:cNvPr id="1311" name="Text Box 316"/>
                        <wps:cNvSpPr txBox="1"/>
                        <wps:spPr>
                          <a:xfrm>
                            <a:off x="180" y="312"/>
                            <a:ext cx="7199"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wps:txbx>
                        <wps:bodyPr upright="1"/>
                      </wps:wsp>
                      <wps:wsp>
                        <wps:cNvPr id="1312" name="Text Box 317"/>
                        <wps:cNvSpPr txBox="1"/>
                        <wps:spPr>
                          <a:xfrm>
                            <a:off x="181" y="1830"/>
                            <a:ext cx="7199"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wps:txbx>
                        <wps:bodyPr upright="1"/>
                      </wps:wsp>
                      <wps:wsp>
                        <wps:cNvPr id="1313" name="Text Box 318"/>
                        <wps:cNvSpPr txBox="1"/>
                        <wps:spPr>
                          <a:xfrm>
                            <a:off x="166" y="468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4" name="Text Box 319"/>
                        <wps:cNvSpPr txBox="1"/>
                        <wps:spPr>
                          <a:xfrm>
                            <a:off x="166" y="6144"/>
                            <a:ext cx="7199"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6" name="Line 321"/>
                        <wps:cNvCnPr/>
                        <wps:spPr>
                          <a:xfrm>
                            <a:off x="3810" y="1224"/>
                            <a:ext cx="1" cy="624"/>
                          </a:xfrm>
                          <a:prstGeom prst="line">
                            <a:avLst/>
                          </a:prstGeom>
                          <a:ln w="9525" cap="flat" cmpd="sng">
                            <a:solidFill>
                              <a:srgbClr val="000000"/>
                            </a:solidFill>
                            <a:prstDash val="solid"/>
                            <a:headEnd type="none" w="med" len="med"/>
                            <a:tailEnd type="triangle" w="med" len="med"/>
                          </a:ln>
                        </wps:spPr>
                        <wps:bodyPr upright="1"/>
                      </wps:wsp>
                      <wps:wsp>
                        <wps:cNvPr id="1317" name="Line 322"/>
                        <wps:cNvCnPr/>
                        <wps:spPr>
                          <a:xfrm>
                            <a:off x="3780" y="4100"/>
                            <a:ext cx="1" cy="625"/>
                          </a:xfrm>
                          <a:prstGeom prst="line">
                            <a:avLst/>
                          </a:prstGeom>
                          <a:ln w="9525" cap="flat" cmpd="sng">
                            <a:solidFill>
                              <a:srgbClr val="000000"/>
                            </a:solidFill>
                            <a:prstDash val="solid"/>
                            <a:headEnd type="none" w="med" len="med"/>
                            <a:tailEnd type="triangle" w="med" len="med"/>
                          </a:ln>
                        </wps:spPr>
                        <wps:bodyPr upright="1"/>
                      </wps:wsp>
                      <wps:wsp>
                        <wps:cNvPr id="1318" name="Line 323"/>
                        <wps:cNvCnPr/>
                        <wps:spPr>
                          <a:xfrm>
                            <a:off x="3765" y="54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wwlyrWAAAABQEAAA8AAAAA&#10;AAAAAQAgAAAAIgAAAGRycy9kb3ducmV2LnhtbFBLAQIUABQAAAAIAIdO4kBjcHnypQMAACAUAAAO&#10;AAAAAAAAAAEAIAAAACUBAABkcnMvZTJvRG9jLnhtbFBLBQYAAAAABgAGAFkBAAA8BwAAAAA=&#10;">
                <o:lock v:ext="edit" aspectratio="f"/>
                <v:rect id="Picture 315" o:spid="_x0000_s1026" o:spt="1" style="position:absolute;left:0;top:0;height:9048;width:8280;" filled="f" stroked="f" coordsize="21600,21600" o:gfxdata="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koKN&#10;wAAAAN0AAAAPAAAAAAAAAAEAIAAAACIAAABkcnMvZG93bnJldi54bWxQSwECFAAUAAAACACHTuJA&#10;My8FnjsAAAA5AAAAEAAAAAAAAAABACAAAAAPAQAAZHJzL3NoYXBleG1sLnhtbFBLBQYAAAAABgAG&#10;AFsBAAC5AwAAAAA=&#10;">
                  <v:fill on="f" focussize="0,0"/>
                  <v:stroke on="f"/>
                  <v:imagedata o:title=""/>
                  <o:lock v:ext="edit" text="t" aspectratio="t"/>
                </v:rect>
                <v:shape id="Text Box 316" o:spid="_x0000_s1026" o:spt="202" type="#_x0000_t202" style="position:absolute;left:180;top:312;height:880;width:7199;" fillcolor="#FFFFFF" filled="t" stroked="t" coordsize="21600,21600" o:gfxdata="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Z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v:textbox>
                </v:shape>
                <v:shape id="Text Box 317" o:spid="_x0000_s1026" o:spt="202" type="#_x0000_t202" style="position:absolute;left:181;top:1830;height:2295;width:7199;" fillcolor="#FFFFFF" filled="t" stroked="t" coordsize="21600,21600" o:gfxdata="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VE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v:textbox>
                </v:shape>
                <v:shape id="Text Box 318" o:spid="_x0000_s1026" o:spt="202" type="#_x0000_t202" style="position:absolute;left:166;top:4680;height:780;width:7199;" fillcolor="#FFFFFF" filled="t" stroked="t" coordsize="21600,21600" o:gfxdata="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8fS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shape id="Text Box 319" o:spid="_x0000_s1026" o:spt="202" type="#_x0000_t202" style="position:absolute;left:166;top:6144;height:1248;width:7199;" fillcolor="#FFFFFF" filled="t" stroked="t" coordsize="21600,21600" o:gfxdata="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z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line id="Line 321" o:spid="_x0000_s1026" o:spt="20" style="position:absolute;left:3810;top:1224;height:624;width:1;"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4100;height:625;width:1;"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75;height:625;width:1;" filled="f" stroked="t" coordsize="21600,21600" o:gfxdata="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6sf&#10;b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承办机构：符离镇林业站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农村对陆生野生动物造成人身伤害和财产损失补偿申请的初审转报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3"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52" name="Picture 315"/>
                        <wps:cNvSpPr>
                          <a:spLocks noChangeAspect="1" noTextEdit="1"/>
                        </wps:cNvSpPr>
                        <wps:spPr>
                          <a:xfrm>
                            <a:off x="0" y="0"/>
                            <a:ext cx="8280" cy="9048"/>
                          </a:xfrm>
                          <a:prstGeom prst="rect">
                            <a:avLst/>
                          </a:prstGeom>
                          <a:noFill/>
                          <a:ln>
                            <a:noFill/>
                          </a:ln>
                        </wps:spPr>
                        <wps:bodyPr upright="1"/>
                      </wps:wsp>
                      <wps:wsp>
                        <wps:cNvPr id="1353" name="Text Box 316"/>
                        <wps:cNvSpPr txBox="1"/>
                        <wps:spPr>
                          <a:xfrm>
                            <a:off x="180" y="312"/>
                            <a:ext cx="7199"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wps:txbx>
                        <wps:bodyPr upright="1"/>
                      </wps:wsp>
                      <wps:wsp>
                        <wps:cNvPr id="1382" name="Text Box 317"/>
                        <wps:cNvSpPr txBox="1"/>
                        <wps:spPr>
                          <a:xfrm>
                            <a:off x="121" y="1409"/>
                            <a:ext cx="7199" cy="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wps:txbx>
                        <wps:bodyPr upright="1"/>
                      </wps:wsp>
                      <wps:wsp>
                        <wps:cNvPr id="1383" name="Text Box 318"/>
                        <wps:cNvSpPr txBox="1"/>
                        <wps:spPr>
                          <a:xfrm>
                            <a:off x="181" y="3900"/>
                            <a:ext cx="7199" cy="3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wps:txbx>
                        <wps:bodyPr upright="1"/>
                      </wps:wsp>
                      <wps:wsp>
                        <wps:cNvPr id="1386" name="Line 321"/>
                        <wps:cNvCnPr/>
                        <wps:spPr>
                          <a:xfrm>
                            <a:off x="3705" y="789"/>
                            <a:ext cx="1" cy="624"/>
                          </a:xfrm>
                          <a:prstGeom prst="line">
                            <a:avLst/>
                          </a:prstGeom>
                          <a:ln w="9525" cap="flat" cmpd="sng">
                            <a:solidFill>
                              <a:srgbClr val="000000"/>
                            </a:solidFill>
                            <a:prstDash val="solid"/>
                            <a:headEnd type="none" w="med" len="med"/>
                            <a:tailEnd type="triangle" w="med" len="med"/>
                          </a:ln>
                        </wps:spPr>
                        <wps:bodyPr upright="1"/>
                      </wps:wsp>
                      <wps:wsp>
                        <wps:cNvPr id="1387" name="Line 322"/>
                        <wps:cNvCnPr/>
                        <wps:spPr>
                          <a:xfrm flipH="1">
                            <a:off x="3586" y="3007"/>
                            <a:ext cx="9" cy="69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sMJcq1gAA&#10;AAUBAAAPAAAAAAAAAAEAIAAAACIAAABkcnMvZG93bnJldi54bWxQSwECFAAUAAAACACHTuJA1+Wm&#10;KXYDAADIDwAADgAAAAAAAAABACAAAAAlAQAAZHJzL2Uyb0RvYy54bWxQSwUGAAAAAAYABgBZAQAA&#10;DQcAAAAA&#10;">
                <o:lock v:ext="edit" aspectratio="f"/>
                <v:rect id="Picture 315" o:spid="_x0000_s1026" o:spt="1" style="position:absolute;left:0;top:0;height:9048;width:8280;" filled="f" stroked="f" coordsize="21600,21600" o:gfxdata="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mAKG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523;width:7199;" fillcolor="#FFFFFF" filled="t" stroked="t" coordsize="21600,21600" o:gfxdata="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01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v:textbox>
                </v:shape>
                <v:shape id="Text Box 317" o:spid="_x0000_s1026" o:spt="202" type="#_x0000_t202" style="position:absolute;left:121;top:1409;height:1545;width:7199;" fillcolor="#FFFFFF" filled="t" stroked="t" coordsize="21600,21600" o:gfxdata="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8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v:textbox>
                </v:shape>
                <v:shape id="Text Box 318" o:spid="_x0000_s1026" o:spt="202" type="#_x0000_t202" style="position:absolute;left:181;top:3900;height:3821;width:7199;" fillcolor="#FFFFFF" filled="t" stroked="t" coordsize="21600,21600" o:gfxdata="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E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v:textbox>
                </v:shape>
                <v:line id="Line 321" o:spid="_x0000_s1026" o:spt="20" style="position:absolute;left:3705;top:789;height:624;width:1;" filled="f" stroked="t" coordsize="21600,21600" o:gfxdata="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7A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586;top:3007;flip:x;height:698;width:9;" filled="f" stroked="t" coordsize="21600,21600" o:gfxdata="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jP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承办机构：符离镇林业站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0557-4081224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25.</w:t>
      </w:r>
      <w:r>
        <w:rPr>
          <w:rFonts w:hint="eastAsia" w:ascii="仿宋" w:hAnsi="仿宋" w:eastAsia="仿宋" w:cs="仿宋"/>
          <w:b w:val="0"/>
          <w:bCs w:val="0"/>
          <w:color w:val="000000" w:themeColor="text1"/>
          <w:sz w:val="32"/>
          <w:szCs w:val="32"/>
          <w14:textFill>
            <w14:solidFill>
              <w14:schemeClr w14:val="tx1"/>
            </w14:solidFill>
          </w14:textFill>
        </w:rPr>
        <w:t>医疗救助待遇审核转报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upright="1"/>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承办机构：符离镇扶贫工作站</w:t>
      </w:r>
      <w:r>
        <w:rPr>
          <w:rFonts w:hint="eastAsia" w:cs="宋体"/>
          <w:color w:val="000000" w:themeColor="text1"/>
          <w:kern w:val="2"/>
          <w:sz w:val="21"/>
          <w:szCs w:val="20"/>
          <w:lang w:val="en-US" w:eastAsia="zh-CN" w:bidi="ar"/>
          <w14:textFill>
            <w14:solidFill>
              <w14:schemeClr w14:val="tx1"/>
            </w14:solidFill>
          </w14:textFill>
        </w:rPr>
        <w:t>、</w:t>
      </w:r>
      <w:r>
        <w:rPr>
          <w:rFonts w:hint="eastAsia" w:ascii="Times New Roman" w:hAnsi="Times New Roman" w:cs="宋体"/>
          <w:color w:val="000000" w:themeColor="text1"/>
          <w:kern w:val="2"/>
          <w:sz w:val="21"/>
          <w:szCs w:val="20"/>
          <w:lang w:val="en-US" w:eastAsia="zh-CN" w:bidi="ar"/>
          <w14:textFill>
            <w14:solidFill>
              <w14:schemeClr w14:val="tx1"/>
            </w14:solidFill>
          </w14:textFill>
        </w:rPr>
        <w:t>符离镇财政所</w:t>
      </w:r>
      <w:r>
        <w:rPr>
          <w:rFonts w:hint="eastAsia" w:cs="宋体"/>
          <w:color w:val="000000" w:themeColor="text1"/>
          <w:kern w:val="2"/>
          <w:sz w:val="21"/>
          <w:szCs w:val="20"/>
          <w:lang w:val="en-US" w:eastAsia="zh-CN" w:bidi="ar"/>
          <w14:textFill>
            <w14:solidFill>
              <w14:schemeClr w14:val="tx1"/>
            </w14:solidFill>
          </w14:textFill>
        </w:rPr>
        <w:t>、</w:t>
      </w:r>
      <w:r>
        <w:rPr>
          <w:rFonts w:hint="eastAsia" w:ascii="Times New Roman" w:hAnsi="Times New Roman" w:cs="宋体"/>
          <w:color w:val="000000" w:themeColor="text1"/>
          <w:kern w:val="2"/>
          <w:sz w:val="21"/>
          <w:szCs w:val="20"/>
          <w:lang w:val="en-US" w:eastAsia="zh-CN" w:bidi="ar"/>
          <w14:textFill>
            <w14:solidFill>
              <w14:schemeClr w14:val="tx1"/>
            </w14:solidFill>
          </w14:textFill>
        </w:rPr>
        <w:t>符离镇民政事务所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0557-4083839</w:t>
      </w:r>
      <w:r>
        <w:rPr>
          <w:rFonts w:hint="eastAsia" w:cs="Times New Roman"/>
          <w:color w:val="000000" w:themeColor="text1"/>
          <w:kern w:val="2"/>
          <w:sz w:val="21"/>
          <w:szCs w:val="20"/>
          <w:lang w:val="en-US" w:eastAsia="zh-CN" w:bidi="ar"/>
          <w14:textFill>
            <w14:solidFill>
              <w14:schemeClr w14:val="tx1"/>
            </w14:solidFill>
          </w14:textFill>
        </w:rPr>
        <w:t>、</w:t>
      </w:r>
      <w:r>
        <w:rPr>
          <w:rFonts w:hint="eastAsia" w:ascii="Times New Roman" w:hAnsi="Times New Roman" w:cs="Times New Roman"/>
          <w:color w:val="000000" w:themeColor="text1"/>
          <w:kern w:val="2"/>
          <w:sz w:val="21"/>
          <w:szCs w:val="20"/>
          <w:lang w:val="en-US" w:eastAsia="zh-CN" w:bidi="ar"/>
          <w14:textFill>
            <w14:solidFill>
              <w14:schemeClr w14:val="tx1"/>
            </w14:solidFill>
          </w14:textFill>
        </w:rPr>
        <w:t>0557-2328598</w:t>
      </w:r>
      <w:r>
        <w:rPr>
          <w:rFonts w:hint="eastAsia" w:cs="Times New Roman"/>
          <w:color w:val="000000" w:themeColor="text1"/>
          <w:kern w:val="2"/>
          <w:sz w:val="21"/>
          <w:szCs w:val="20"/>
          <w:lang w:val="en-US" w:eastAsia="zh-CN" w:bidi="ar"/>
          <w14:textFill>
            <w14:solidFill>
              <w14:schemeClr w14:val="tx1"/>
            </w14:solidFill>
          </w14:textFill>
        </w:rPr>
        <w:t>、</w:t>
      </w:r>
      <w:r>
        <w:rPr>
          <w:rFonts w:hint="eastAsia" w:ascii="Times New Roman" w:hAnsi="Times New Roman" w:cs="Times New Roman"/>
          <w:color w:val="000000" w:themeColor="text1"/>
          <w:kern w:val="2"/>
          <w:sz w:val="21"/>
          <w:szCs w:val="20"/>
          <w:lang w:val="en-US" w:eastAsia="zh-CN" w:bidi="ar"/>
          <w14:textFill>
            <w14:solidFill>
              <w14:schemeClr w14:val="tx1"/>
            </w14:solidFill>
          </w14:textFill>
        </w:rPr>
        <w:t>0557-4086105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0557-4086130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30</w:t>
      </w:r>
      <w:r>
        <w:rPr>
          <w:rFonts w:hint="eastAsia" w:cs="宋体"/>
          <w:color w:val="000000" w:themeColor="text1"/>
          <w:kern w:val="2"/>
          <w:sz w:val="21"/>
          <w:szCs w:val="20"/>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488950</wp:posOffset>
                </wp:positionH>
                <wp:positionV relativeFrom="paragraph">
                  <wp:posOffset>162560</wp:posOffset>
                </wp:positionV>
                <wp:extent cx="4281805" cy="888365"/>
                <wp:effectExtent l="4445" t="5080" r="19050" b="20955"/>
                <wp:wrapNone/>
                <wp:docPr id="1459" name="文本框 1459"/>
                <wp:cNvGraphicFramePr/>
                <a:graphic xmlns:a="http://schemas.openxmlformats.org/drawingml/2006/main">
                  <a:graphicData uri="http://schemas.microsoft.com/office/word/2010/wordprocessingShape">
                    <wps:wsp>
                      <wps:cNvSpPr txBox="1"/>
                      <wps:spPr>
                        <a:xfrm>
                          <a:off x="0" y="0"/>
                          <a:ext cx="4281805"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12.8pt;height:69.95pt;width:337.15pt;z-index:251711488;mso-width-relative:page;mso-height-relative:page;" fillcolor="#FFFFFF" filled="t" stroked="t" coordsize="21600,21600" o:gfxdata="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hEZ2QAAAAkBAAAPAAAAAAAAAAEA&#10;IAAAACIAAABkcnMvZG93bnJldi54bWxQSwECFAAUAAAACACHTuJAp9xqTg4CAAA8BAAADgAAAAAA&#10;AAABACAAAAAoAQAAZHJzL2Uyb0RvYy54bWxQSwUGAAAAAAYABgBZAQAAqA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71558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712512;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71660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71865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71763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71968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714560;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713536;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承办机构：符离镇武装部</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服务电话：0557-4082118</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监督电话：0557-4086130</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承诺期限：根据上级安排</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27.地质灾害险情情况紧急的强行组织避灾疏散</w: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68" name="文本框 1468"/>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wps:txbx>
                      <wps:bodyPr upright="1"/>
                    </wps:wsp>
                  </a:graphicData>
                </a:graphic>
              </wp:anchor>
            </w:drawing>
          </mc:Choice>
          <mc:Fallback>
            <w:pict>
              <v:shape id="_x0000_s1026" o:spid="_x0000_s1026" o:spt="202" type="#_x0000_t202" style="position:absolute;left:0pt;margin-left:157.5pt;margin-top:28.2pt;height:41.3pt;width:95.2pt;z-index:25166745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PHY0mo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9" name="直接箭头连接符 14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7052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DEOVXVCwIAAPgDAAAOAAAAZHJzL2Uyb0RvYy54bWytU0uO&#10;EzEQ3SNxB8t70kkgIdN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ND3j&#10;zIKhO795e/39zYebL5+/vb/+8fVdij99ZDmDBNt6LKluaS/DYYX+MiT2uyaY9E+82C6LvD+KLHeR&#10;Cdp8OBuR+IIOJo+nk1m+guJU6gPGp9IZloKKYwyg2i4unbV0mS6MssyweYaRmlPhr4LUV1u2rfjZ&#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MQ5VdU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70" name="直接箭头连接符 147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7257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DOH0h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71" name="直接箭头连接符 1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7155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OAZJP0GAgAA+A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OAZJP0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72" name="直接箭头连接符 14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7360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D5QhwV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2505710</wp:posOffset>
                </wp:positionH>
                <wp:positionV relativeFrom="paragraph">
                  <wp:posOffset>294640</wp:posOffset>
                </wp:positionV>
                <wp:extent cx="3409315" cy="2609215"/>
                <wp:effectExtent l="4445" t="5080" r="15240" b="14605"/>
                <wp:wrapNone/>
                <wp:docPr id="1473" name="文本框 1473"/>
                <wp:cNvGraphicFramePr/>
                <a:graphic xmlns:a="http://schemas.openxmlformats.org/drawingml/2006/main">
                  <a:graphicData uri="http://schemas.microsoft.com/office/word/2010/wordprocessingShape">
                    <wps:wsp>
                      <wps:cNvSpPr txBox="1"/>
                      <wps:spPr>
                        <a:xfrm>
                          <a:off x="0" y="0"/>
                          <a:ext cx="3409315" cy="2609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wps:txbx>
                      <wps:bodyPr upright="1"/>
                    </wps:wsp>
                  </a:graphicData>
                </a:graphic>
              </wp:anchor>
            </w:drawing>
          </mc:Choice>
          <mc:Fallback>
            <w:pict>
              <v:shape id="_x0000_s1026" o:spid="_x0000_s1026" o:spt="202" type="#_x0000_t202" style="position:absolute;left:0pt;margin-left:197.3pt;margin-top:23.2pt;height:205.45pt;width:268.45pt;z-index:251669504;mso-width-relative:page;mso-height-relative:page;" fillcolor="#FFFFFF" filled="t" stroked="t" coordsize="21600,21600" o:gfxdata="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bD5DZAAAACgEAAA8AAAAAAAAAAQAg&#10;AAAAIgAAAGRycy9kb3ducmV2LnhtbFBLAQIUABQAAAAIAIdO4kBE6+/s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-727075</wp:posOffset>
                </wp:positionH>
                <wp:positionV relativeFrom="paragraph">
                  <wp:posOffset>285115</wp:posOffset>
                </wp:positionV>
                <wp:extent cx="2232025" cy="1468755"/>
                <wp:effectExtent l="4445" t="5080" r="11430" b="12065"/>
                <wp:wrapNone/>
                <wp:docPr id="1474" name="文本框 1474"/>
                <wp:cNvGraphicFramePr/>
                <a:graphic xmlns:a="http://schemas.openxmlformats.org/drawingml/2006/main">
                  <a:graphicData uri="http://schemas.microsoft.com/office/word/2010/wordprocessingShape">
                    <wps:wsp>
                      <wps:cNvSpPr txBox="1"/>
                      <wps:spPr>
                        <a:xfrm>
                          <a:off x="0" y="0"/>
                          <a:ext cx="2232025" cy="1468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wps:txbx>
                      <wps:bodyPr upright="1"/>
                    </wps:wsp>
                  </a:graphicData>
                </a:graphic>
              </wp:anchor>
            </w:drawing>
          </mc:Choice>
          <mc:Fallback>
            <w:pict>
              <v:shape id="_x0000_s1026" o:spid="_x0000_s1026" o:spt="202" type="#_x0000_t202" style="position:absolute;left:0pt;margin-left:-57.25pt;margin-top:22.45pt;height:115.65pt;width:175.75pt;z-index:251668480;mso-width-relative:page;mso-height-relative:page;" fillcolor="#FFFFFF" filled="t" stroked="t" coordsize="21600,21600" o:gfxdata="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ph2PbAAAACwEAAA8AAAAAAAAA&#10;AQAgAAAAIgAAAGRycy9kb3ducmV2LnhtbFBLAQIUABQAAAAIAIdO4kBk+5CZDgIAAD0EAAAOAAAA&#10;AAAAAAEAIAAAACo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承办机构：符离镇安委会办公室</w:t>
      </w:r>
      <w:r>
        <w:rPr>
          <w:rFonts w:hint="eastAsia" w:cs="Times New Roman"/>
          <w:color w:val="000000" w:themeColor="text1"/>
          <w:kern w:val="2"/>
          <w:sz w:val="21"/>
          <w:szCs w:val="20"/>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符离镇党政办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服务电话：</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0557-</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4086271</w:t>
      </w:r>
      <w:r>
        <w:rPr>
          <w:rFonts w:hint="eastAsia" w:cs="Times New Roman"/>
          <w:color w:val="000000" w:themeColor="text1"/>
          <w:kern w:val="2"/>
          <w:sz w:val="21"/>
          <w:szCs w:val="20"/>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0557-4081224</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监督电话：0557-4086130</w:t>
      </w:r>
      <w:r>
        <w:rPr>
          <w:rFonts w:hint="eastAsia" w:cs="Times New Roman"/>
          <w:color w:val="000000" w:themeColor="text1"/>
          <w:kern w:val="2"/>
          <w:sz w:val="21"/>
          <w:szCs w:val="20"/>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0557-4086130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28.</w:t>
      </w:r>
      <w:r>
        <w:rPr>
          <w:rFonts w:hint="eastAsia" w:ascii="仿宋" w:hAnsi="仿宋" w:eastAsia="仿宋" w:cs="仿宋"/>
          <w:b w:val="0"/>
          <w:bCs w:val="0"/>
          <w:color w:val="000000" w:themeColor="text1"/>
          <w:sz w:val="32"/>
          <w:szCs w:val="32"/>
          <w14:textFill>
            <w14:solidFill>
              <w14:schemeClr w14:val="tx1"/>
            </w14:solidFill>
          </w14:textFill>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488950</wp:posOffset>
                </wp:positionH>
                <wp:positionV relativeFrom="paragraph">
                  <wp:posOffset>162560</wp:posOffset>
                </wp:positionV>
                <wp:extent cx="4281805" cy="565150"/>
                <wp:effectExtent l="4445" t="4445" r="19050" b="2095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1693056;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98176;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700224;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99200;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701248;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483" name="文本框 1483"/>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76.75pt;margin-top:7.3pt;height:116.45pt;width:265.7pt;z-index:251695104;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JuWdoAAAALAQAADwAAAAAAAAAB&#10;ACAAAAAiAAAAZHJzL2Rvd25yZXYueG1sUEsBAhQAFAAAAAgAh07iQH00tzg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1696128;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97152;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-1038225</wp:posOffset>
                </wp:positionH>
                <wp:positionV relativeFrom="paragraph">
                  <wp:posOffset>47625</wp:posOffset>
                </wp:positionV>
                <wp:extent cx="2608580" cy="1943100"/>
                <wp:effectExtent l="4445" t="4445" r="15875" b="1460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81.75pt;margin-top:3.75pt;height:153pt;width:205.4pt;z-index:251694080;mso-width-relative:page;mso-height-relative:page;" fillcolor="#FFFFFF" filled="t" stroked="t" coordsize="21600,21600" o:gfxdata="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07h9kAAAAKAQAADwAAAAAA&#10;AAABACAAAAAiAAAAZHJzL2Rvd25yZXYueG1sUEsBAhQAFAAAAAgAh07iQLUGhbMSAgAAPQQAAA4A&#10;AAAAAAAAAQAgAAAAKAEAAGRycy9lMm9Eb2MueG1sUEsFBgAAAAAGAAYAWQEAAKw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4086101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cs="宋体"/>
          <w:color w:val="000000" w:themeColor="text1"/>
          <w:kern w:val="2"/>
          <w:sz w:val="24"/>
          <w:szCs w:val="20"/>
          <w:lang w:val="en-US" w:eastAsia="zh-CN" w:bidi="ar"/>
          <w14:textFill>
            <w14:solidFill>
              <w14:schemeClr w14:val="tx1"/>
            </w14:solidFill>
          </w14:textFill>
        </w:rPr>
        <w:t>0557-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4086130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1"/>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132080</wp:posOffset>
                </wp:positionV>
                <wp:extent cx="4529455" cy="831850"/>
                <wp:effectExtent l="4445" t="4445" r="19050" b="2095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166028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166643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163195</wp:posOffset>
                </wp:positionV>
                <wp:extent cx="3980815" cy="981710"/>
                <wp:effectExtent l="4445" t="4445" r="15240" b="2349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2.55pt;margin-top:12.85pt;height:77.3pt;width:313.45pt;z-index:251663360;mso-width-relative:page;mso-height-relative:page;" fillcolor="#FFFFFF" filled="t" stroked="t" coordsize="21600,21600" o:gfxdata="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dgbK2AAAAAkBAAAPAAAAAAAAAAEA&#10;IAAAACIAAABkcnMvZG93bnJldi54bWxQSwECFAAUAAAACACHTuJAgfjrhQ8CAAA8BAAADgAAAAAA&#10;AAABACAAAAAnAQAAZHJzL2Uyb0RvYy54bWxQSwUGAAAAAAYABgBZAQAAqAU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354330</wp:posOffset>
                </wp:positionV>
                <wp:extent cx="3810" cy="576580"/>
                <wp:effectExtent l="34925" t="0" r="37465" b="1397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166540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187960</wp:posOffset>
                </wp:positionV>
                <wp:extent cx="3935730" cy="840105"/>
                <wp:effectExtent l="4445" t="4445" r="22225" b="1270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166233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166438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354330</wp:posOffset>
                </wp:positionV>
                <wp:extent cx="3932555" cy="638175"/>
                <wp:effectExtent l="4445" t="4445" r="635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166131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承办机构：符离镇卫生和计划生育办公室</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0557-2330278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0557-4086130</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30.蓄滞洪区内居民财产登记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469900</wp:posOffset>
                </wp:positionH>
                <wp:positionV relativeFrom="paragraph">
                  <wp:posOffset>210185</wp:posOffset>
                </wp:positionV>
                <wp:extent cx="4566920" cy="469900"/>
                <wp:effectExtent l="5080" t="4445" r="19050" b="20955"/>
                <wp:wrapNone/>
                <wp:docPr id="1500" name="文本框 1500"/>
                <wp:cNvGraphicFramePr/>
                <a:graphic xmlns:a="http://schemas.openxmlformats.org/drawingml/2006/main">
                  <a:graphicData uri="http://schemas.microsoft.com/office/word/2010/wordprocessingShape">
                    <wps:wsp>
                      <wps:cNvSpPr txBox="1"/>
                      <wps:spPr>
                        <a:xfrm>
                          <a:off x="0" y="0"/>
                          <a:ext cx="456692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ascii="仿宋" w:hAnsi="仿宋" w:eastAsia="仿宋" w:cs="仿宋"/>
                                <w:b w:val="0"/>
                                <w:bCs w:val="0"/>
                                <w:sz w:val="32"/>
                                <w:szCs w:val="32"/>
                                <w:lang w:val="en-US" w:eastAsia="zh-CN"/>
                              </w:rPr>
                              <w:t>蓄滞洪区内居民财产登记</w:t>
                            </w:r>
                          </w:p>
                        </w:txbxContent>
                      </wps:txbx>
                      <wps:bodyPr upright="1"/>
                    </wps:wsp>
                  </a:graphicData>
                </a:graphic>
              </wp:anchor>
            </w:drawing>
          </mc:Choice>
          <mc:Fallback>
            <w:pict>
              <v:shape id="_x0000_s1026" o:spid="_x0000_s1026" o:spt="202" type="#_x0000_t202" style="position:absolute;left:0pt;margin-left:37pt;margin-top:16.55pt;height:37pt;width:359.6pt;z-index:251683840;mso-width-relative:page;mso-height-relative:page;" fillcolor="#FFFFFF" filled="t" stroked="t" coordsize="21600,21600" o:gfxdata="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m/Sj2AAAAAkBAAAPAAAAAAAAAAEAIAAA&#10;ACIAAABkcnMvZG93bnJldi54bWxQSwECFAAUAAAACACHTuJA3iX18wwCAAA8BAAADgAAAAAAAAAB&#10;ACAAAAAnAQAAZHJzL2Uyb0RvYy54bWxQSwUGAAAAAAYABgBZAQAApQUAAAAA&#10;">
                <v:fill on="t" focussize="0,0"/>
                <v:stroke color="#000000" joinstyle="miter"/>
                <v:imagedata o:title=""/>
                <o:lock v:ext="edit" aspectratio="f"/>
                <v:textbox>
                  <w:txbxContent>
                    <w:p>
                      <w:pPr>
                        <w:jc w:val="center"/>
                        <w:rPr>
                          <w:rFonts w:hint="eastAsia"/>
                          <w:lang w:eastAsia="zh-CN"/>
                        </w:rPr>
                      </w:pPr>
                      <w:r>
                        <w:rPr>
                          <w:rFonts w:hint="eastAsia" w:ascii="仿宋" w:hAnsi="仿宋" w:eastAsia="仿宋" w:cs="仿宋"/>
                          <w:b w:val="0"/>
                          <w:bCs w:val="0"/>
                          <w:sz w:val="32"/>
                          <w:szCs w:val="32"/>
                          <w:lang w:val="en-US" w:eastAsia="zh-CN"/>
                        </w:rPr>
                        <w:t>蓄滞洪区内居民财产登记</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501" name="直接箭头连接符 150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88960;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KNh3O0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502" name="直接箭头连接符 150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91008;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YqU7ZAAAACQEAAA8AAAAAAAAAAQAgAAAAIgAA&#10;AGRycy9kb3ducmV2LnhtbFBLAQIUABQAAAAIAIdO4kB0457RBwIAAPcDAAAOAAAAAAAAAAEAIAAA&#10;ACg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503" name="直接箭头连接符 150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89984;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Dsiq6j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504" name="直接箭头连接符 150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92032;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BJUVcD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505" name="文本框 1505"/>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蓄滞洪区所在地的乡镇人民政府对区内居民的承包土地、住房、家庭农业生产机械和役畜以及家庭主要耐用消费品逐户进行登记，并由村民委 员会张榜公布；在规定时间内村民无异议的，进行建档立卡。</w:t>
                            </w:r>
                          </w:p>
                          <w:p>
                            <w:pPr>
                              <w:rPr>
                                <w:rFonts w:hint="eastAsia"/>
                              </w:rPr>
                            </w:pPr>
                          </w:p>
                        </w:txbxContent>
                      </wps:txbx>
                      <wps:bodyPr upright="1"/>
                    </wps:wsp>
                  </a:graphicData>
                </a:graphic>
              </wp:anchor>
            </w:drawing>
          </mc:Choice>
          <mc:Fallback>
            <w:pict>
              <v:shape id="_x0000_s1026" o:spid="_x0000_s1026" o:spt="202" type="#_x0000_t202" style="position:absolute;left:0pt;margin-left:-76.75pt;margin-top:7.3pt;height:116.45pt;width:265.7pt;z-index:251685888;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siblnaAAAACwEAAA8AAAAAAAAA&#10;AQAgAAAAIgAAAGRycy9kb3ducmV2LnhtbFBLAQIUABQAAAAIAIdO4kC3M25yDwIAAD0EAAAOAAAA&#10;AAAAAAEAIAAAACk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蓄滞洪区所在地的乡镇人民政府对区内居民的承包土地、住房、家庭农业生产机械和役畜以及家庭主要耐用消费品逐户进行登记，并由村民委 员会张榜公布；在规定时间内村民无异议的，进行建档立卡。</w:t>
                      </w:r>
                    </w:p>
                    <w:p>
                      <w:pPr>
                        <w:rPr>
                          <w:rFonts w:hint="eastAsia"/>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506" name="文本框 1506"/>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txbxContent>
                      </wps:txbx>
                      <wps:bodyPr upright="1"/>
                    </wps:wsp>
                  </a:graphicData>
                </a:graphic>
              </wp:anchor>
            </w:drawing>
          </mc:Choice>
          <mc:Fallback>
            <w:pict>
              <v:shape id="_x0000_s1026" o:spid="_x0000_s1026" o:spt="202" type="#_x0000_t202" style="position:absolute;left:0pt;margin-left:208.55pt;margin-top:6.55pt;height:77.3pt;width:268.45pt;z-index:251686912;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CdKhrT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507" name="直接箭头连接符 150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87936;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Q+OTYAAAACAEAAA8AAAAAAAAAAQAgAAAAIgAA&#10;AGRycy9kb3ducmV2LnhtbFBLAQIUABQAAAAIAIdO4kBnHYLr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-1038225</wp:posOffset>
                </wp:positionH>
                <wp:positionV relativeFrom="paragraph">
                  <wp:posOffset>47625</wp:posOffset>
                </wp:positionV>
                <wp:extent cx="2608580" cy="1495425"/>
                <wp:effectExtent l="4445" t="5080" r="15875" b="4445"/>
                <wp:wrapNone/>
                <wp:docPr id="1508" name="文本框 1508"/>
                <wp:cNvGraphicFramePr/>
                <a:graphic xmlns:a="http://schemas.openxmlformats.org/drawingml/2006/main">
                  <a:graphicData uri="http://schemas.microsoft.com/office/word/2010/wordprocessingShape">
                    <wps:wsp>
                      <wps:cNvSpPr txBox="1"/>
                      <wps:spPr>
                        <a:xfrm>
                          <a:off x="0" y="0"/>
                          <a:ext cx="2608580" cy="149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已登记公布的区内居民的承包土地、住房 或者其他财产发生变更时，村民委员会应当于每年汛前汇总，并向乡（镇）人民政府提出财产变更登记申请，由乡（镇）人民政府核实登记。</w:t>
                            </w:r>
                          </w:p>
                          <w:p>
                            <w:pPr>
                              <w:rPr>
                                <w:rFonts w:hint="eastAsia"/>
                              </w:rPr>
                            </w:pPr>
                          </w:p>
                        </w:txbxContent>
                      </wps:txbx>
                      <wps:bodyPr upright="1"/>
                    </wps:wsp>
                  </a:graphicData>
                </a:graphic>
              </wp:anchor>
            </w:drawing>
          </mc:Choice>
          <mc:Fallback>
            <w:pict>
              <v:shape id="_x0000_s1026" o:spid="_x0000_s1026" o:spt="202" type="#_x0000_t202" style="position:absolute;left:0pt;margin-left:-81.75pt;margin-top:3.75pt;height:117.75pt;width:205.4pt;z-index:251684864;mso-width-relative:page;mso-height-relative:page;" fillcolor="#FFFFFF" filled="t" stroked="t" coordsize="21600,21600" o:gfxdata="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zuiPZAAAACgEAAA8AAAAAAAAAAQAg&#10;AAAAIgAAAGRycy9kb3ducmV2LnhtbFBLAQIUABQAAAAIAIdO4kCinfdy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已登记公布的区内居民的承包土地、住房 或者其他财产发生变更时，村民委员会应当于每年汛前汇总，并向乡（镇）人民政府提出财产变更登记申请，由乡（镇）人民政府核实登记。</w:t>
                      </w:r>
                    </w:p>
                    <w:p>
                      <w:pPr>
                        <w:rPr>
                          <w:rFonts w:hint="eastAsia"/>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服务电话：        </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31.蓄滞洪区内居民补偿金的审核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469900</wp:posOffset>
                </wp:positionH>
                <wp:positionV relativeFrom="paragraph">
                  <wp:posOffset>210185</wp:posOffset>
                </wp:positionV>
                <wp:extent cx="4566920" cy="469900"/>
                <wp:effectExtent l="5080" t="4445" r="19050" b="20955"/>
                <wp:wrapNone/>
                <wp:docPr id="1509" name="文本框 1509"/>
                <wp:cNvGraphicFramePr/>
                <a:graphic xmlns:a="http://schemas.openxmlformats.org/drawingml/2006/main">
                  <a:graphicData uri="http://schemas.microsoft.com/office/word/2010/wordprocessingShape">
                    <wps:wsp>
                      <wps:cNvSpPr txBox="1"/>
                      <wps:spPr>
                        <a:xfrm>
                          <a:off x="0" y="0"/>
                          <a:ext cx="456692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蓄滞洪区内居民补偿金的审核</w:t>
                            </w:r>
                          </w:p>
                          <w:p>
                            <w:pPr>
                              <w:rPr>
                                <w:rFonts w:hint="eastAsia" w:ascii="仿宋" w:hAnsi="仿宋" w:eastAsia="仿宋" w:cs="仿宋"/>
                                <w:b w:val="0"/>
                                <w:bCs w:val="0"/>
                                <w:sz w:val="32"/>
                                <w:szCs w:val="32"/>
                                <w:lang w:val="en-US" w:eastAsia="zh-CN"/>
                              </w:rPr>
                            </w:pPr>
                          </w:p>
                        </w:txbxContent>
                      </wps:txbx>
                      <wps:bodyPr upright="1"/>
                    </wps:wsp>
                  </a:graphicData>
                </a:graphic>
              </wp:anchor>
            </w:drawing>
          </mc:Choice>
          <mc:Fallback>
            <w:pict>
              <v:shape id="_x0000_s1026" o:spid="_x0000_s1026" o:spt="202" type="#_x0000_t202" style="position:absolute;left:0pt;margin-left:37pt;margin-top:16.55pt;height:37pt;width:359.6pt;z-index:251674624;mso-width-relative:page;mso-height-relative:page;" fillcolor="#FFFFFF" filled="t" stroked="t" coordsize="21600,21600" o:gfxdata="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Jv0o9gAAAAJAQAADwAAAAAAAAAB&#10;ACAAAAAiAAAAZHJzL2Rvd25yZXYueG1sUEsBAhQAFAAAAAgAh07iQF74PoAQAgAAPAQAAA4AAAAA&#10;AAAAAQAgAAAAJwEAAGRycy9lMm9Eb2MueG1sUEsFBgAAAAAGAAYAWQEAAKkFAAAAAA==&#10;">
                <v:fill on="t" focussize="0,0"/>
                <v:stroke color="#000000" joinstyle="miter"/>
                <v:imagedata o:title=""/>
                <o:lock v:ext="edit" aspectratio="f"/>
                <v:textbox>
                  <w:txbxContent>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蓄滞洪区内居民补偿金的审核</w:t>
                      </w:r>
                    </w:p>
                    <w:p>
                      <w:pPr>
                        <w:rPr>
                          <w:rFonts w:hint="eastAsia" w:ascii="仿宋" w:hAnsi="仿宋" w:eastAsia="仿宋" w:cs="仿宋"/>
                          <w:b w:val="0"/>
                          <w:bCs w:val="0"/>
                          <w:sz w:val="32"/>
                          <w:szCs w:val="32"/>
                          <w:lang w:val="en-US" w:eastAsia="zh-CN"/>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510" name="直接箭头连接符 151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79744;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d2w7baAAAACgEAAA8AAAAAAAAAAQAgAAAA&#10;IgAAAGRycy9kb3ducmV2LnhtbFBLAQIUABQAAAAIAIdO4kCR4/1WCQIAAPgDAAAOAAAAAAAAAAEA&#10;IAAAACkBAABkcnMvZTJvRG9jLnhtbFBLBQYAAAAABgAGAFkBAACk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511" name="直接箭头连接符 151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81792;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YqU7ZAAAACQEAAA8AAAAAAAAAAQAgAAAAIgAA&#10;AGRycy9kb3ducmV2LnhtbFBLAQIUABQAAAAIAIdO4kA7QLHzBwIAAPcDAAAOAAAAAAAAAAEAIAAA&#10;ACg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512" name="直接箭头连接符 151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80768;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DeCI8Y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513" name="直接箭头连接符 1513"/>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82816;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Y2wYtcAAAAIAQAADwAAAAAAAAABACAAAAAiAAAAZHJzL2Rv&#10;d25yZXYueG1sUEsBAhQAFAAAAAgAh07iQP90Q4ACAgAA9AMAAA4AAAAAAAAAAQAgAAAAJgEAAGRy&#10;cy9lMm9Eb2MueG1sUEsFBgAAAAAGAAYAWQEAAJoFA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2839085</wp:posOffset>
                </wp:positionH>
                <wp:positionV relativeFrom="paragraph">
                  <wp:posOffset>83185</wp:posOffset>
                </wp:positionV>
                <wp:extent cx="2616200" cy="4220845"/>
                <wp:effectExtent l="4445" t="4445" r="8255" b="16510"/>
                <wp:wrapNone/>
                <wp:docPr id="1515" name="文本框 1515"/>
                <wp:cNvGraphicFramePr/>
                <a:graphic xmlns:a="http://schemas.openxmlformats.org/drawingml/2006/main">
                  <a:graphicData uri="http://schemas.microsoft.com/office/word/2010/wordprocessingShape">
                    <wps:wsp>
                      <wps:cNvSpPr txBox="1"/>
                      <wps:spPr>
                        <a:xfrm>
                          <a:off x="0" y="0"/>
                          <a:ext cx="2616200" cy="4220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pPr>
                              <w:spacing w:line="360" w:lineRule="exact"/>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p>
                            <w:pPr>
                              <w:spacing w:line="360" w:lineRule="exact"/>
                              <w:rPr>
                                <w:rFonts w:hint="eastAsia" w:ascii="仿宋_GB2312" w:eastAsia="仿宋_GB2312"/>
                                <w:sz w:val="28"/>
                                <w:szCs w:val="28"/>
                              </w:rPr>
                            </w:pPr>
                            <w:r>
                              <w:rPr>
                                <w:rFonts w:hint="eastAsia" w:ascii="仿宋_GB2312" w:eastAsia="仿宋_GB2312"/>
                                <w:sz w:val="28"/>
                                <w:szCs w:val="28"/>
                              </w:rPr>
                              <w:t>蓄滞洪区所在地的县级人民政府在补偿资金拨付到位后，应当及时制定具体补偿方案。</w:t>
                            </w:r>
                          </w:p>
                          <w:p>
                            <w:pPr>
                              <w:spacing w:line="360" w:lineRule="exact"/>
                              <w:rPr>
                                <w:rFonts w:hint="eastAsia" w:ascii="仿宋_GB2312" w:eastAsia="仿宋_GB2312"/>
                                <w:sz w:val="28"/>
                                <w:szCs w:val="28"/>
                              </w:rPr>
                            </w:pPr>
                            <w:r>
                              <w:rPr>
                                <w:rFonts w:hint="eastAsia" w:ascii="仿宋_GB2312" w:eastAsia="仿宋_GB2312"/>
                                <w:sz w:val="28"/>
                                <w:szCs w:val="28"/>
                              </w:rPr>
                              <w:t>县级财政主管部门指定的机构负责蓄滞洪区内居民补偿金的发放。蓄滞洪区所在地的县级以上地方人民政府有关部门在本级人民政府规定的职责范围内，负责蓄滞洪区运用补偿的有关工作。</w:t>
                            </w:r>
                          </w:p>
                        </w:txbxContent>
                      </wps:txbx>
                      <wps:bodyPr upright="1"/>
                    </wps:wsp>
                  </a:graphicData>
                </a:graphic>
              </wp:anchor>
            </w:drawing>
          </mc:Choice>
          <mc:Fallback>
            <w:pict>
              <v:shape id="_x0000_s1026" o:spid="_x0000_s1026" o:spt="202" type="#_x0000_t202" style="position:absolute;left:0pt;margin-left:223.55pt;margin-top:6.55pt;height:332.35pt;width:206pt;z-index:251677696;mso-width-relative:page;mso-height-relative:page;" fillcolor="#FFFFFF" filled="t" stroked="t" coordsize="21600,21600" o:gfxdata="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7xDE7ZAAAACgEAAA8AAAAAAAAAAQAg&#10;AAAAIgAAAGRycy9kb3ducmV2LnhtbFBLAQIUABQAAAAIAIdO4kBYYOCSDQIAAD0EAAAOAAAAAAAA&#10;AAEAIAAAACg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国务院财政主管部门和国务院水行政主管部门依照本办法的规定，负责全国蓄滞洪区运用补偿工作的组织实施和监督管理。</w:t>
                      </w:r>
                    </w:p>
                    <w:p>
                      <w:pPr>
                        <w:spacing w:line="360" w:lineRule="exact"/>
                        <w:rPr>
                          <w:rFonts w:hint="eastAsia" w:ascii="仿宋_GB2312" w:eastAsia="仿宋_GB2312"/>
                          <w:sz w:val="28"/>
                          <w:szCs w:val="28"/>
                        </w:rPr>
                      </w:pPr>
                      <w:r>
                        <w:rPr>
                          <w:rFonts w:hint="eastAsia" w:ascii="仿宋_GB2312" w:eastAsia="仿宋_GB2312"/>
                          <w:sz w:val="28"/>
                          <w:szCs w:val="28"/>
                        </w:rPr>
                        <w:t>蓄滞洪区所在地的县级以上地方人民政府有关部门在本级人民政府规定的职责范围内，负责蓄滞洪区运用补偿的有关工作。</w:t>
                      </w:r>
                    </w:p>
                    <w:p>
                      <w:pPr>
                        <w:spacing w:line="360" w:lineRule="exact"/>
                        <w:rPr>
                          <w:rFonts w:hint="eastAsia" w:ascii="仿宋_GB2312" w:eastAsia="仿宋_GB2312"/>
                          <w:sz w:val="28"/>
                          <w:szCs w:val="28"/>
                        </w:rPr>
                      </w:pPr>
                      <w:r>
                        <w:rPr>
                          <w:rFonts w:hint="eastAsia" w:ascii="仿宋_GB2312" w:eastAsia="仿宋_GB2312"/>
                          <w:sz w:val="28"/>
                          <w:szCs w:val="28"/>
                        </w:rPr>
                        <w:t>蓄滞洪区所在地的县级人民政府在补偿资金拨付到位后，应当及时制定具体补偿方案。</w:t>
                      </w:r>
                    </w:p>
                    <w:p>
                      <w:pPr>
                        <w:spacing w:line="360" w:lineRule="exact"/>
                        <w:rPr>
                          <w:rFonts w:hint="eastAsia" w:ascii="仿宋_GB2312" w:eastAsia="仿宋_GB2312"/>
                          <w:sz w:val="28"/>
                          <w:szCs w:val="28"/>
                        </w:rPr>
                      </w:pPr>
                      <w:r>
                        <w:rPr>
                          <w:rFonts w:hint="eastAsia" w:ascii="仿宋_GB2312" w:eastAsia="仿宋_GB2312"/>
                          <w:sz w:val="28"/>
                          <w:szCs w:val="28"/>
                        </w:rPr>
                        <w:t>县级财政主管部门指定的机构负责蓄滞洪区内居民补偿金的发放。蓄滞洪区所在地的县级以上地方人民政府有关部门在本级人民政府规定的职责范围内，负责蓄滞洪区运用补偿的有关工作。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-562610</wp:posOffset>
                </wp:positionH>
                <wp:positionV relativeFrom="paragraph">
                  <wp:posOffset>92710</wp:posOffset>
                </wp:positionV>
                <wp:extent cx="2313305" cy="1478915"/>
                <wp:effectExtent l="5080" t="5080" r="5715" b="14605"/>
                <wp:wrapNone/>
                <wp:docPr id="1514" name="文本框 1514"/>
                <wp:cNvGraphicFramePr/>
                <a:graphic xmlns:a="http://schemas.openxmlformats.org/drawingml/2006/main">
                  <a:graphicData uri="http://schemas.microsoft.com/office/word/2010/wordprocessingShape">
                    <wps:wsp>
                      <wps:cNvSpPr txBox="1"/>
                      <wps:spPr>
                        <a:xfrm>
                          <a:off x="0" y="0"/>
                          <a:ext cx="2313305"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蓄滞洪区所在地的县级人民政府在补偿资金拨付到位后，应当及时制定具体补偿方案，由乡镇人民政府逐户确定具体补偿金额，并由村民委员会张榜公布。</w:t>
                            </w:r>
                          </w:p>
                          <w:p>
                            <w:pPr>
                              <w:rPr>
                                <w:rFonts w:hint="eastAsia"/>
                              </w:rPr>
                            </w:pPr>
                          </w:p>
                        </w:txbxContent>
                      </wps:txbx>
                      <wps:bodyPr upright="1"/>
                    </wps:wsp>
                  </a:graphicData>
                </a:graphic>
              </wp:anchor>
            </w:drawing>
          </mc:Choice>
          <mc:Fallback>
            <w:pict>
              <v:shape id="_x0000_s1026" o:spid="_x0000_s1026" o:spt="202" type="#_x0000_t202" style="position:absolute;left:0pt;margin-left:-44.3pt;margin-top:7.3pt;height:116.45pt;width:182.15pt;z-index:251676672;mso-width-relative:page;mso-height-relative:page;" fillcolor="#FFFFFF" filled="t" stroked="t" coordsize="21600,21600" o:gfxdata="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7GJH2QAAAAoBAAAPAAAAAAAAAAEA&#10;IAAAACIAAABkcnMvZG93bnJldi54bWxQSwECFAAUAAAACACHTuJAqaTSJA4CAAA9BAAADgAAAAAA&#10;AAABACAAAAAoAQAAZHJzL2Uyb0RvYy54bWxQSwUGAAAAAAYABgBZAQAAqA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蓄滞洪区所在地的县级人民政府在补偿资金拨付到位后，应当及时制定具体补偿方案，由乡镇人民政府逐户确定具体补偿金额，并由村民委员会张榜公布。</w:t>
                      </w:r>
                    </w:p>
                    <w:p>
                      <w:pPr>
                        <w:rPr>
                          <w:rFonts w:hint="eastAsia"/>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516" name="直接箭头连接符 151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78720;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0ixHwQ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-554990</wp:posOffset>
                </wp:positionH>
                <wp:positionV relativeFrom="paragraph">
                  <wp:posOffset>47625</wp:posOffset>
                </wp:positionV>
                <wp:extent cx="2323465" cy="847090"/>
                <wp:effectExtent l="5080" t="5080" r="8255" b="11430"/>
                <wp:wrapNone/>
                <wp:docPr id="1517" name="文本框 1517"/>
                <wp:cNvGraphicFramePr/>
                <a:graphic xmlns:a="http://schemas.openxmlformats.org/drawingml/2006/main">
                  <a:graphicData uri="http://schemas.microsoft.com/office/word/2010/wordprocessingShape">
                    <wps:wsp>
                      <wps:cNvSpPr txBox="1"/>
                      <wps:spPr>
                        <a:xfrm>
                          <a:off x="0" y="0"/>
                          <a:ext cx="232346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补偿金额公布无异议后，由乡镇人民政府组织发放补偿凭证。</w:t>
                            </w:r>
                          </w:p>
                          <w:p>
                            <w:pPr>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43.7pt;margin-top:3.75pt;height:66.7pt;width:182.95pt;z-index:251675648;mso-width-relative:page;mso-height-relative:page;" fillcolor="#FFFFFF" filled="t" stroked="t" coordsize="21600,21600" o:gfxdata="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Sjy7YAAAACQEAAA8AAAAAAAAA&#10;AQAgAAAAIgAAAGRycy9kb3ducmV2LnhtbFBLAQIUABQAAAAIAIdO4kDttg5gEQIAADwEAAAOAAAA&#10;AAAAAAEAIAAAACc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补偿金额公布无异议后，由乡镇人民政府组织发放补偿凭证。</w:t>
                      </w:r>
                    </w:p>
                    <w:p>
                      <w:pPr>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服务电话：        </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9178C"/>
    <w:multiLevelType w:val="singleLevel"/>
    <w:tmpl w:val="3CB9178C"/>
    <w:lvl w:ilvl="0" w:tentative="0">
      <w:start w:val="2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FC"/>
    <w:rsid w:val="0002459D"/>
    <w:rsid w:val="000265EA"/>
    <w:rsid w:val="00041CA5"/>
    <w:rsid w:val="00043F0F"/>
    <w:rsid w:val="0005527A"/>
    <w:rsid w:val="00062B64"/>
    <w:rsid w:val="00064527"/>
    <w:rsid w:val="000665DD"/>
    <w:rsid w:val="00066F77"/>
    <w:rsid w:val="000713A3"/>
    <w:rsid w:val="00075872"/>
    <w:rsid w:val="0008281D"/>
    <w:rsid w:val="00083CBA"/>
    <w:rsid w:val="000847A4"/>
    <w:rsid w:val="000932EA"/>
    <w:rsid w:val="000C38E8"/>
    <w:rsid w:val="000C4C4F"/>
    <w:rsid w:val="000D098A"/>
    <w:rsid w:val="000D2A3D"/>
    <w:rsid w:val="000E173F"/>
    <w:rsid w:val="000F03AB"/>
    <w:rsid w:val="000F454F"/>
    <w:rsid w:val="000F5362"/>
    <w:rsid w:val="00106F24"/>
    <w:rsid w:val="00107F4E"/>
    <w:rsid w:val="00117555"/>
    <w:rsid w:val="0012056C"/>
    <w:rsid w:val="001367E6"/>
    <w:rsid w:val="00147A32"/>
    <w:rsid w:val="00154374"/>
    <w:rsid w:val="001569C5"/>
    <w:rsid w:val="00161B9B"/>
    <w:rsid w:val="001631E1"/>
    <w:rsid w:val="00171C94"/>
    <w:rsid w:val="00182B41"/>
    <w:rsid w:val="00190415"/>
    <w:rsid w:val="001A3A02"/>
    <w:rsid w:val="001B6343"/>
    <w:rsid w:val="001B7130"/>
    <w:rsid w:val="001B755C"/>
    <w:rsid w:val="001C0971"/>
    <w:rsid w:val="001C364D"/>
    <w:rsid w:val="001E25C5"/>
    <w:rsid w:val="00217A02"/>
    <w:rsid w:val="002249C7"/>
    <w:rsid w:val="002250E5"/>
    <w:rsid w:val="00225CE2"/>
    <w:rsid w:val="00240EDD"/>
    <w:rsid w:val="00241E22"/>
    <w:rsid w:val="00244DA0"/>
    <w:rsid w:val="00244F80"/>
    <w:rsid w:val="00256892"/>
    <w:rsid w:val="002604B3"/>
    <w:rsid w:val="00291D1D"/>
    <w:rsid w:val="002968C1"/>
    <w:rsid w:val="002A2EA3"/>
    <w:rsid w:val="002A7F39"/>
    <w:rsid w:val="002B1557"/>
    <w:rsid w:val="002B1E32"/>
    <w:rsid w:val="002B2B27"/>
    <w:rsid w:val="002C5709"/>
    <w:rsid w:val="002C79DC"/>
    <w:rsid w:val="002D1C6B"/>
    <w:rsid w:val="002D4C15"/>
    <w:rsid w:val="002E1A50"/>
    <w:rsid w:val="002E608B"/>
    <w:rsid w:val="00300251"/>
    <w:rsid w:val="00304FC9"/>
    <w:rsid w:val="00305076"/>
    <w:rsid w:val="00307B94"/>
    <w:rsid w:val="00310D24"/>
    <w:rsid w:val="0031381F"/>
    <w:rsid w:val="00315072"/>
    <w:rsid w:val="0032579C"/>
    <w:rsid w:val="00331EFE"/>
    <w:rsid w:val="00341876"/>
    <w:rsid w:val="00341F04"/>
    <w:rsid w:val="00342192"/>
    <w:rsid w:val="0034373F"/>
    <w:rsid w:val="00347165"/>
    <w:rsid w:val="0035241C"/>
    <w:rsid w:val="00365F90"/>
    <w:rsid w:val="00385617"/>
    <w:rsid w:val="00390CC6"/>
    <w:rsid w:val="003A09BE"/>
    <w:rsid w:val="003A45DD"/>
    <w:rsid w:val="003A5296"/>
    <w:rsid w:val="003A5496"/>
    <w:rsid w:val="003C2E8D"/>
    <w:rsid w:val="003C78CE"/>
    <w:rsid w:val="003D445C"/>
    <w:rsid w:val="003D4DBE"/>
    <w:rsid w:val="003E0533"/>
    <w:rsid w:val="003E0FE7"/>
    <w:rsid w:val="00416BC3"/>
    <w:rsid w:val="004243A2"/>
    <w:rsid w:val="0045591B"/>
    <w:rsid w:val="004605DE"/>
    <w:rsid w:val="00461C27"/>
    <w:rsid w:val="00466C33"/>
    <w:rsid w:val="00472FFA"/>
    <w:rsid w:val="00487A34"/>
    <w:rsid w:val="00497058"/>
    <w:rsid w:val="004A1019"/>
    <w:rsid w:val="004B1ED2"/>
    <w:rsid w:val="004C15FB"/>
    <w:rsid w:val="004C1AAE"/>
    <w:rsid w:val="004C40A5"/>
    <w:rsid w:val="004C5453"/>
    <w:rsid w:val="004C5E58"/>
    <w:rsid w:val="004D09A5"/>
    <w:rsid w:val="004D1F88"/>
    <w:rsid w:val="004D6C42"/>
    <w:rsid w:val="004E3FA5"/>
    <w:rsid w:val="004F3256"/>
    <w:rsid w:val="004F6963"/>
    <w:rsid w:val="004F769F"/>
    <w:rsid w:val="004F7D31"/>
    <w:rsid w:val="00501838"/>
    <w:rsid w:val="00501B72"/>
    <w:rsid w:val="00504A73"/>
    <w:rsid w:val="005070B5"/>
    <w:rsid w:val="00511381"/>
    <w:rsid w:val="00512FB9"/>
    <w:rsid w:val="00514098"/>
    <w:rsid w:val="00515912"/>
    <w:rsid w:val="00525681"/>
    <w:rsid w:val="00531EF7"/>
    <w:rsid w:val="005338C5"/>
    <w:rsid w:val="00542A20"/>
    <w:rsid w:val="005555A7"/>
    <w:rsid w:val="00564673"/>
    <w:rsid w:val="00565A92"/>
    <w:rsid w:val="005804C8"/>
    <w:rsid w:val="00583797"/>
    <w:rsid w:val="00583E71"/>
    <w:rsid w:val="00587E48"/>
    <w:rsid w:val="00594826"/>
    <w:rsid w:val="005B1EF6"/>
    <w:rsid w:val="005B258E"/>
    <w:rsid w:val="005B50E5"/>
    <w:rsid w:val="005D0328"/>
    <w:rsid w:val="005D1FE1"/>
    <w:rsid w:val="005D7B7A"/>
    <w:rsid w:val="005E4A55"/>
    <w:rsid w:val="005F1AFD"/>
    <w:rsid w:val="005F775B"/>
    <w:rsid w:val="00605E63"/>
    <w:rsid w:val="00606F21"/>
    <w:rsid w:val="006104FF"/>
    <w:rsid w:val="0061129E"/>
    <w:rsid w:val="006126CA"/>
    <w:rsid w:val="00616B76"/>
    <w:rsid w:val="006233F1"/>
    <w:rsid w:val="00624F42"/>
    <w:rsid w:val="00625A13"/>
    <w:rsid w:val="006338F2"/>
    <w:rsid w:val="00633C45"/>
    <w:rsid w:val="00634AEF"/>
    <w:rsid w:val="00645A11"/>
    <w:rsid w:val="00655D93"/>
    <w:rsid w:val="006561E0"/>
    <w:rsid w:val="00664793"/>
    <w:rsid w:val="00666FB2"/>
    <w:rsid w:val="006719E3"/>
    <w:rsid w:val="00683A40"/>
    <w:rsid w:val="00683B33"/>
    <w:rsid w:val="006931E1"/>
    <w:rsid w:val="006957A8"/>
    <w:rsid w:val="006A1BB7"/>
    <w:rsid w:val="006C2DB6"/>
    <w:rsid w:val="006C2E2F"/>
    <w:rsid w:val="006C3A39"/>
    <w:rsid w:val="006C58C0"/>
    <w:rsid w:val="006D08CA"/>
    <w:rsid w:val="006D0ED8"/>
    <w:rsid w:val="006D23C6"/>
    <w:rsid w:val="006D6FCC"/>
    <w:rsid w:val="006E22FC"/>
    <w:rsid w:val="006F55CD"/>
    <w:rsid w:val="006F752D"/>
    <w:rsid w:val="00713FD6"/>
    <w:rsid w:val="00720EA1"/>
    <w:rsid w:val="00735EF5"/>
    <w:rsid w:val="00753BDB"/>
    <w:rsid w:val="007604E2"/>
    <w:rsid w:val="00760CCE"/>
    <w:rsid w:val="007660A3"/>
    <w:rsid w:val="00770CFF"/>
    <w:rsid w:val="00773EC8"/>
    <w:rsid w:val="0078796B"/>
    <w:rsid w:val="007A0610"/>
    <w:rsid w:val="007A7769"/>
    <w:rsid w:val="007B4B48"/>
    <w:rsid w:val="007C7668"/>
    <w:rsid w:val="007D47A7"/>
    <w:rsid w:val="007D51A6"/>
    <w:rsid w:val="007D5344"/>
    <w:rsid w:val="007E0ABA"/>
    <w:rsid w:val="007F730E"/>
    <w:rsid w:val="008022FD"/>
    <w:rsid w:val="00803A98"/>
    <w:rsid w:val="00825B70"/>
    <w:rsid w:val="008265DD"/>
    <w:rsid w:val="008270D5"/>
    <w:rsid w:val="00830650"/>
    <w:rsid w:val="008314D1"/>
    <w:rsid w:val="008354DE"/>
    <w:rsid w:val="008437CB"/>
    <w:rsid w:val="008566F7"/>
    <w:rsid w:val="008627A1"/>
    <w:rsid w:val="0087293E"/>
    <w:rsid w:val="00876072"/>
    <w:rsid w:val="00881767"/>
    <w:rsid w:val="0088425E"/>
    <w:rsid w:val="00891F61"/>
    <w:rsid w:val="008968F9"/>
    <w:rsid w:val="008A1C5F"/>
    <w:rsid w:val="008B33A8"/>
    <w:rsid w:val="008B573D"/>
    <w:rsid w:val="008B6097"/>
    <w:rsid w:val="008B6ADC"/>
    <w:rsid w:val="008C5736"/>
    <w:rsid w:val="008D046D"/>
    <w:rsid w:val="008D2F7F"/>
    <w:rsid w:val="008E1A4E"/>
    <w:rsid w:val="008E77E8"/>
    <w:rsid w:val="0092024A"/>
    <w:rsid w:val="00942523"/>
    <w:rsid w:val="00942904"/>
    <w:rsid w:val="009442A6"/>
    <w:rsid w:val="00960300"/>
    <w:rsid w:val="00974EBA"/>
    <w:rsid w:val="00992030"/>
    <w:rsid w:val="0099574E"/>
    <w:rsid w:val="009A4AFD"/>
    <w:rsid w:val="009A656D"/>
    <w:rsid w:val="009C10ED"/>
    <w:rsid w:val="009C16D3"/>
    <w:rsid w:val="009C1FA6"/>
    <w:rsid w:val="009E2E1C"/>
    <w:rsid w:val="009F33B5"/>
    <w:rsid w:val="00A000FF"/>
    <w:rsid w:val="00A050D0"/>
    <w:rsid w:val="00A05766"/>
    <w:rsid w:val="00A15B2A"/>
    <w:rsid w:val="00A23809"/>
    <w:rsid w:val="00A25EB8"/>
    <w:rsid w:val="00A31ACC"/>
    <w:rsid w:val="00A342FA"/>
    <w:rsid w:val="00A45A1C"/>
    <w:rsid w:val="00A53C7D"/>
    <w:rsid w:val="00A55D19"/>
    <w:rsid w:val="00A61B6D"/>
    <w:rsid w:val="00A641C5"/>
    <w:rsid w:val="00A64BB4"/>
    <w:rsid w:val="00A65149"/>
    <w:rsid w:val="00A72310"/>
    <w:rsid w:val="00A7399A"/>
    <w:rsid w:val="00A766C7"/>
    <w:rsid w:val="00A76AEA"/>
    <w:rsid w:val="00A810B7"/>
    <w:rsid w:val="00A81624"/>
    <w:rsid w:val="00A90BBC"/>
    <w:rsid w:val="00A94293"/>
    <w:rsid w:val="00AA2DE8"/>
    <w:rsid w:val="00AA41D1"/>
    <w:rsid w:val="00AA5368"/>
    <w:rsid w:val="00AA5393"/>
    <w:rsid w:val="00AB293D"/>
    <w:rsid w:val="00AC2050"/>
    <w:rsid w:val="00AC38BE"/>
    <w:rsid w:val="00AD2380"/>
    <w:rsid w:val="00AE0EB3"/>
    <w:rsid w:val="00AE0F57"/>
    <w:rsid w:val="00AE1F6F"/>
    <w:rsid w:val="00AF3CD0"/>
    <w:rsid w:val="00AF7FD5"/>
    <w:rsid w:val="00B20C49"/>
    <w:rsid w:val="00B302FD"/>
    <w:rsid w:val="00B31E7C"/>
    <w:rsid w:val="00B41117"/>
    <w:rsid w:val="00B46654"/>
    <w:rsid w:val="00B46955"/>
    <w:rsid w:val="00B46ECA"/>
    <w:rsid w:val="00B55928"/>
    <w:rsid w:val="00B57C9C"/>
    <w:rsid w:val="00B61F98"/>
    <w:rsid w:val="00B65C32"/>
    <w:rsid w:val="00B70FEA"/>
    <w:rsid w:val="00B71559"/>
    <w:rsid w:val="00B73F7A"/>
    <w:rsid w:val="00B76ACD"/>
    <w:rsid w:val="00B825F4"/>
    <w:rsid w:val="00B85A6B"/>
    <w:rsid w:val="00B87D9C"/>
    <w:rsid w:val="00BB6969"/>
    <w:rsid w:val="00BD5893"/>
    <w:rsid w:val="00BE217A"/>
    <w:rsid w:val="00BE7ABF"/>
    <w:rsid w:val="00BF3113"/>
    <w:rsid w:val="00BF36FF"/>
    <w:rsid w:val="00BF46C7"/>
    <w:rsid w:val="00BF5F73"/>
    <w:rsid w:val="00C04874"/>
    <w:rsid w:val="00C211A9"/>
    <w:rsid w:val="00C46420"/>
    <w:rsid w:val="00C518C2"/>
    <w:rsid w:val="00C66B29"/>
    <w:rsid w:val="00C67FB4"/>
    <w:rsid w:val="00C716F3"/>
    <w:rsid w:val="00C820A6"/>
    <w:rsid w:val="00C83183"/>
    <w:rsid w:val="00C93A09"/>
    <w:rsid w:val="00CB6F17"/>
    <w:rsid w:val="00CC1DAF"/>
    <w:rsid w:val="00CC3FE4"/>
    <w:rsid w:val="00CD0473"/>
    <w:rsid w:val="00CD2690"/>
    <w:rsid w:val="00CD4F23"/>
    <w:rsid w:val="00CD4FBC"/>
    <w:rsid w:val="00CD65F7"/>
    <w:rsid w:val="00CF2FDE"/>
    <w:rsid w:val="00CF385D"/>
    <w:rsid w:val="00CF73D3"/>
    <w:rsid w:val="00D20948"/>
    <w:rsid w:val="00D26823"/>
    <w:rsid w:val="00D309CD"/>
    <w:rsid w:val="00D4318D"/>
    <w:rsid w:val="00D45ADD"/>
    <w:rsid w:val="00D47F73"/>
    <w:rsid w:val="00D54BFC"/>
    <w:rsid w:val="00D70C39"/>
    <w:rsid w:val="00D720A1"/>
    <w:rsid w:val="00D85526"/>
    <w:rsid w:val="00D977F1"/>
    <w:rsid w:val="00DA028F"/>
    <w:rsid w:val="00DB4898"/>
    <w:rsid w:val="00DB5D3C"/>
    <w:rsid w:val="00DC0927"/>
    <w:rsid w:val="00DC0FA1"/>
    <w:rsid w:val="00DC78F1"/>
    <w:rsid w:val="00DD721F"/>
    <w:rsid w:val="00DE3915"/>
    <w:rsid w:val="00DE494E"/>
    <w:rsid w:val="00DF0324"/>
    <w:rsid w:val="00DF109F"/>
    <w:rsid w:val="00DF4620"/>
    <w:rsid w:val="00DF4971"/>
    <w:rsid w:val="00E0087A"/>
    <w:rsid w:val="00E05714"/>
    <w:rsid w:val="00E1465A"/>
    <w:rsid w:val="00E16F4E"/>
    <w:rsid w:val="00E214C0"/>
    <w:rsid w:val="00E272ED"/>
    <w:rsid w:val="00E27F2C"/>
    <w:rsid w:val="00E32E3A"/>
    <w:rsid w:val="00E36BD3"/>
    <w:rsid w:val="00E55EEE"/>
    <w:rsid w:val="00E722EC"/>
    <w:rsid w:val="00E8765F"/>
    <w:rsid w:val="00E94F3A"/>
    <w:rsid w:val="00E97013"/>
    <w:rsid w:val="00E97C3E"/>
    <w:rsid w:val="00EB2139"/>
    <w:rsid w:val="00EC1424"/>
    <w:rsid w:val="00EE6A8A"/>
    <w:rsid w:val="00EF4B77"/>
    <w:rsid w:val="00F011B5"/>
    <w:rsid w:val="00F0303B"/>
    <w:rsid w:val="00F07C9F"/>
    <w:rsid w:val="00F26065"/>
    <w:rsid w:val="00F331ED"/>
    <w:rsid w:val="00F42538"/>
    <w:rsid w:val="00F45D7B"/>
    <w:rsid w:val="00F5052D"/>
    <w:rsid w:val="00F610B5"/>
    <w:rsid w:val="00F61E35"/>
    <w:rsid w:val="00F649D5"/>
    <w:rsid w:val="00F772F0"/>
    <w:rsid w:val="00F93500"/>
    <w:rsid w:val="00F95307"/>
    <w:rsid w:val="00FB515C"/>
    <w:rsid w:val="00FB631E"/>
    <w:rsid w:val="00FC723C"/>
    <w:rsid w:val="00FD2138"/>
    <w:rsid w:val="00FD628F"/>
    <w:rsid w:val="00FE0AA1"/>
    <w:rsid w:val="00FE7D93"/>
    <w:rsid w:val="00FF0E11"/>
    <w:rsid w:val="00FF423E"/>
    <w:rsid w:val="025643F2"/>
    <w:rsid w:val="02A842B7"/>
    <w:rsid w:val="03FE04F2"/>
    <w:rsid w:val="04CF7B1D"/>
    <w:rsid w:val="057F677A"/>
    <w:rsid w:val="06156646"/>
    <w:rsid w:val="07DE4344"/>
    <w:rsid w:val="08554520"/>
    <w:rsid w:val="0B7337B3"/>
    <w:rsid w:val="0BAD7EBF"/>
    <w:rsid w:val="0C6D3ED5"/>
    <w:rsid w:val="0D9C35AD"/>
    <w:rsid w:val="15981090"/>
    <w:rsid w:val="163D027B"/>
    <w:rsid w:val="1AED641D"/>
    <w:rsid w:val="1B1F409F"/>
    <w:rsid w:val="1C317D4D"/>
    <w:rsid w:val="1C3E0F70"/>
    <w:rsid w:val="1ED45E89"/>
    <w:rsid w:val="20CA5102"/>
    <w:rsid w:val="210D3B3F"/>
    <w:rsid w:val="242D04D9"/>
    <w:rsid w:val="24AD3061"/>
    <w:rsid w:val="24E305C8"/>
    <w:rsid w:val="2D1F43AE"/>
    <w:rsid w:val="37D86530"/>
    <w:rsid w:val="381C3B9D"/>
    <w:rsid w:val="3B271E64"/>
    <w:rsid w:val="40CF55AC"/>
    <w:rsid w:val="43A27531"/>
    <w:rsid w:val="441F7B51"/>
    <w:rsid w:val="455F0D0E"/>
    <w:rsid w:val="459C1049"/>
    <w:rsid w:val="4B082504"/>
    <w:rsid w:val="4F8A210F"/>
    <w:rsid w:val="50570B28"/>
    <w:rsid w:val="52444C10"/>
    <w:rsid w:val="562742EF"/>
    <w:rsid w:val="583B4C57"/>
    <w:rsid w:val="5A762991"/>
    <w:rsid w:val="5DA405F6"/>
    <w:rsid w:val="63823605"/>
    <w:rsid w:val="66346EE7"/>
    <w:rsid w:val="68EA0381"/>
    <w:rsid w:val="696B3EA3"/>
    <w:rsid w:val="69D62A34"/>
    <w:rsid w:val="6AAB7C26"/>
    <w:rsid w:val="6D145A73"/>
    <w:rsid w:val="6D482CD4"/>
    <w:rsid w:val="714C5D48"/>
    <w:rsid w:val="71AA2F4C"/>
    <w:rsid w:val="75001639"/>
    <w:rsid w:val="7BF45910"/>
    <w:rsid w:val="7EE8365E"/>
    <w:rsid w:val="7F0A2C87"/>
    <w:rsid w:val="7FD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Normal (Web)"/>
    <w:basedOn w:val="1"/>
    <w:semiHidden/>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2"/>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Words>
  <Characters>40</Characters>
  <Lines>1</Lines>
  <Paragraphs>1</Paragraphs>
  <TotalTime>2</TotalTime>
  <ScaleCrop>false</ScaleCrop>
  <LinksUpToDate>false</LinksUpToDate>
  <CharactersWithSpaces>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2015-07-09T07:01:00Z</dcterms:created>
  <dc:creator>崔爱民</dc:creator>
  <cp:lastModifiedBy>闫瑜</cp:lastModifiedBy>
  <cp:lastPrinted>2021-02-26T08:16:00Z</cp:lastPrinted>
  <dcterms:modified xsi:type="dcterms:W3CDTF">2021-03-29T07:24:43Z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78D226761A35458BBEB2DB0E03C51DBF</vt:lpwstr>
  </property>
</Properties>
</file>