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1"/>
        <w:autoSpaceDE/>
        <w:autoSpaceDN/>
        <w:adjustRightInd/>
        <w:spacing w:beforeLines="0" w:afterLines="0" w:line="2000" w:lineRule="exact"/>
        <w:jc w:val="both"/>
        <w:rPr>
          <w:rStyle w:val="12"/>
          <w:rFonts w:hint="eastAsia" w:ascii="方正小标宋_GBK" w:hAnsi="方正小标宋_GBK" w:eastAsia="方正小标宋_GBK"/>
          <w:color w:val="C00000"/>
          <w:spacing w:val="6"/>
          <w:w w:val="64"/>
          <w:sz w:val="115"/>
          <w:lang w:val="en-US" w:eastAsia="en-US"/>
        </w:rPr>
      </w:pPr>
    </w:p>
    <w:p>
      <w:pPr>
        <w:pStyle w:val="11"/>
        <w:autoSpaceDE/>
        <w:autoSpaceDN/>
        <w:adjustRightInd/>
        <w:spacing w:beforeLines="0" w:afterLines="0" w:line="212" w:lineRule="auto"/>
        <w:jc w:val="both"/>
        <w:rPr>
          <w:rStyle w:val="12"/>
          <w:rFonts w:hint="eastAsia" w:ascii="方正小标宋_GBK" w:hAnsi="方正小标宋_GBK" w:eastAsia="方正小标宋_GBK"/>
          <w:color w:val="FFFFFF" w:themeColor="background1"/>
          <w:w w:val="64"/>
          <w:sz w:val="20"/>
          <w:lang w:val="en-US" w:eastAsia="en-US"/>
          <w14:textFill>
            <w14:solidFill>
              <w14:schemeClr w14:val="bg1"/>
            </w14:solidFill>
          </w14:textFill>
        </w:rPr>
      </w:pPr>
      <w:r>
        <w:rPr>
          <w:rStyle w:val="12"/>
          <w:rFonts w:hint="eastAsia" w:ascii="方正小标宋_GBK" w:hAnsi="方正小标宋_GBK" w:eastAsia="方正小标宋_GBK"/>
          <w:color w:val="FFFFFF" w:themeColor="background1"/>
          <w:spacing w:val="6"/>
          <w:w w:val="64"/>
          <w:sz w:val="115"/>
          <w:lang w:val="en-US" w:eastAsia="en-US"/>
          <w14:textFill>
            <w14:solidFill>
              <w14:schemeClr w14:val="bg1"/>
            </w14:solidFill>
          </w14:textFill>
        </w:rPr>
        <w:t>宿州市</w:t>
      </w:r>
      <w:r>
        <w:rPr>
          <w:rStyle w:val="12"/>
          <w:rFonts w:hint="eastAsia" w:ascii="方正小标宋_GBK" w:hAnsi="方正小标宋_GBK" w:eastAsia="方正小标宋_GBK"/>
          <w:color w:val="FFFFFF" w:themeColor="background1"/>
          <w:spacing w:val="6"/>
          <w:w w:val="64"/>
          <w:sz w:val="115"/>
          <w:lang w:val="en-US" w:eastAsia="zh-CN"/>
          <w14:textFill>
            <w14:solidFill>
              <w14:schemeClr w14:val="bg1"/>
            </w14:solidFill>
          </w14:textFill>
        </w:rPr>
        <w:t>埇桥区xx单位</w:t>
      </w:r>
      <w:r>
        <w:rPr>
          <w:rStyle w:val="12"/>
          <w:rFonts w:hint="eastAsia" w:ascii="方正小标宋_GBK" w:hAnsi="方正小标宋_GBK" w:eastAsia="方正小标宋_GBK"/>
          <w:color w:val="FFFFFF" w:themeColor="background1"/>
          <w:spacing w:val="6"/>
          <w:w w:val="64"/>
          <w:sz w:val="115"/>
          <w:lang w:val="en-US" w:eastAsia="en-US"/>
          <w14:textFill>
            <w14:solidFill>
              <w14:schemeClr w14:val="bg1"/>
            </w14:solidFill>
          </w14:textFill>
        </w:rPr>
        <w:t>文件</w:t>
      </w:r>
    </w:p>
    <w:p>
      <w:pPr>
        <w:spacing w:beforeLines="0" w:afterLines="0"/>
        <w:rPr>
          <w:rFonts w:hint="eastAsia" w:ascii="Times New Roman" w:hAnsi="Times New Roman" w:eastAsia="宋体"/>
          <w:sz w:val="32"/>
          <w:lang w:eastAsia="zh-CN"/>
        </w:rPr>
      </w:pPr>
    </w:p>
    <w:p>
      <w:pPr>
        <w:spacing w:beforeLines="0" w:afterLines="0"/>
        <w:rPr>
          <w:rFonts w:hint="eastAsia" w:ascii="Times New Roman" w:hAnsi="Times New Roman" w:eastAsia="宋体"/>
          <w:sz w:val="32"/>
          <w:lang w:eastAsia="zh-CN"/>
        </w:rPr>
      </w:pPr>
    </w:p>
    <w:p>
      <w:pPr>
        <w:spacing w:beforeLines="0" w:afterLines="0"/>
        <w:jc w:val="center"/>
        <w:rPr>
          <w:rFonts w:hint="eastAsia" w:ascii="Times New Roman" w:hAnsi="Times New Roman" w:eastAsia="方正楷体简体"/>
          <w:sz w:val="24"/>
          <w:lang w:val="en-US" w:eastAsia="zh-CN"/>
        </w:rPr>
      </w:pPr>
      <w:r>
        <w:rPr>
          <w:rFonts w:hint="eastAsia" w:eastAsia="方正仿宋简体"/>
          <w:sz w:val="32"/>
          <w:szCs w:val="22"/>
          <w:lang w:val="en-US" w:eastAsia="zh-CN"/>
        </w:rPr>
        <w:t>城东办</w:t>
      </w:r>
      <w:r>
        <w:rPr>
          <w:rFonts w:hint="eastAsia" w:ascii="Times New Roman" w:hAnsi="Times New Roman" w:eastAsia="方正仿宋简体"/>
          <w:sz w:val="32"/>
        </w:rPr>
        <w:t>〔20</w:t>
      </w:r>
      <w:r>
        <w:rPr>
          <w:rFonts w:hint="eastAsia" w:ascii="Times New Roman" w:hAnsi="Times New Roman" w:eastAsia="Times New Roman"/>
          <w:sz w:val="32"/>
          <w:lang w:val="en-US" w:eastAsia="zh-CN"/>
        </w:rPr>
        <w:t>2</w:t>
      </w:r>
      <w:r>
        <w:rPr>
          <w:rFonts w:hint="eastAsia" w:eastAsia="Times New Roman"/>
          <w:sz w:val="32"/>
          <w:lang w:val="en-US" w:eastAsia="zh-CN"/>
        </w:rPr>
        <w:t>3</w:t>
      </w:r>
      <w:r>
        <w:rPr>
          <w:rFonts w:hint="eastAsia" w:ascii="Times New Roman" w:hAnsi="Times New Roman" w:eastAsia="方正仿宋简体"/>
          <w:sz w:val="32"/>
        </w:rPr>
        <w:t>〕</w:t>
      </w:r>
      <w:r>
        <w:rPr>
          <w:rFonts w:hint="eastAsia" w:eastAsia="方正仿宋简体"/>
          <w:sz w:val="32"/>
          <w:lang w:val="en-US" w:eastAsia="zh-CN"/>
        </w:rPr>
        <w:t>25</w:t>
      </w:r>
      <w:r>
        <w:rPr>
          <w:rFonts w:hint="eastAsia" w:ascii="Times New Roman" w:hAnsi="Times New Roman" w:eastAsia="方正仿宋简体"/>
          <w:sz w:val="32"/>
        </w:rPr>
        <w:t>号</w:t>
      </w:r>
    </w:p>
    <w:p>
      <w:pPr>
        <w:spacing w:beforeLines="0" w:afterLines="0"/>
        <w:rPr>
          <w:rFonts w:hint="default"/>
          <w:sz w:val="24"/>
          <w:u w:val="thick"/>
          <w:lang w:val="en-US" w:eastAsia="zh-CN"/>
        </w:rPr>
      </w:pPr>
      <w:r>
        <w:rPr>
          <w:rFonts w:hint="default" w:ascii="方正小标宋简体" w:hAnsi="Times New Roman" w:eastAsia="方正小标宋简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40640</wp:posOffset>
                </wp:positionV>
                <wp:extent cx="5619115" cy="8890"/>
                <wp:effectExtent l="0" t="0" r="0" b="0"/>
                <wp:wrapNone/>
                <wp:docPr id="1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115" cy="88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chemeClr val="bg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flip:y;margin-left:0.1pt;margin-top:3.2pt;height:0.7pt;width:442.45pt;z-index:251659264;mso-width-relative:page;mso-height-relative:page;" filled="f" stroked="t" coordsize="21600,21600" o:gfxdata="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g9pWzTAAAABAEAAA8AAAAAAAAAAQAgAAAAIgAAAGRycy9kb3ducmV2LnhtbFBLAQIUABQAAAAI&#10;AIdO4kCyDKV+8gEAAOkDAAAOAAAAAAAAAAEAIAAAACIBAABkcnMvZTJvRG9jLnhtbFBLBQYAAAAA&#10;BgAGAFkBAACGBQAAAAA=&#10;">
                <v:fill on="f" focussize="0,0"/>
                <v:stroke weight="2.25pt" color="#FFFFFF [3212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 w:line="500" w:lineRule="exact"/>
        <w:jc w:val="center"/>
        <w:rPr>
          <w:rFonts w:hint="eastAsia" w:ascii="Times New Roman" w:hAnsi="Times New Roman" w:eastAsia="Times New Roman"/>
          <w:b/>
          <w:color w:val="000000"/>
          <w:sz w:val="44"/>
        </w:rPr>
      </w:pPr>
    </w:p>
    <w:p>
      <w:pPr>
        <w:spacing w:beforeLines="0" w:afterLines="0" w:line="500" w:lineRule="exact"/>
        <w:jc w:val="both"/>
        <w:rPr>
          <w:rFonts w:hint="eastAsia" w:ascii="Times New Roman" w:hAnsi="Times New Roman" w:eastAsia="Times New Roman"/>
          <w:b/>
          <w:color w:val="000000"/>
          <w:sz w:val="44"/>
        </w:rPr>
      </w:pPr>
    </w:p>
    <w:p>
      <w:pPr>
        <w:kinsoku w:val="0"/>
        <w:spacing w:beforeLines="0" w:afterLines="0" w:line="640" w:lineRule="exact"/>
        <w:jc w:val="center"/>
        <w:rPr>
          <w:rFonts w:hint="eastAsia" w:ascii="Times New Roman" w:hAnsi="Times New Roman" w:eastAsia="方正小标宋简体" w:cs="Times New Roman"/>
          <w:spacing w:val="-17"/>
          <w:kern w:val="0"/>
          <w:sz w:val="44"/>
          <w:szCs w:val="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7"/>
          <w:kern w:val="0"/>
          <w:sz w:val="44"/>
          <w:szCs w:val="20"/>
          <w:lang w:val="en-US" w:eastAsia="zh-CN"/>
        </w:rPr>
        <w:t>关于印发</w:t>
      </w:r>
      <w:r>
        <w:rPr>
          <w:rFonts w:hint="eastAsia" w:eastAsia="方正小标宋简体" w:cs="Times New Roman"/>
          <w:spacing w:val="-17"/>
          <w:kern w:val="0"/>
          <w:sz w:val="44"/>
          <w:szCs w:val="20"/>
          <w:lang w:val="en-US" w:eastAsia="zh-CN"/>
        </w:rPr>
        <w:t>《</w:t>
      </w:r>
      <w:r>
        <w:rPr>
          <w:rFonts w:hint="eastAsia" w:ascii="Times New Roman" w:hAnsi="Times New Roman" w:eastAsia="方正小标宋简体" w:cs="Times New Roman"/>
          <w:spacing w:val="-17"/>
          <w:kern w:val="0"/>
          <w:sz w:val="44"/>
          <w:szCs w:val="20"/>
          <w:lang w:val="en-US" w:eastAsia="zh-CN"/>
        </w:rPr>
        <w:t>城东街道2023年垃圾分类工作方案</w:t>
      </w:r>
      <w:r>
        <w:rPr>
          <w:rFonts w:hint="eastAsia" w:eastAsia="方正小标宋简体" w:cs="Times New Roman"/>
          <w:spacing w:val="-17"/>
          <w:kern w:val="0"/>
          <w:sz w:val="44"/>
          <w:szCs w:val="20"/>
          <w:lang w:val="en-US" w:eastAsia="zh-CN"/>
        </w:rPr>
        <w:t>》</w:t>
      </w:r>
      <w:r>
        <w:rPr>
          <w:rFonts w:hint="eastAsia" w:ascii="Times New Roman" w:hAnsi="Times New Roman" w:eastAsia="方正小标宋简体" w:cs="Times New Roman"/>
          <w:spacing w:val="-17"/>
          <w:kern w:val="0"/>
          <w:sz w:val="44"/>
          <w:szCs w:val="20"/>
          <w:lang w:val="en-US" w:eastAsia="zh-CN"/>
        </w:rPr>
        <w:t>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kinsoku w:val="0"/>
        <w:overflowPunct w:val="0"/>
        <w:autoSpaceDE w:val="0"/>
        <w:spacing w:beforeLines="0" w:afterLines="0" w:line="560" w:lineRule="exact"/>
        <w:jc w:val="both"/>
        <w:rPr>
          <w:rFonts w:hint="eastAsia" w:ascii="方正仿宋简体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kern w:val="0"/>
          <w:sz w:val="32"/>
          <w:szCs w:val="32"/>
          <w:lang w:val="en-US" w:eastAsia="zh-CN"/>
        </w:rPr>
        <w:t>各社区、各相关站所：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《城东街道2023年垃圾分类工作方案》已经街道党工委会议研究通过，现印发给你们，请结合实际认真贯执行。</w:t>
      </w:r>
    </w:p>
    <w:p>
      <w:pPr>
        <w:kinsoku w:val="0"/>
        <w:overflowPunct w:val="0"/>
        <w:autoSpaceDE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wordWrap w:val="0"/>
        <w:spacing w:line="58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</w:p>
    <w:p>
      <w:pPr>
        <w:pStyle w:val="2"/>
        <w:jc w:val="center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日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</w:p>
    <w:p>
      <w:pPr>
        <w:kinsoku w:val="0"/>
        <w:overflowPunct w:val="0"/>
        <w:autoSpaceDE w:val="0"/>
        <w:spacing w:beforeLines="0" w:afterLines="0" w:line="600" w:lineRule="exact"/>
        <w:ind w:firstLine="1600" w:firstLineChars="500"/>
        <w:jc w:val="both"/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城东街道2023年垃圾分类工作方案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深入推进全街道人们生活垃圾工作，提高生活垃圾分类投放质量，探索垃圾减量化、无害化、资源化处理可行途径，推进生活垃圾分类工作全面开展，提高社区人民的环保意识，激发创新能力和科学精神，自觉养成良好的行为习惯，掌握垃圾分类、回收利用的常识。结合城东街道实际情况，特制定如下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围绕“整洁、舒适、安全、美丽”目标，初步建立“共同缔造”长效机制，充分发挥社区网格化管理优势，进一步强化生活垃圾分类宣传教育，提升居民的文明素质，增强他们对生活垃圾分类的责任感和使命感，共建宜居、乐业、幸福的活力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（一）依托网格，加强培训指导。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一是充分发挥网格工作优势，建立起由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社区工作人员、网格员、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党员、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热心居民组成的垃圾分类志愿者队伍，担任分类指导员，监督、指导居民正确分类投放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垃圾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。二是邀请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专业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部门加大对垃圾分类志愿者的业务培训，帮助其熟练掌握垃圾分类要领，及时发现垃圾分类不合理现象，正确引导居民分类，并积极做好垃圾分类的宣传员。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（二）项目运作，加强宣传推广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除了充分发挥传统媒体的作用，开展形式多样的宣传教育活动外，将垃圾分类工作与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文明创建活动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结合起来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通过指导社区、社会组织在开展活动、设计公益项目时融入垃圾分类理念，以项目化运作的方式大力普及垃圾分类知识，提高居民的垃圾分类意识。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（三）以点带面，加强示范点建设。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积极开展垃圾分类投放收集、处置辖区示范点建设工作，通过在小区打造示范点，及时发掘工作中好的经验做法，通过观摩学习、媒体宣传，全面推进全辖区垃圾分类工作。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三、实施计划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为全面扎实稳健推进生活垃圾分类工作，根据城东街道的实际情况，制定以下垃圾分类方法：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（一）垃圾分类方法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日常生活垃圾实行四种分类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（1）厨余垃圾：瓜果皮核、剩菜剩饭等；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（2）可回收垃圾：纸张、玻璃、非金属；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（3）有害垃圾：废电池、过期药品等；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（4）其他垃圾：烟头、被污染的纸张等。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（二）其他7种特殊垃圾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（1）餐厨垃圾：废弃的生、熟食物；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（2）装修垃圾：废弃的建筑材料、装修材料；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（3）大件垃圾：家居、马桶、浴缸；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（4）电子垃圾：电器和元器件；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（5）绿化垃圾：落叶和修建下的枝叶；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（6）道路垃圾：以有害灰尘为主的垃圾；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（7）工业垃圾：企业生产出来的垃圾。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（一）领导重视，认识到位。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生活垃圾工作是一项环保工程、民心工程，也是系统工程，需要加强组织领导。为此各级领导要统一思想，提高认识，高度重视。切实把生活垃圾分类处理工作作为年度工作中的一项重要工作抓好、抓出实效。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（二）加强管理，落实责任。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建立严格的工作机制、承包责任制，根据阶段目标，层层落实。街道要明确每个工作人员的职责和人物，将垃圾分类工作列入绩效考核内容。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（三）规范实施，巩固成果。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垃圾分类工作一定要规范实施，严格按照相关要求进行。做到垃圾分类容器配置的标准化和规范化。分类要符合标准，分类种类要达到要求，确保垃圾分类投放、分类收集、分类运送和分类处理的目标实现。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（四）完善共同参与机制。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将生活垃圾分类作为加强基层治理的重要载体，强化基层党组织领导作用，统筹居民委员会、业主委员会、物业单位力量，加强生活垃圾分类宣传，普及分类知识，提高居民参与率和知晓率，将居民分类意识转化为自觉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（五）基层党组织定期研究垃圾分类工作。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基层党组织定期研究垃圾分类工作，结合垃圾分类工作推动基层治理体系和治理能力建设，定期组织党员和干部参与垃圾分类、有效服务群众。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（六）定期开展活动。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健全社会服务体系，积极开展生活垃圾分类志愿服务行动和公益活动，调动辖区志愿者、社会组织、社会工作者、市场主体等社会力量参与生活垃圾分类。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附件：城东街道垃圾分类工作领导小组成员名单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jc w:val="center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beforeLines="0" w:afterLines="0" w:line="600" w:lineRule="exact"/>
        <w:jc w:val="both"/>
        <w:rPr>
          <w:rFonts w:hint="eastAsia" w:ascii="Times New Roman" w:hAnsi="Times New Roman" w:eastAsia="Times New Roman"/>
          <w:sz w:val="32"/>
          <w:lang w:val="en-US" w:eastAsia="zh-CN"/>
        </w:rPr>
      </w:pPr>
    </w:p>
    <w:p>
      <w:pPr>
        <w:spacing w:beforeLines="0" w:afterLines="0" w:line="600" w:lineRule="exact"/>
        <w:jc w:val="both"/>
        <w:rPr>
          <w:rFonts w:hint="eastAsia" w:ascii="Times New Roman" w:hAnsi="Times New Roman" w:eastAsia="Times New Roman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kinsoku/>
        <w:overflowPunct w:val="0"/>
        <w:autoSpaceDE w:val="0"/>
        <w:spacing w:line="600" w:lineRule="exact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城东街道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垃圾分类工作领导小组成员名单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组  长：段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副组长：许大合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何茂辉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成  员：魏正民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张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磊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沈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英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吴炜莎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刘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静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胡红娟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高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雷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汪瑞英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曹继成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刘成习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张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凯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曹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奇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齐爱清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徐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明</w:t>
      </w:r>
      <w:r>
        <w:rPr>
          <w:rFonts w:ascii="方正仿宋简体" w:eastAsia="方正仿宋简体"/>
          <w:color w:val="00000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领导小组下设办公室，何茂辉兼办公室主任，具体负责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垃圾分类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工作的筹划，组织协调，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曹奇、张凯、齐爱清、徐 明、陈宇阳、王莉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为成员，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齐爱清、陈宇阳主要负责辖区垃圾分类督查巡查工作，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王莉负责编发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垃圾分类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信息、简报、汇总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等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软件资料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beforeAutospacing="0" w:afterLines="-2147483648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beforeLines="0" w:afterLine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spacing w:beforeLines="0" w:afterLine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spacing w:beforeLines="0" w:afterLine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spacing w:beforeLines="0" w:afterLine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spacing w:beforeLines="0" w:afterLine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  <w:r>
        <w:rPr>
          <w:rFonts w:hint="eastAsia" w:ascii="Times New Roman" w:hAnsi="Times New Roman" w:eastAsia="Times New Roman"/>
          <w:sz w:val="28"/>
          <w:u w:val="thick"/>
          <w:lang w:val="en-US" w:eastAsia="zh-CN"/>
        </w:rPr>
        <w:t xml:space="preserve">                                                                                                                                  </w:t>
      </w:r>
    </w:p>
    <w:p>
      <w:pPr>
        <w:spacing w:beforeLines="0" w:afterLine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  <w:r>
        <w:rPr>
          <w:rFonts w:hint="eastAsia" w:ascii="Times New Roman" w:hAnsi="Times New Roman" w:eastAsia="Times New Roman"/>
          <w:sz w:val="28"/>
          <w:u w:val="thick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sz w:val="28"/>
          <w:u w:val="thick"/>
          <w:lang w:val="en-US" w:eastAsia="zh-CN"/>
        </w:rPr>
        <w:t>宿州市埇桥区</w:t>
      </w:r>
      <w:r>
        <w:rPr>
          <w:rFonts w:hint="eastAsia" w:eastAsia="方正仿宋_GBK"/>
          <w:sz w:val="28"/>
          <w:u w:val="thick"/>
          <w:lang w:val="en-US" w:eastAsia="zh-CN"/>
        </w:rPr>
        <w:t xml:space="preserve">城东街道办事处          </w:t>
      </w:r>
      <w:r>
        <w:rPr>
          <w:rFonts w:hint="eastAsia" w:ascii="Times New Roman" w:hAnsi="Times New Roman" w:eastAsia="方正仿宋_GBK"/>
          <w:sz w:val="28"/>
          <w:u w:val="thick"/>
          <w:lang w:val="en-US" w:eastAsia="zh-CN"/>
        </w:rPr>
        <w:t xml:space="preserve">             </w:t>
      </w:r>
      <w:r>
        <w:rPr>
          <w:rFonts w:hint="eastAsia" w:ascii="Times New Roman" w:hAnsi="Times New Roman" w:eastAsia="Times New Roman"/>
          <w:sz w:val="28"/>
          <w:u w:val="thick"/>
          <w:lang w:val="en-US" w:eastAsia="zh-CN"/>
        </w:rPr>
        <w:t xml:space="preserve"> </w:t>
      </w:r>
      <w:r>
        <w:rPr>
          <w:rFonts w:hint="eastAsia" w:eastAsia="Times New Roman"/>
          <w:sz w:val="28"/>
          <w:u w:val="thick"/>
          <w:lang w:val="en-US" w:eastAsia="zh-CN"/>
        </w:rPr>
        <w:t xml:space="preserve"> </w:t>
      </w:r>
      <w:r>
        <w:rPr>
          <w:rFonts w:hint="eastAsia" w:ascii="Times New Roman" w:hAnsi="Times New Roman" w:eastAsia="Times New Roman"/>
          <w:sz w:val="28"/>
          <w:u w:val="thick"/>
          <w:lang w:val="en-US" w:eastAsia="zh-CN"/>
        </w:rPr>
        <w:t xml:space="preserve">     202</w:t>
      </w:r>
      <w:r>
        <w:rPr>
          <w:rFonts w:hint="eastAsia" w:eastAsia="Times New Roman"/>
          <w:sz w:val="28"/>
          <w:u w:val="thick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28"/>
          <w:u w:val="thick"/>
          <w:lang w:val="en-US" w:eastAsia="zh-CN"/>
        </w:rPr>
        <w:t>年</w:t>
      </w:r>
      <w:r>
        <w:rPr>
          <w:rFonts w:hint="eastAsia" w:eastAsia="方正仿宋_GBK"/>
          <w:sz w:val="28"/>
          <w:u w:val="thick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28"/>
          <w:u w:val="thick"/>
          <w:lang w:val="en-US" w:eastAsia="zh-CN"/>
        </w:rPr>
        <w:t>月</w:t>
      </w:r>
      <w:r>
        <w:rPr>
          <w:rFonts w:hint="eastAsia" w:eastAsia="方正仿宋_GBK"/>
          <w:sz w:val="28"/>
          <w:u w:val="thick"/>
          <w:lang w:val="en-US" w:eastAsia="zh-CN"/>
        </w:rPr>
        <w:t>22</w:t>
      </w:r>
      <w:r>
        <w:rPr>
          <w:rFonts w:hint="eastAsia" w:ascii="Times New Roman" w:hAnsi="Times New Roman" w:eastAsia="方正仿宋_GBK"/>
          <w:sz w:val="28"/>
          <w:u w:val="thick"/>
          <w:lang w:val="en-US" w:eastAsia="zh-CN"/>
        </w:rPr>
        <w:t xml:space="preserve">日印发   </w:t>
      </w:r>
      <w:r>
        <w:rPr>
          <w:rFonts w:hint="eastAsia" w:ascii="Times New Roman" w:hAnsi="Times New Roman" w:eastAsia="Times New Roman"/>
          <w:sz w:val="28"/>
          <w:u w:val="thick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28"/>
          <w:u w:val="thick"/>
          <w:lang w:val="en-US" w:eastAsia="zh-CN"/>
        </w:rPr>
        <w:t xml:space="preserve"> </w:t>
      </w:r>
    </w:p>
    <w:sectPr>
      <w:footerReference r:id="rId4" w:type="default"/>
      <w:pgSz w:w="11918" w:h="16854"/>
      <w:pgMar w:top="2098" w:right="1531" w:bottom="1984" w:left="1531" w:header="850" w:footer="1361" w:gutter="0"/>
      <w:lnNumType w:countBy="0" w:distance="36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rPr>
        <w:rFonts w:hint="default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ind w:left="240" w:leftChars="100" w:right="240" w:rightChars="100"/>
                            <w:rPr>
                              <w:rFonts w:hint="eastAsia" w:ascii="Calibri" w:hAnsi="Calibri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COlQAk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ind w:left="240" w:leftChars="100" w:right="240" w:rightChars="100"/>
                      <w:rPr>
                        <w:rFonts w:hint="eastAsia" w:ascii="Calibri" w:hAnsi="Calibri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DFmNzJlNmNhYjllYjVhZjA4YTg5ZTQzMjUzM2EifQ=="/>
  </w:docVars>
  <w:rsids>
    <w:rsidRoot w:val="00172A27"/>
    <w:rsid w:val="00621C19"/>
    <w:rsid w:val="01E943A0"/>
    <w:rsid w:val="02F56D74"/>
    <w:rsid w:val="032F2286"/>
    <w:rsid w:val="04BA0275"/>
    <w:rsid w:val="061340E1"/>
    <w:rsid w:val="06F67604"/>
    <w:rsid w:val="09304FAA"/>
    <w:rsid w:val="0A391C3C"/>
    <w:rsid w:val="0A4A209B"/>
    <w:rsid w:val="0DFC545B"/>
    <w:rsid w:val="0EDC703A"/>
    <w:rsid w:val="11717F0E"/>
    <w:rsid w:val="125F420A"/>
    <w:rsid w:val="15211C4B"/>
    <w:rsid w:val="157F52EF"/>
    <w:rsid w:val="17D631C0"/>
    <w:rsid w:val="185F6D12"/>
    <w:rsid w:val="187E333E"/>
    <w:rsid w:val="189F35B2"/>
    <w:rsid w:val="18DF10E5"/>
    <w:rsid w:val="19D159ED"/>
    <w:rsid w:val="1B670692"/>
    <w:rsid w:val="1BDA490E"/>
    <w:rsid w:val="1CEE68B6"/>
    <w:rsid w:val="1DDA6E3B"/>
    <w:rsid w:val="1EFA7794"/>
    <w:rsid w:val="1F672950"/>
    <w:rsid w:val="21294361"/>
    <w:rsid w:val="21DF2C72"/>
    <w:rsid w:val="21E169EA"/>
    <w:rsid w:val="22010E3A"/>
    <w:rsid w:val="2265586D"/>
    <w:rsid w:val="230A22FD"/>
    <w:rsid w:val="272A0E68"/>
    <w:rsid w:val="2862660A"/>
    <w:rsid w:val="287560DE"/>
    <w:rsid w:val="2E3C3452"/>
    <w:rsid w:val="2EA43279"/>
    <w:rsid w:val="2FBB2F70"/>
    <w:rsid w:val="30071D11"/>
    <w:rsid w:val="30FC739C"/>
    <w:rsid w:val="314E571E"/>
    <w:rsid w:val="32A001FB"/>
    <w:rsid w:val="32D80E83"/>
    <w:rsid w:val="33130184"/>
    <w:rsid w:val="33134E71"/>
    <w:rsid w:val="33A855B9"/>
    <w:rsid w:val="351647A5"/>
    <w:rsid w:val="364D41F6"/>
    <w:rsid w:val="366D6646"/>
    <w:rsid w:val="37517D16"/>
    <w:rsid w:val="38741F0E"/>
    <w:rsid w:val="3971644D"/>
    <w:rsid w:val="3D803103"/>
    <w:rsid w:val="3F0F1BDE"/>
    <w:rsid w:val="40302BBE"/>
    <w:rsid w:val="40C96B6F"/>
    <w:rsid w:val="40D20119"/>
    <w:rsid w:val="41856F3A"/>
    <w:rsid w:val="419E7FFC"/>
    <w:rsid w:val="41FF4F3E"/>
    <w:rsid w:val="42091919"/>
    <w:rsid w:val="42957651"/>
    <w:rsid w:val="42C2428E"/>
    <w:rsid w:val="42D277D1"/>
    <w:rsid w:val="46276812"/>
    <w:rsid w:val="477A0BC3"/>
    <w:rsid w:val="479559FD"/>
    <w:rsid w:val="47FE35A2"/>
    <w:rsid w:val="48E56510"/>
    <w:rsid w:val="49EB5DA8"/>
    <w:rsid w:val="4AE922E8"/>
    <w:rsid w:val="4B4E2A92"/>
    <w:rsid w:val="4B5F25AA"/>
    <w:rsid w:val="4B944949"/>
    <w:rsid w:val="4F8B6063"/>
    <w:rsid w:val="50D650BC"/>
    <w:rsid w:val="51932FAD"/>
    <w:rsid w:val="52A5743C"/>
    <w:rsid w:val="52E635B0"/>
    <w:rsid w:val="539D750B"/>
    <w:rsid w:val="5579070C"/>
    <w:rsid w:val="55BE25C3"/>
    <w:rsid w:val="56D976B4"/>
    <w:rsid w:val="57727049"/>
    <w:rsid w:val="584C035A"/>
    <w:rsid w:val="59F40CA9"/>
    <w:rsid w:val="5D417D61"/>
    <w:rsid w:val="5E2D3305"/>
    <w:rsid w:val="5FD917EE"/>
    <w:rsid w:val="60213E7A"/>
    <w:rsid w:val="621C2B4B"/>
    <w:rsid w:val="629722D9"/>
    <w:rsid w:val="62976675"/>
    <w:rsid w:val="645E38EF"/>
    <w:rsid w:val="654558FF"/>
    <w:rsid w:val="66363A0B"/>
    <w:rsid w:val="66FD73EF"/>
    <w:rsid w:val="67F105D6"/>
    <w:rsid w:val="69784F55"/>
    <w:rsid w:val="69CE288A"/>
    <w:rsid w:val="6A933BC6"/>
    <w:rsid w:val="6AC326FD"/>
    <w:rsid w:val="6B0D5727"/>
    <w:rsid w:val="6B28705B"/>
    <w:rsid w:val="6B827EC3"/>
    <w:rsid w:val="6C783074"/>
    <w:rsid w:val="6D0D7C60"/>
    <w:rsid w:val="6EED1AF7"/>
    <w:rsid w:val="70710506"/>
    <w:rsid w:val="715E6CDC"/>
    <w:rsid w:val="71791D68"/>
    <w:rsid w:val="72152FA4"/>
    <w:rsid w:val="72A44BC2"/>
    <w:rsid w:val="74253AE1"/>
    <w:rsid w:val="74593531"/>
    <w:rsid w:val="74890514"/>
    <w:rsid w:val="74D6127F"/>
    <w:rsid w:val="74F34612"/>
    <w:rsid w:val="761E4C8C"/>
    <w:rsid w:val="77B84C6C"/>
    <w:rsid w:val="7B4C5DF7"/>
    <w:rsid w:val="7BF87D2D"/>
    <w:rsid w:val="7C8415C1"/>
    <w:rsid w:val="7DAA5057"/>
    <w:rsid w:val="7F761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0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0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widowControl w:val="0"/>
      <w:kinsoku w:val="0"/>
      <w:spacing w:beforeLines="0" w:afterLines="0"/>
    </w:pPr>
    <w:rPr>
      <w:rFonts w:hint="default" w:ascii="Times New Roman" w:hAnsi="Times New Roman" w:eastAsia="宋体" w:cs="Times New Roman"/>
      <w:sz w:val="24"/>
    </w:rPr>
  </w:style>
  <w:style w:type="character" w:default="1" w:styleId="9">
    <w:name w:val="Default Paragraph Font"/>
    <w:unhideWhenUsed/>
    <w:qFormat/>
    <w:uiPriority w:val="99"/>
    <w:rPr>
      <w:rFonts w:hint="default"/>
      <w:sz w:val="24"/>
    </w:rPr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仿宋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简体"/>
      <w:kern w:val="0"/>
      <w:sz w:val="32"/>
      <w:szCs w:val="32"/>
    </w:rPr>
  </w:style>
  <w:style w:type="paragraph" w:styleId="3">
    <w:name w:val="Normal Indent"/>
    <w:basedOn w:val="1"/>
    <w:next w:val="1"/>
    <w:qFormat/>
    <w:uiPriority w:val="0"/>
    <w:pPr>
      <w:kinsoku/>
      <w:ind w:firstLine="420" w:firstLineChars="200"/>
      <w:jc w:val="both"/>
    </w:pPr>
    <w:rPr>
      <w:rFonts w:hint="default" w:ascii="仿宋_GB2312" w:hAnsi="Calibri"/>
      <w:kern w:val="2"/>
      <w:sz w:val="30"/>
      <w:szCs w:val="30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both"/>
    </w:pPr>
    <w:rPr>
      <w:rFonts w:hint="default"/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Lines="0" w:afterLines="0"/>
    </w:pPr>
    <w:rPr>
      <w:rFonts w:hint="eastAsia" w:ascii="宋体" w:hAnsi="宋体" w:eastAsia="宋体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Style 1"/>
    <w:basedOn w:val="1"/>
    <w:unhideWhenUsed/>
    <w:qFormat/>
    <w:uiPriority w:val="99"/>
    <w:pPr>
      <w:autoSpaceDE w:val="0"/>
      <w:autoSpaceDN w:val="0"/>
      <w:adjustRightInd w:val="0"/>
      <w:spacing w:beforeLines="0" w:afterLines="0"/>
    </w:pPr>
    <w:rPr>
      <w:rFonts w:hint="default"/>
      <w:sz w:val="20"/>
    </w:rPr>
  </w:style>
  <w:style w:type="character" w:customStyle="1" w:styleId="12">
    <w:name w:val=" Character Style 1"/>
    <w:unhideWhenUsed/>
    <w:qFormat/>
    <w:uiPriority w:val="99"/>
    <w:rPr>
      <w:rFonts w:hint="default"/>
      <w:sz w:val="20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1830</Words>
  <Characters>1852</Characters>
  <TotalTime>0</TotalTime>
  <ScaleCrop>false</ScaleCrop>
  <LinksUpToDate>false</LinksUpToDate>
  <CharactersWithSpaces>2142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2020-08-28T07:54:00Z</dcterms:created>
  <dc:creator>Administrator</dc:creator>
  <cp:lastModifiedBy>卟。胖。</cp:lastModifiedBy>
  <cp:lastPrinted>2023-03-02T09:03:00Z</cp:lastPrinted>
  <dcterms:modified xsi:type="dcterms:W3CDTF">2023-05-22T09:32:31Z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233187043_cloud</vt:lpwstr>
  </property>
  <property fmtid="{D5CDD505-2E9C-101B-9397-08002B2CF9AE}" pid="4" name="ICV">
    <vt:lpwstr>F04E862DC9D643E2B01E7F1214EDB709</vt:lpwstr>
  </property>
</Properties>
</file>