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DFDFD"/>
        </w:rPr>
        <w:t>关于印发《沱河街道“法润社区”行动实施方案》的通知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各社区、街道各部门：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为大力实施“八五”普法计划，深化基层法治宣传教育工作，按照上级工作要求，现将《沱河街道“法润社区”行动实施方案》印发给你们，请结合实际贯彻落实。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                                                    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沱河街道办事处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                         2023年1月6日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DFDFD"/>
        </w:rPr>
        <w:t>沱河街道“法润社区”行动实施方案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为大力实施“八五”普法规划，贯彻落实中央依法治国委《关于进一步加强市县法治建设的意见》，深化基层法治宣传教育工作，着力构建以基层为重点的工作体系，实行清单化、项目化管理，常态化组织开展面向基层群众的普法宣传工作，有效提升基层群众的法治意识和法治素养，根据区法宣办印发的《宿州市埇桥区“法润乡村社区”行动实施方案》，制定本实施方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一、目标任务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着力解决普法与司法、执法、法律服务之间融合度不高，分众式菜单式普法针对性不够、“大水漫灌”模式尚未转变为精准普法模式，基层法治宣传教育“人员难集中、时间难安排、内容难深入、效果难体现”等突出问题，以“提升公民法治素养、促进社会和谐稳定”为主题，以提高基层普法针对性和实效性为着力点，以交通安全等9个领域为重点，完善和落实“谁执法谁普法”“谁管理谁普法”“谁服务谁普法”普法责任制，推动全辖区增强法治观念，提高辖区居民文明程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二、工作措施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（一）明确社区普法重点内容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1、把学习宣传习近平法治思想作为基层普法工作首要任务。通过多种形式，运用各类媒体和平台，发挥好各类基层普法阵地、宣讲队伍作用，推动习近平法治思想入脑入心。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牵头部门：法治办、宣传办、司法所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参加部门：各社区、街道各部门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2、持续深入宣传以宪法为核心的中国特色社会主义法律体系。组织好“12·4”国家宪法日和“宪法宣传周”集中宣传活动，常态化开展宪法教育，推动宪法法律进社区。以“美好生活•民法典相伴”为主题，组织开展民法典主题宣讲活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牵头部门：法治办、宣传办、司法所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参加部门：各社区、街道各部门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3、深入开展与基层群众生产生活密切相关的9个领域重要法律法规普及工作。各社区、街道各部门认真落实“谁执法谁普法”“谁管理谁普法”“谁服务谁普法”普法责任制，紧紧围绕行动主题，采取上下联动的工作机制，即日起，持续开展面向社区群众的法律法规主题普法活动，大力弘扬社会主义法治精神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牵头部门：法治办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参加部门：派出所、信访办、市监所、环保办、妇联、社保所、应急办、民政所、卫计办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二）推动社区普法阵地建设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1、扩大法治文化阵地覆盖面。土地所把法治文化阵地建设纳入辖区国土空间规划，法治办会同文化、教育等有关部门加强法治宣传教育基地、法治文化创作基地、青少年法治教育实践基地等建设，完善建设标准，增强实用功能。目前为止，沱河街道已实现每个社区有一个法治文化阵地，有一个普法大讲堂。辖区内有一个法治文化公园（广场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牵头部门 ：土地所、法治办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参加部门：各社区、街道各部门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2、提高阵地利用率和群众参与度。法治办督促指导各社区实行动态管理维护法治文化阵地，确保设施完备；推进法治文化与辖区特色文化有机融合，探索打造一社区一特色的法治文化阵地。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牵头部门：法治办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参加部门：各社区、街道各部门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3、整合各方资源打造有效阵地。土地所要加强与法治办的工作协同配合，“口袋公园”建设要体现法治元素。积极探索将法治宣传、人民调解、法律服务、法律援助、社区矫正等工作有机结合，因地制宜推广“百姓评理说事点”、社区“法律之家”“作退一步想”人民调解室等做法，统筹运用新时代文明实践中心（所、站）、爱国主义教育基地和公共文化机构等载体平台，加强社区法治宣传教育阵地建设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责任部门：土地所、法治办、宣传办、司法所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（三）创新社区普法形式和载体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1、以群众视角和语言开展精准普法。依托大数据等信息技术，通过 12345 政府服务热线、12348 公共法律服务热线等，加强对基层群众法治需求分析，针对群众日常生活遇到的具体法律问题开展普法，推动普法工作由“大水漫灌”到“精准滴灌”转变。在留守老人儿童较多的小区，运用应急广播、标语等方式，打通“最后一公里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责任部门：法治办、党政办、司法所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2、在执法、司法、法律服务中开展实时普法。根据省法宣办制定的《行政执法过程中开展实时普法的工作指引》，街道各部门在日常法律服务过程中开展实时普法，落实完善以案释法制度和典型案例发布制度，组织司法所、行政执法人员、社区法律顾问等对典型案例进行深入解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责任部门：派出所、司法所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3、以互联网思维开展智慧普法。充分运用新技术新媒体，发挥好新媒体平台优势，协同宣传、法宣等部门推动建立全辖区新媒体普法集群和矩阵，建设全媒体法治传播体系，增强基层群众参与感、体验感、获得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牵头部门：法治办、宣传办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参加单位：各社区、街道各部门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4、健全媒体公益普法制度。宣传办、市场监管等部门督促指导社区、辖区企业、商户的电子屏设置普法宣传标语，把法治类公益广告纳入媒体公益广告内容，承担公益普法责任。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牵头部门：法治办、宣传办、市监所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参加部门：各社区、街道各部门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5、广泛开展群众喜闻乐见的法治文化活动。宣传部门、文化部门、法治办等有关部门充分利用“民法典宣传月”“宪法宣传周”等活动，组织丰富多彩的法治文艺下基层，加大法治文化惠民力度。在重大纪念日、传统节日、法律法规实施日等时间节点，组织法治文艺团体定期开展法治文化基层行活动。每个社区每年组织开展1次以上基层法治文化活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牵头部门：宣传办、法治办、民政所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参加部门：各社区、街道各部门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（四）充实社区普法力量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1、加强普法专门队伍能力建设。要突出抓基层、强基础，从人员配备数量、待遇等方面，向普法基层一线倾斜。认真落实《全国司法所工作规范》，提升司法所普法工作水平，充分发挥司法所基层法治宣传职能作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责任部门：法治办、司法所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2、加强社区普法人才培养。推进普法与基层治理有机融合，加大“民主法治示范村（社区）”创建力度，规范社区法律顾问工作，培养培育“法律明白人”“学法用法示范户”。2022 年底各社区“法律明白人”不少于4个、2025年底不少于6个；2025年底每个社区至少有一户“学法用法示范户”。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责任部门：司法所、民政所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3、壮大社会普法力量。发挥群团组织和社会组织作用，加强普法讲师团和普法志愿队伍建设，组织支持退休法官、检察官、老党员、老干部、老教师开展志愿服务，2025年底前建立一支社会化普法志愿者队伍并有效运转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责任部门：法治办、司法所、妇联、团委、工会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三、保障措施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（一）加强组织协调。法治办加强对本方案实施的组织领导和统筹协调。健全完善推进措施，着力构建“行动实施方案+年度普法工作要点+五年普法规划”的全链条工作推进模式，定期研究解决工作中的难题，组织推动、督促指导各项任务落到实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（二）强化政策供给。财政部门把普法工作经费列入预算，按规定把普法工作列入政府购买服务指导性目录。根据国家有关规定，将工作表现优秀、工作成效突出的“法律明白人”列入普法、综合治理等工作表彰范围，在发展和培养党员、社区干部，聘用网格员、人民调解员时予以优先考虑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DFDFD"/>
        </w:rPr>
        <w:t>（三）做好监测考评。法治办将对各社区、街道各部门 在9个领域实施行动方案开展常态化普法宣传等情况进行观察收集，作为年度法治宣传教育工作考核的重要指标。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2NjQ2NDEyYzYyYTRlMGFhZTExNTRkZmIzOTNmNDAifQ=="/>
  </w:docVars>
  <w:rsids>
    <w:rsidRoot w:val="00000000"/>
    <w:rsid w:val="7226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2024-01-17T08:22:40Z</dcterms:created>
  <dc:creator>HUI PU</dc:creator>
  <cp:lastModifiedBy>星若月沧</cp:lastModifiedBy>
  <dcterms:modified xsi:type="dcterms:W3CDTF">2024-01-17T08:25:07Z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373D92B3EB064507832713F5246D7B5D_12</vt:lpwstr>
  </property>
</Properties>
</file>