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uppressAutoHyphens/>
        <w:bidi w:val="0"/>
        <w:spacing w:line="600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vertAlign w:val="baseline"/>
          <w:lang w:eastAsia="zh-CN"/>
        </w:rPr>
        <w:t>宿州市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vertAlign w:val="baseline"/>
          <w:lang w:val="en-US" w:eastAsia="zh-CN"/>
        </w:rPr>
        <w:t>埇桥区交通运输局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vertAlign w:val="baseline"/>
          <w:lang w:eastAsia="zh-CN"/>
        </w:rPr>
        <w:t>行政权力廉政风险点情况表</w:t>
      </w:r>
    </w:p>
    <w:tbl>
      <w:tblPr>
        <w:tblStyle w:val="3"/>
        <w:tblpPr w:leftFromText="180" w:rightFromText="180" w:vertAnchor="text" w:horzAnchor="page" w:tblpX="1844" w:tblpY="4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97"/>
        <w:gridCol w:w="1321"/>
        <w:gridCol w:w="3596"/>
        <w:gridCol w:w="950"/>
        <w:gridCol w:w="344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权力事项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风险点数量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表现形式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等级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防控措施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公路超限运输许可</w:t>
            </w:r>
          </w:p>
        </w:tc>
        <w:tc>
          <w:tcPr>
            <w:tcW w:w="13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受理环节对符合条受理；不能一次性告知和说明所需材料。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１、加强政治理论、政策法规、党纪政纪和业务知识学习。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２、建立健全管理制度，强化规则意识，提高项目核准工作的制度化、规范化水平。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３、严格受理和审查程序，避免违规受理。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４、加强对项目核准的全程监督，避免擅自改变审批程序或审批条件，避免工作人员收受贿赂或者获取其他不正当利益。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５、严格执行《党政领导干部选拔任用工作条例》选人用人。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区</w:t>
            </w:r>
            <w:r>
              <w:rPr>
                <w:rFonts w:hint="eastAsia"/>
                <w:sz w:val="21"/>
                <w:szCs w:val="21"/>
              </w:rPr>
              <w:t>政务</w:t>
            </w:r>
            <w:r>
              <w:rPr>
                <w:rFonts w:hint="eastAsia"/>
                <w:sz w:val="21"/>
                <w:szCs w:val="21"/>
                <w:lang w:eastAsia="zh-CN"/>
              </w:rPr>
              <w:t>服务中心交通局</w:t>
            </w:r>
            <w:r>
              <w:rPr>
                <w:rFonts w:hint="eastAsia"/>
                <w:sz w:val="21"/>
                <w:szCs w:val="21"/>
              </w:rPr>
              <w:t>窗口</w:t>
            </w:r>
            <w:r>
              <w:rPr>
                <w:rFonts w:hint="eastAsia"/>
                <w:sz w:val="21"/>
                <w:szCs w:val="21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审查环节违规审查，徇私谋利，审查超时。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344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>行政审批服务股工作人员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0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决定环节违背民主集中制原则，违法违规决定，超时决定。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344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>行政审批服务股工作人员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办结环节擅自改动内容，制作文书不规范，不及时办结。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低</w:t>
            </w:r>
          </w:p>
        </w:tc>
        <w:tc>
          <w:tcPr>
            <w:tcW w:w="3440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区</w:t>
            </w:r>
            <w:r>
              <w:rPr>
                <w:rFonts w:hint="eastAsia"/>
                <w:sz w:val="21"/>
                <w:szCs w:val="21"/>
              </w:rPr>
              <w:t>政务</w:t>
            </w:r>
            <w:r>
              <w:rPr>
                <w:rFonts w:hint="eastAsia"/>
                <w:sz w:val="21"/>
                <w:szCs w:val="21"/>
                <w:lang w:eastAsia="zh-CN"/>
              </w:rPr>
              <w:t>服务中心交通局</w:t>
            </w:r>
            <w:r>
              <w:rPr>
                <w:rFonts w:hint="eastAsia"/>
                <w:sz w:val="21"/>
                <w:szCs w:val="21"/>
              </w:rPr>
              <w:t>窗口</w:t>
            </w:r>
            <w:r>
              <w:rPr>
                <w:rFonts w:hint="eastAsia"/>
                <w:sz w:val="21"/>
                <w:szCs w:val="21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道路运输企业新增或者变更 监控平台备案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备案环节，以谋取私利为目的，对符合条件的不受理，不说明原因及依据；对不符合条件的予以受理；不能一次性告知和说明所需材料。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1.严格按照有关规定进行审核；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2.完善公示监督制度，定期开展监督检查和当事人 回访。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行政审批服务股工作人员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pPr w:leftFromText="180" w:rightFromText="180" w:vertAnchor="text" w:horzAnchor="page" w:tblpX="1844" w:tblpY="4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97"/>
        <w:gridCol w:w="1321"/>
        <w:gridCol w:w="3596"/>
        <w:gridCol w:w="950"/>
        <w:gridCol w:w="344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道路货物运输经营许可（除使用4500千克及以下普通货运车辆从事普通货运经营外）</w:t>
            </w:r>
          </w:p>
        </w:tc>
        <w:tc>
          <w:tcPr>
            <w:tcW w:w="13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受理环节对符合条受理；不能一次性告知和说明所需材料。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１、加强政治理论、政策法规、党纪政纪和业务知识学习。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２、建立健全管理制度，强化规则意识，提高项目核准工作的制度化、规范化水平。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３、严格受理和审查程序，避免违规受理。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４、加强对项目核准的全程监督，避免擅自改变审批程序或审批条件，避免工作人员收受贿赂或者获取其他不正当利益。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５、严格执行《党政领导干部选拔任用工作条例》选人用人。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区</w:t>
            </w:r>
            <w:r>
              <w:rPr>
                <w:rFonts w:hint="eastAsia"/>
                <w:sz w:val="21"/>
                <w:szCs w:val="21"/>
              </w:rPr>
              <w:t>政务</w:t>
            </w:r>
            <w:r>
              <w:rPr>
                <w:rFonts w:hint="eastAsia"/>
                <w:sz w:val="21"/>
                <w:szCs w:val="21"/>
                <w:lang w:eastAsia="zh-CN"/>
              </w:rPr>
              <w:t>服务中心交通局</w:t>
            </w:r>
            <w:r>
              <w:rPr>
                <w:rFonts w:hint="eastAsia"/>
                <w:sz w:val="21"/>
                <w:szCs w:val="21"/>
              </w:rPr>
              <w:t>窗口</w:t>
            </w:r>
            <w:r>
              <w:rPr>
                <w:rFonts w:hint="eastAsia"/>
                <w:sz w:val="21"/>
                <w:szCs w:val="21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审查环节违规审查，徇私谋利，审查超时。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344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行政审批服务股工作人员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0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决定环节违背民主集中制原则，违法违规决定，超时决定。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344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行政审批服务股工作人员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0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办结环节擅自改动内容，制作文书不规范，不及时办结。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低</w:t>
            </w:r>
          </w:p>
        </w:tc>
        <w:tc>
          <w:tcPr>
            <w:tcW w:w="3440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区</w:t>
            </w:r>
            <w:r>
              <w:rPr>
                <w:rFonts w:hint="eastAsia"/>
                <w:sz w:val="21"/>
                <w:szCs w:val="21"/>
              </w:rPr>
              <w:t>政务</w:t>
            </w:r>
            <w:r>
              <w:rPr>
                <w:rFonts w:hint="eastAsia"/>
                <w:sz w:val="21"/>
                <w:szCs w:val="21"/>
                <w:lang w:eastAsia="zh-CN"/>
              </w:rPr>
              <w:t>服务中心交通局</w:t>
            </w:r>
            <w:r>
              <w:rPr>
                <w:rFonts w:hint="eastAsia"/>
                <w:sz w:val="21"/>
                <w:szCs w:val="21"/>
              </w:rPr>
              <w:t>窗口</w:t>
            </w:r>
            <w:r>
              <w:rPr>
                <w:rFonts w:hint="eastAsia"/>
                <w:sz w:val="21"/>
                <w:szCs w:val="21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道路货运代理（代办）备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</w:tc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备案环节，以谋取私利为目的，对符合条件的不受理，不说明原因及依据；对不符合条件的予以受理；不能一次性告知和说明所需材料。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1.严格按照有关规定进行审核；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2.完善公示监督制度，定期开展监督检查和当事人 回访。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行政审批服务股工作人员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pPr w:leftFromText="180" w:rightFromText="180" w:vertAnchor="text" w:horzAnchor="page" w:tblpX="1844" w:tblpY="4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97"/>
        <w:gridCol w:w="1321"/>
        <w:gridCol w:w="3596"/>
        <w:gridCol w:w="950"/>
        <w:gridCol w:w="344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机动车维修经营备案</w:t>
            </w:r>
          </w:p>
        </w:tc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备案环节，以谋取私利为目的，对符合条件的不受理，不说明原因及依据；对不符合条件的予以受理；不能一次性告知和说明所需材料。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中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1.严格按照有关规定进行审核；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2.完善公示监督制度，定期开展监督检查和当事人 回访。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行政审批服务股工作人员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80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97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辆道路运输证配发及审验</w:t>
            </w:r>
          </w:p>
        </w:tc>
        <w:tc>
          <w:tcPr>
            <w:tcW w:w="132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受理环节，对符合条件的不予受理，不说明原因及依据； 不能一次性告知所需的材料；对不符合条件的予以受理。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低</w:t>
            </w:r>
          </w:p>
        </w:tc>
        <w:tc>
          <w:tcPr>
            <w:tcW w:w="3440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1.公开许可事项、条件、标准、程序及所需材料；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2.根据职权范围受理业务；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3.当事人提交材料不齐全，一次性告知；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4.根据许可标准，相关业务科室依法审查申请材料；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5.对提交申请材料的内容进行实质性审查；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6.根据法规政策规定，提出是否办理建议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7.落实责任倒查制度，对违规许可的人员实行追责、 问责。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8.对符合条件的应及时受理申请人申请；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9.对不符合许可条件的及时做出不予办理的决定， 并告知申请人；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区</w:t>
            </w:r>
            <w:r>
              <w:rPr>
                <w:rFonts w:hint="eastAsia"/>
                <w:sz w:val="21"/>
                <w:szCs w:val="21"/>
              </w:rPr>
              <w:t>政务</w:t>
            </w:r>
            <w:r>
              <w:rPr>
                <w:rFonts w:hint="eastAsia"/>
                <w:sz w:val="21"/>
                <w:szCs w:val="21"/>
                <w:lang w:eastAsia="zh-CN"/>
              </w:rPr>
              <w:t>服务中心交通局</w:t>
            </w:r>
            <w:r>
              <w:rPr>
                <w:rFonts w:hint="eastAsia"/>
                <w:sz w:val="21"/>
                <w:szCs w:val="21"/>
              </w:rPr>
              <w:t>窗口</w:t>
            </w:r>
            <w:r>
              <w:rPr>
                <w:rFonts w:hint="eastAsia"/>
                <w:sz w:val="21"/>
                <w:szCs w:val="21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808" w:type="dxa"/>
            <w:vMerge w:val="continue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审核环节：压件不办，拖延审核时间；未对材料内容进行严格审核。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</w:t>
            </w:r>
          </w:p>
        </w:tc>
        <w:tc>
          <w:tcPr>
            <w:tcW w:w="344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区</w:t>
            </w:r>
            <w:r>
              <w:rPr>
                <w:rFonts w:hint="eastAsia"/>
                <w:sz w:val="21"/>
                <w:szCs w:val="21"/>
              </w:rPr>
              <w:t>政务</w:t>
            </w:r>
            <w:r>
              <w:rPr>
                <w:rFonts w:hint="eastAsia"/>
                <w:sz w:val="21"/>
                <w:szCs w:val="21"/>
                <w:lang w:eastAsia="zh-CN"/>
              </w:rPr>
              <w:t>服务中心交通局</w:t>
            </w:r>
            <w:r>
              <w:rPr>
                <w:rFonts w:hint="eastAsia"/>
                <w:sz w:val="21"/>
                <w:szCs w:val="21"/>
              </w:rPr>
              <w:t>窗口</w:t>
            </w:r>
            <w:r>
              <w:rPr>
                <w:rFonts w:hint="eastAsia"/>
                <w:sz w:val="21"/>
                <w:szCs w:val="21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08" w:type="dxa"/>
            <w:vMerge w:val="continue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决定环节，以谋取私利为目的，对不符合法定条件的申请予以 许可；对符合法定条件的申请不予许可。不符合许可条件的未 及时告知，造成超时默认。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</w:t>
            </w:r>
          </w:p>
        </w:tc>
        <w:tc>
          <w:tcPr>
            <w:tcW w:w="344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区</w:t>
            </w:r>
            <w:r>
              <w:rPr>
                <w:rFonts w:hint="eastAsia"/>
                <w:sz w:val="21"/>
                <w:szCs w:val="21"/>
              </w:rPr>
              <w:t>政务</w:t>
            </w:r>
            <w:r>
              <w:rPr>
                <w:rFonts w:hint="eastAsia"/>
                <w:sz w:val="21"/>
                <w:szCs w:val="21"/>
                <w:lang w:eastAsia="zh-CN"/>
              </w:rPr>
              <w:t>服务中心交通局</w:t>
            </w:r>
            <w:r>
              <w:rPr>
                <w:rFonts w:hint="eastAsia"/>
                <w:sz w:val="21"/>
                <w:szCs w:val="21"/>
              </w:rPr>
              <w:t>窗口</w:t>
            </w:r>
            <w:r>
              <w:rPr>
                <w:rFonts w:hint="eastAsia"/>
                <w:sz w:val="21"/>
                <w:szCs w:val="21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0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机动车驾驶员培训备案</w:t>
            </w:r>
          </w:p>
        </w:tc>
        <w:tc>
          <w:tcPr>
            <w:tcW w:w="132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备案环节，以谋取私利为目的，对符合条件的不受理，不说明原因及依据；对不符合条件的予以受理；不能一次性告知和说明所需材料。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中</w:t>
            </w:r>
          </w:p>
        </w:tc>
        <w:tc>
          <w:tcPr>
            <w:tcW w:w="3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1.严格按照有关规定进行审核；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2.完善公示监督制度，定期开展监督检查和当事人 回访。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行政审批服务股工作人员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0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道路货物运输站（场）经营备案</w:t>
            </w:r>
          </w:p>
        </w:tc>
        <w:tc>
          <w:tcPr>
            <w:tcW w:w="132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备案环节，以谋取私利为目的，对符合条件的不受理，不说明原因及依据；对不符合条件的予以受理；不能一次性告知和说明所需材料。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中</w:t>
            </w:r>
          </w:p>
        </w:tc>
        <w:tc>
          <w:tcPr>
            <w:tcW w:w="3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1.严格按照有关规定进行审核；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2.完善公示监督制度，定期开展监督检查和当事人 回访。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行政审批服务股工作人员</w:t>
            </w:r>
          </w:p>
        </w:tc>
      </w:tr>
    </w:tbl>
    <w:p/>
    <w:p/>
    <w:p/>
    <w:p/>
    <w:p/>
    <w:p/>
    <w:p/>
    <w:p/>
    <w:p/>
    <w:p/>
    <w:p/>
    <w:p/>
    <w:tbl>
      <w:tblPr>
        <w:tblStyle w:val="3"/>
        <w:tblpPr w:leftFromText="180" w:rightFromText="180" w:vertAnchor="text" w:horzAnchor="page" w:tblpX="1859" w:tblpY="310"/>
        <w:tblOverlap w:val="never"/>
        <w:tblW w:w="45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50"/>
        <w:gridCol w:w="1309"/>
        <w:gridCol w:w="3614"/>
        <w:gridCol w:w="926"/>
        <w:gridCol w:w="3424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9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25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公路建设项目施工许可</w:t>
            </w:r>
          </w:p>
        </w:tc>
        <w:tc>
          <w:tcPr>
            <w:tcW w:w="50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05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受理环节对符合条受理；不能一次性告知和说明所需材料。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1331" w:type="pct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１、加强政治理论、政策法规、党纪政纪和业务知识学习。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２、建立健全管理制度，强化规则意识，提高项目核准工作的制度化、规范化水平。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３、严格受理和审查程序，避免违规受理。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４、加强对项目核准的全程监督，避免擅自改变审批程序或审批条件，避免工作人员收受贿赂或者获取其他不正当利益。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５、严格执行《党政领导干部选拔任用工作条例》选人用人。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95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5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审查环节违规审查，徇私谋利，审查超时。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</w:t>
            </w:r>
          </w:p>
        </w:tc>
        <w:tc>
          <w:tcPr>
            <w:tcW w:w="1331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路政办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行政审批服务股工作人员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95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5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决定环节违背民主集中制原则，违法违规决定，超时决定。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1331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公路管理服务中心</w:t>
            </w:r>
            <w:r>
              <w:rPr>
                <w:rFonts w:hint="eastAsia"/>
                <w:sz w:val="24"/>
                <w:szCs w:val="24"/>
              </w:rPr>
              <w:t>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95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5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办结环节擅自改动内容，制作文书不规范，不及时办结。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</w:t>
            </w:r>
          </w:p>
        </w:tc>
        <w:tc>
          <w:tcPr>
            <w:tcW w:w="1331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95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5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送达环节不及时送达文件。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</w:t>
            </w:r>
          </w:p>
        </w:tc>
        <w:tc>
          <w:tcPr>
            <w:tcW w:w="1331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</w:t>
            </w:r>
          </w:p>
        </w:tc>
      </w:tr>
    </w:tbl>
    <w:p/>
    <w:p>
      <w:pPr>
        <w:rPr>
          <w:szCs w:val="24"/>
        </w:rPr>
      </w:pPr>
    </w:p>
    <w:tbl>
      <w:tblPr>
        <w:tblStyle w:val="3"/>
        <w:tblpPr w:leftFromText="180" w:rightFromText="180" w:vertAnchor="text" w:horzAnchor="page" w:tblpX="1905" w:tblpY="4426"/>
        <w:tblOverlap w:val="never"/>
        <w:tblW w:w="45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30"/>
        <w:gridCol w:w="1283"/>
        <w:gridCol w:w="3605"/>
        <w:gridCol w:w="952"/>
        <w:gridCol w:w="3412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28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4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公路建设项目竣工验收</w:t>
            </w:r>
          </w:p>
        </w:tc>
        <w:tc>
          <w:tcPr>
            <w:tcW w:w="49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7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受理环节对符合条受理；不能一次性告知和说明所需材料。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1322" w:type="pct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１、加强政治理论、政策法规、党纪政纪和业务知识学习。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２、建立健全管理制度，强化规则意识，提高项目核准工作的制度化、规范化水平。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３、严格受理和审查程序，避免违规受理。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４、加强对项目核准的全程监督，避免擅自改变审批程序或审批条件，避免工作人员收受贿赂或者获取其他不正当利益。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５、严格执行《党政领导干部选拔任用工作条例》选人用人。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81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7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审查环节违规审查，徇私谋利，审查超时。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</w:t>
            </w:r>
          </w:p>
        </w:tc>
        <w:tc>
          <w:tcPr>
            <w:tcW w:w="1322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路政办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</w:t>
            </w:r>
          </w:p>
          <w:p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行政审批服务股工作人员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81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7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决定环节违背民主集中制原则，违法违规决定，超时决定。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1322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县乡公路管理服务中心领导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81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7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办结环节擅自改动内容，制作文书不规范，不及时办结。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</w:t>
            </w:r>
          </w:p>
        </w:tc>
        <w:tc>
          <w:tcPr>
            <w:tcW w:w="1322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81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7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送达环节不及时送达文件。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</w:t>
            </w:r>
          </w:p>
        </w:tc>
        <w:tc>
          <w:tcPr>
            <w:tcW w:w="1322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2741"/>
        <w:gridCol w:w="1274"/>
        <w:gridCol w:w="4273"/>
        <w:gridCol w:w="780"/>
        <w:gridCol w:w="2369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21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66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更新采伐护路林审批</w:t>
            </w:r>
          </w:p>
        </w:tc>
        <w:tc>
          <w:tcPr>
            <w:tcW w:w="449" w:type="pct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受理环节对符合条受理；不能一次性告知和说明所需材料。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835" w:type="pct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１、加强政治理论、政策法规、党纪政纪和业务知识学习。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２、建立健全管理制度，强化规则意识，提高项目核准工作的制度化、规范化水平。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３、严格受理和审查程序，避免违规受理。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４、加强对项目核准的全程监督，避免擅自改变审批程序或审批条件，避免工作人员收受贿赂或者获取其他不正当利益。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５、严格执行《党政领导干部选拔任用工作条例》选人用人。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213" w:type="pct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6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06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审查环节违规审查，徇私谋利，审查超时。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</w:t>
            </w:r>
          </w:p>
        </w:tc>
        <w:tc>
          <w:tcPr>
            <w:tcW w:w="835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路政办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</w:t>
            </w:r>
          </w:p>
          <w:p>
            <w:pPr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行政审批服务股工作人员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213" w:type="pct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6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06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决定环节违背民主集中制原则，违法违规决定，超时决定。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835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县乡公路管理服务中心领导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213" w:type="pct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6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06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办结环节擅自改动内容，制作文书不规范，不及时办结。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</w:t>
            </w:r>
          </w:p>
        </w:tc>
        <w:tc>
          <w:tcPr>
            <w:tcW w:w="835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213" w:type="pct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6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06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送达环节不及时送达文件。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</w:t>
            </w:r>
          </w:p>
        </w:tc>
        <w:tc>
          <w:tcPr>
            <w:tcW w:w="835" w:type="pct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21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66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公路建设项目设计文件审批</w:t>
            </w:r>
          </w:p>
        </w:tc>
        <w:tc>
          <w:tcPr>
            <w:tcW w:w="449" w:type="pct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受理环节对符合条受理；不能一次性告知和说明所需材料。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835" w:type="pct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１、加强政治理论、政策法规、党纪政纪和业务知识学习。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２、建立健全管理制度，强化规则意识，提高项目核准工作的制度化、规范化水平。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３、严格受理和审查程序，避免违规受理。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４、加强对项目核准的全程监督，避免擅自改变审批程序或审批条件，避免工作人员收受贿赂或者获取其他不正当利益。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５、严格执行《党政领导干部选拔任用工作条例》选人用人。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213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审查环节违规审查，徇私谋利，审查超时。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高</w:t>
            </w:r>
          </w:p>
        </w:tc>
        <w:tc>
          <w:tcPr>
            <w:tcW w:w="835" w:type="pct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路政办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行政审批服务股工作人员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213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决定环节违背民主集中制原则，违法违规决定，超时决定。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835" w:type="pct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县乡公路管理服务中心领导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213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办结环节擅自改动内容，制作文书不规范，不及时办结。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低</w:t>
            </w:r>
          </w:p>
        </w:tc>
        <w:tc>
          <w:tcPr>
            <w:tcW w:w="835" w:type="pct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213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送达环节不及时送达文件。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低</w:t>
            </w:r>
          </w:p>
        </w:tc>
        <w:tc>
          <w:tcPr>
            <w:tcW w:w="835" w:type="pct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213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66" w:type="pct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公路施工作业验收</w:t>
            </w:r>
          </w:p>
        </w:tc>
        <w:tc>
          <w:tcPr>
            <w:tcW w:w="449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受理环节，以谋取私利为目的，对符合条件的不受理，不说明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原因及依据；对不符合条件的予以受理；不能一次性告知和说明所需材料。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低</w:t>
            </w:r>
          </w:p>
        </w:tc>
        <w:tc>
          <w:tcPr>
            <w:tcW w:w="835" w:type="pct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１、加强政治理论、政策法规、党纪政纪和业务知识学习。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２、建立健全管理制度，强化规则意识，提高项目核准工作的制度化、规范化水平。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３、严格受理和审查程序，避免违规受理。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４、加强对项目核准的全程监督，避免擅自改变审批程序或审批条件，避免工作人员收受贿赂或者获取其他不正当利益。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５、严格执行《党政领导干部选拔任用工作条例》选人用人。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213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6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06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审核环节，以谋取私利为目的，拖延审核时间，不符合行政确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认条件的审核通过，对符合条件的不予审核通过。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中</w:t>
            </w:r>
          </w:p>
        </w:tc>
        <w:tc>
          <w:tcPr>
            <w:tcW w:w="835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工作人员、县乡公路管理服务中心领导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213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6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06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决定环节，利用职务之便，对不符合许可条件的作出行政确认，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对符合条件的不予行政确认。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中</w:t>
            </w:r>
          </w:p>
        </w:tc>
        <w:tc>
          <w:tcPr>
            <w:tcW w:w="835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工作人员、县乡公路管理服务中心领导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213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66" w:type="pct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公路工程交工验收向交通主管部门备案</w:t>
            </w:r>
          </w:p>
        </w:tc>
        <w:tc>
          <w:tcPr>
            <w:tcW w:w="449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受理环节，以谋取私利为目的，对符合条件的不受理，不说明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原因及依据；对不符合条件的予以受理；不能一次性告知和说明所需材料。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低</w:t>
            </w:r>
          </w:p>
        </w:tc>
        <w:tc>
          <w:tcPr>
            <w:tcW w:w="835" w:type="pct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１、加强政治理论、政策法规、党纪政纪和业务知识学习。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２、建立健全管理制度，强化规则意识，提高项目核准工作的制度化、规范化水平。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３、严格受理和审查程序，避免违规受理。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４、加强对项目核准的全程监督，避免擅自改变审批程序或审批条件，避免工作人员收受贿赂或者获取其他不正当利益。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５、严格执行《党政领导干部选拔任用工作条例》选人用人。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213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6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06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审核环节，以谋取私利为目的，拖延审核时间，不符合行政确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认条件的审核通过，对符合条件的不予审核通过。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中</w:t>
            </w:r>
          </w:p>
        </w:tc>
        <w:tc>
          <w:tcPr>
            <w:tcW w:w="835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工作人员、县乡公路管理服务中心领导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213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6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06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决定环节，利用职务之便，对不符合许可条件的作出行政确认，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对符合条件的不予行政确认。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中</w:t>
            </w:r>
          </w:p>
        </w:tc>
        <w:tc>
          <w:tcPr>
            <w:tcW w:w="835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工作人员、县乡公路管理服务中心领导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213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66" w:type="pct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在公路桥梁跨越的河道上下游500米范围内进行疏浚作业安全确认</w:t>
            </w:r>
          </w:p>
        </w:tc>
        <w:tc>
          <w:tcPr>
            <w:tcW w:w="449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受理环节，以谋取私利为目的，对符合条件的不受理，不说明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原因及依据；对不符合条件的予以受理；不能一次性告知和说明所需材料。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低</w:t>
            </w:r>
          </w:p>
        </w:tc>
        <w:tc>
          <w:tcPr>
            <w:tcW w:w="835" w:type="pct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１、加强政治理论、政策法规、党纪政纪和业务知识学习。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２、建立健全管理制度，强化规则意识，提高项目核准工作的制度化、规范化水平。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３、严格受理和审查程序，避免违规受理。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４、加强对项目核准的全程监督，避免擅自改变审批程序或审批条件，避免工作人员收受贿赂或者获取其他不正当利益。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５、严格执行《党政领导干部选拔任用工作条例》选人用人。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213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6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06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审核环节，以谋取私利为目的，拖延审核时间，不符合行政确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认条件的审核通过，对符合条件的不予审核通过。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中</w:t>
            </w:r>
          </w:p>
        </w:tc>
        <w:tc>
          <w:tcPr>
            <w:tcW w:w="835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工作人员、县乡公路管理服务中心领导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213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66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06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决定环节，利用职务之便，对不符合许可条件的作出行政确认，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对符合条件的不予行政确认。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中</w:t>
            </w:r>
          </w:p>
        </w:tc>
        <w:tc>
          <w:tcPr>
            <w:tcW w:w="835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政务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服务中心交通局</w:t>
            </w:r>
            <w:r>
              <w:rPr>
                <w:rFonts w:hint="eastAsia"/>
                <w:sz w:val="24"/>
                <w:szCs w:val="24"/>
              </w:rPr>
              <w:t>窗口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工作人员、县乡公路管理服务中心领导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2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责令改正或者限期改正超限运输车辆未按照指定时间、路线和速度行驶的行为</w:t>
            </w:r>
          </w:p>
        </w:tc>
        <w:tc>
          <w:tcPr>
            <w:tcW w:w="44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在调查取证环节，以谋取私利为目的，不按事实取证或者伪造事实。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低</w:t>
            </w:r>
          </w:p>
        </w:tc>
        <w:tc>
          <w:tcPr>
            <w:tcW w:w="8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严格执行交通运输行政执法规范，明确调查取证的基本要求，建立健全相关取证设备使用制度。</w:t>
            </w:r>
          </w:p>
        </w:tc>
        <w:tc>
          <w:tcPr>
            <w:tcW w:w="75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埇桥大队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2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在行政命令决定做出环节，以谋取私利为目的，对应当予以行政命令不予行政命令的；对没有法律和事实依据实施行政命令的。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中</w:t>
            </w:r>
          </w:p>
        </w:tc>
        <w:tc>
          <w:tcPr>
            <w:tcW w:w="8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2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责令超限运输车辆的承运人采取卸载措施</w:t>
            </w:r>
          </w:p>
        </w:tc>
        <w:tc>
          <w:tcPr>
            <w:tcW w:w="44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在调查取证环节，以谋取私利为目的，不按事实取证或者伪造事实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低</w:t>
            </w:r>
          </w:p>
        </w:tc>
        <w:tc>
          <w:tcPr>
            <w:tcW w:w="8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1、严格执行交通运输行政执法规范，明确调查取证的基本要求，建立健全相关取证设备使用制度。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2、设立监督举报电话，设立行风监督员，定期进行当事人回访，定期开展事后监督和错案责任追究活动。</w:t>
            </w:r>
          </w:p>
        </w:tc>
        <w:tc>
          <w:tcPr>
            <w:tcW w:w="75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埇桥大队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2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在行政命令决定做出环节，以谋取私利为目的，对应当予以行政命令不予行政命令的；对没有法律和事实依据实施行政命令的。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中</w:t>
            </w:r>
          </w:p>
        </w:tc>
        <w:tc>
          <w:tcPr>
            <w:tcW w:w="8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2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责令超限超载的货运车辆到指定的地点接受处理</w:t>
            </w:r>
          </w:p>
        </w:tc>
        <w:tc>
          <w:tcPr>
            <w:tcW w:w="44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在调查取证环节，以谋取私利为目的，不按事实取证或者伪造事实。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低</w:t>
            </w:r>
          </w:p>
        </w:tc>
        <w:tc>
          <w:tcPr>
            <w:tcW w:w="8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1、严格执行交通运输行政执法规范，明确调查取证的基本要求，配备现场执法记录仪等设备。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2、设立监督举报电话，设立行风监督员，定期进行当事人回访，定期开展事后监督和错案责任追究活动。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3、纪检监察人员对当事人进行定期回访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埇桥大队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213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6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在行政命令决定做出环节，以谋取私利为目的，对应当予以行政命令不予行政命令的；对没有法律和事实依据实施行政命令的。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中</w:t>
            </w:r>
          </w:p>
        </w:tc>
        <w:tc>
          <w:tcPr>
            <w:tcW w:w="8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埇桥大队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分管负责人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2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以谋取私利为目的，对已作出的行政命令不执行或不及时执行，对处理完毕后的车辆不予放行。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高</w:t>
            </w:r>
          </w:p>
        </w:tc>
        <w:tc>
          <w:tcPr>
            <w:tcW w:w="8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埇桥大队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</w:tr>
    </w:tbl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25C7B"/>
    <w:multiLevelType w:val="singleLevel"/>
    <w:tmpl w:val="A3325C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EFF5A6"/>
    <w:multiLevelType w:val="singleLevel"/>
    <w:tmpl w:val="E4EFF5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A14A23F"/>
    <w:multiLevelType w:val="singleLevel"/>
    <w:tmpl w:val="3A14A2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OTVkZGI4NTJiMDViNWVkMTU0NDZhYTJhNTA0NWEifQ=="/>
    <w:docVar w:name="KSO_WPS_MARK_KEY" w:val="e11c22ed-7bfe-491f-a7cc-22e2bb894993"/>
  </w:docVars>
  <w:rsids>
    <w:rsidRoot w:val="05676559"/>
    <w:rsid w:val="05676559"/>
    <w:rsid w:val="58836B21"/>
    <w:rsid w:val="602A763B"/>
    <w:rsid w:val="703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5108</Words>
  <Characters>5146</Characters>
  <Lines>0</Lines>
  <Paragraphs>0</Paragraphs>
  <TotalTime>3</TotalTime>
  <ScaleCrop>false</ScaleCrop>
  <LinksUpToDate>false</LinksUpToDate>
  <CharactersWithSpaces>5169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2024-01-11T01:19:00Z</dcterms:created>
  <dc:creator>珂</dc:creator>
  <cp:lastModifiedBy>Administrator</cp:lastModifiedBy>
  <dcterms:modified xsi:type="dcterms:W3CDTF">2024-01-12T07:03:59Z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B9A4B20A0822450D9DC54E8CF8A15840</vt:lpwstr>
  </property>
</Properties>
</file>