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7325" w:type="dxa"/>
        <w:tblInd w:w="0" w:type="dxa"/>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autofit"/>
        <w:tblCellMar>
          <w:top w:w="0" w:type="dxa"/>
          <w:left w:w="0" w:type="dxa"/>
          <w:bottom w:w="0" w:type="dxa"/>
          <w:right w:w="0" w:type="dxa"/>
        </w:tblCellMar>
      </w:tblPr>
      <w:tblGrid>
        <w:gridCol w:w="2080"/>
        <w:gridCol w:w="2142"/>
        <w:gridCol w:w="2064"/>
        <w:gridCol w:w="4650"/>
        <w:gridCol w:w="2064"/>
        <w:gridCol w:w="2224"/>
        <w:gridCol w:w="2101"/>
      </w:tblGrid>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585" w:hRule="atLeast"/>
        </w:trPr>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权力事项</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廉政风险点</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表现形式</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等级</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防控措施</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责任人</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08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农民集体所有的地由本集体经济组织以外的单位或个人承包经营批准</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受理环节对符合条件的不予受理,不说明原因及依据；收受财物或娱乐消费等，对不符合条件的予以受理。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推行“公开制度”。所有程序均在第一时间在一定范围公开；所有审阅、修改均需留下痕迹，修改需附理由，做到可查可追溯；</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副镇长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审查环节刁难申请人，违规办理，徇私谋利。</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实施“回避制度”。建立行政审批工作开展期间回避制度。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决定环节，不严格，可能造成不符合条件的颁发经营权证。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 健全工作制度，严格按照《中华人民共和国农村</w:t>
            </w:r>
            <w:bookmarkStart w:id="0" w:name="_GoBack"/>
            <w:bookmarkEnd w:id="0"/>
            <w:r>
              <w:rPr>
                <w:rFonts w:hint="eastAsia" w:ascii="宋体" w:hAnsi="宋体" w:eastAsia="宋体" w:cs="宋体"/>
                <w:i w:val="0"/>
                <w:iCs w:val="0"/>
                <w:color w:val="000000"/>
                <w:kern w:val="0"/>
                <w:sz w:val="22"/>
                <w:szCs w:val="22"/>
                <w:u w:val="none"/>
                <w:lang w:val="en-US" w:eastAsia="zh-CN" w:bidi="ar"/>
              </w:rPr>
              <w:t>土地承包法》规定的审批程序办事。</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送达环节不及时通知当事人领证。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 强化《廉政准则》和中央八项规定执行力度，及时监督检查。</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审核发放过程中不公开、不公平、不公正。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eastAsia"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54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农村居民未经批准或者违反规划的规定建住宅的处罚</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调查取证环节未坚守办案纪律，向当事人泄漏案情或利用职权收受当事人的好处，不能严格执行案件处罚裁量权标准。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人大主席</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审核环节违规审核，徇私舞弊，审核超时。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城建所长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告知权力环节未告知当事人应有的权力。</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３、严格受理、调查、审批等程序，避免违规操作。</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作出处罚决定阶段擅自改变行政处罚种类、幅度或者重责轻罚、轻则重罚。</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4、加强工作程序全程监督，避免工作人员收受贿赂或获取其他不正当利益。</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罚没款项后，截留私分、变相私分罚没款。</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损坏村庄和集镇的房屋、公共设施，破坏村容镇貌和环境卫生的处罚</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管理中把关不严，违规受理、擅自变更条件受理。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人大主席</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在处罚中弄虚作假。</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城建所长、工作人员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向处罚对象吃拿卡要。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３、严格受理、调查、审批等程序，避免违规操作。</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截留或挪用资金。</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4、加强工作程序全程监督，避免工作人员收受贿赂或获取其他不正当利益。</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不公开、不公正、不公平，不按规章制度操作。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54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对擅自在村庄、集镇规划区内的街道、广场、市场和车站等场所修建临时建筑物、构筑物和其他设施的处罚</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调查取证环节未坚守办案纪律，向当事人泄漏案情或利用职权收受当事人的好处，不能严格执行案件处罚裁量权标准。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人大主席</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审核环节违规审核，徇私舞弊，审核超时。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城建所长、工作人员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告知权力环节未告知当事人应有的权力。</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３、严格受理、调查、审批等程序，避免违规操作。</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作出处罚决定阶段擅自改变行政处罚种类、幅度或者重责轻罚、轻则重罚。</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4、加强工作程序全程监督，避免工作人员收受贿赂或获取其他不正当利益。</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罚没款项后，截留私分、变相私分罚没款。</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对未按规定送子女或被监护人就学接受义务教育，经教育后仍拒绝履行的处罚</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管理中把关不严，违规受理、擅自变更条件受理。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宣传委员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在处罚中弄虚作假。</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向处罚对象吃拿卡要。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３、严格受理、调查、审批等程序，避免违规操作。</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截留或挪用资金。</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4、加强工作程序全程监督，避免工作人员收受贿赂或获取其他不正当利益。</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不公开、不公正、不公平，不按规章制度操作。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受委托开展安全生产行政处罚工作</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在审核中有玩忽职守、滥用职权的。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违规违法初审，擅自增设、变更涉及初审程序或条件的；摸底调查上报时顾及人情关系，不按规定上报。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在开展行政处罚过程中吃拿卡要；截留资金。</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初审过程中不公开、不公平、不公正。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受委托征收社会抚养费</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立案环节：对符合征收条件的不予征收,不给予立案的。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调查环节：违规调查取证，徇私谋利。</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２、建立健全管理制度，强化规则意识，提高项目核准工作的制度化、规范化水平。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审查环节：违规审查，审查超时。</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３、严格立案、调查和审查程序，避免违规立案、调查时出现徇私舞弊的现象。</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79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决定环节：违背民主集中制原则，违法违规决定； 超时决定。</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４、加强对项目核准的全程监督，避免擅自改变审批程序或审批条件，避免工作人员收受贿赂或者获取其他不正当利益。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98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告知环节：对决定结果不及时通知当事人。</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5、建立群众举报制度，及时接收群众举报信息，并对征收对象的信息及时公布，接受群众监督。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执行环节：制作文书不规范，擅自减免缓罚款，谋取私利。</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结案环节：超时结案，未办结结案。</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35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种苗造林补助费的受委托给付</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受理环节对符合条件的不予受理，不说明原因及依据；收受财物或娱乐消费等；对不符合条件的予以受理；不能一次性告知和说明所需材料。</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审查环节违规审查，徇私舞弊，审查超时。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决定环节擅自改变给付的种类、幅度；超时决定。</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３、严格受理、调查、审批等程序，避免违规操作。</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实施环节截留私分、变相私分给付物品或款项。</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4、加强工作程序全程监督，避免工作人员收受贿赂或获取其他不正当利益。</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未依法取得乡村建设规划许可证或未按乡村建设规划许可证建设，逾期不改正的拆除</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违反法定权限、程序实施行政强制。</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1、规范权力运行机制，健全完善规章制度，不徇私舞弊；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人大主席</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both"/>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2、加强法规法纪、作风纪律方面教育；</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城建所长、工作人员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在工作中玩忽职守、滥用职权的。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3、健全完善约束机制，强化自律，坚决拒收礼品馈赠及宴请。</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在实施行政强制过程中有腐败行为的。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4、加强政治理论、政策法规、党纪政纪和业务知识学习。</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6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在大气受到严重污染并危害人体健康和安全时的强制性应急措施</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违反法定权限、程序实施行政强制。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1、规范权力运行机制，健全完善规章制度，不徇私舞弊，不带个人感情。</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8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在工作中玩忽职守、滥用职权的。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2、通过参加党风廉政、思想道德、职业道德教育，树立正确的人生观，价值观、权力观、政绩观，树立正确的社会主义荣辱观，提高抵御腐败侵袭的能力。</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5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在实施行政强制过程中有腐败行为的。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3、健全完善约束机制，强化自律，严格遵守中央八项规定和省市“三十条规定”，杜绝不廉洁的行为发生。</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6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对在电力设施保护区内修建的建筑物、构筑物或者种植植物、堆放物品的强制拆除、砍伐或者清除</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违反法定权限、程序实施行政强制。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1、规范权力运行机制，健全完善规章制度，不徇私舞弊，不带个人感情。</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国土</w:t>
            </w:r>
            <w:r>
              <w:rPr>
                <w:rFonts w:hint="eastAsia" w:ascii="宋体" w:hAnsi="宋体" w:eastAsia="宋体" w:cs="宋体"/>
                <w:i w:val="0"/>
                <w:iCs w:val="0"/>
                <w:color w:val="000000"/>
                <w:kern w:val="0"/>
                <w:sz w:val="22"/>
                <w:szCs w:val="22"/>
                <w:u w:val="none"/>
                <w:lang w:val="en-US" w:eastAsia="zh-CN" w:bidi="ar"/>
              </w:rPr>
              <w:t>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8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在工作中玩忽职守、滥用职权的。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2、通过参加党风廉政、思想道德、职业道德教育，树立正确的人生观，价值观、权力观、政绩观，树立正确的社会主义荣辱观，提高抵御腐败侵袭的能力。</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5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在实施行政强制过程中有腐败行为的。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3、健全完善约束机制，强化自律，严格遵守中央八项规定和省市“三十条规定”，杜绝不廉洁的行为发生。</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6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防汛遇到阻拦和拖延时组织强制措施</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违反法定权限、程序实施行政强制。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1、规范权力运行机制，健全完善规章制度，不徇私舞弊，不带个人感情。</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8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在工作中玩忽职守、滥用职权的。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2、通过参加党风廉政、思想道德、职业道德教育，树立正确的人生观，价值观、权力观、政绩观，树立正确的社会主义荣辱观，提高抵御腐败侵袭的能力。</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5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在实施行政强制过程中有腐败行为的。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3、健全完善约束机制，强化自律，严格遵守中央八项规定和省市“三十条规定”，杜绝不廉洁的行为发生。</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6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地质灾害险情情况紧急的强行组织避灾疏散</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违反法定权限、程序实施行政强制。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1、规范权力运行机制，健全完善规章制度，不徇私舞弊，不带个人感情。</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8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在工作中玩忽职守、滥用职权的。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2、通过参加党风廉政、思想道德、职业道德教育，树立正确的人生观，价值观、权力观、政绩观，树立正确的社会主义荣辱观，提高抵御腐败侵袭的能力。</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5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在实施行政强制过程中有腐败行为的。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3、健全完善约束机制，强化自律，严格遵守中央八项规定和省市“三十条规定”，杜绝不廉洁的行为发生。</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6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非法种植毒品原植物的处置措施</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违反法定权限、程序实施行政强制。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1、规范权力运行机制，健全完善规章制度，不徇私舞弊，不带个人感情。</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派出所长、工作人员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8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在工作中玩忽职守、滥用职权的。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2、通过参加党风廉政、思想道德、职业道德教育，树立正确的人生观，价值观、权力观、政绩观，树立正确的社会主义荣辱观，提高抵御腐败侵袭的能力。</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5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在实施行政强制过程中有腐败行为的。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3、健全完善约束机制，强化自律，严格遵守中央八项规定和省市“三十条规定”，杜绝不廉洁的行为发生。</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流动人口避孕节育情况的证明</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受理过程中吃拿卡要，故意刁难的。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计生办主任、工作人员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在办理过程中玩忽职守、滥用职权。</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不及时出具证明，故意拖延的。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流动人口婚育证明</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审核中不公开、不公平、不公正并有玩忽职守、滥用职权的。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计生办主任、工作人员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5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违规违法初审，擅自增设、变更涉及初审程序或条件的；摸底调查上报时顾及人情关系，不按规定出具证明。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在审发过程中吃拿卡要。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生育服务登记</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受理过程中吃拿卡要，故意刁难的。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1、规范权力运行机制，健全完善规章制度，不徇私舞弊；</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计生办主任、工作人员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不能按规定条件违规登记。</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2、加强法规法纪、作风纪律方面教育；</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5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在证明登记过程中弄虚作假，有腐败行为的。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3、健全完善约束机制，强化自律，严格遵守中央八项规定和省市“三十条规定”，杜绝不廉洁的行为发生。</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独生子女父母光荣证核发</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受理过程中吃拿卡要，故意刁难的，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1、规范权力运行机制，健全完善规章制度，不徇私舞弊；</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计生办主任、工作人员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不能按规定条件违规核发相关证件。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2、加强法规法纪、作风纪律方面教育；</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5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在证明核发过程中弄虚作假，有腐败行为的。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3、健全完善约束机制，强化自律，严格遵守中央八项规定和省市“三十条规定”，杜绝不廉洁的行为发生。</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兵役登记</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调查摸底工作中顾及人情关系。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1、规范权力运行机制，健全完善规章制度，不徇私舞弊；</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不能按规定条件违规核发登记。</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2、加强法规法纪、作风纪律方面教育；</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5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在登记核发过程中弄虚作假，有腐败行为的。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3、健全完善约束机制，强化自律，严格遵守中央八项规定和省市“三十条规定”，杜绝不廉洁的行为发生。</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35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对个人启事、声明等广告的证明</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受理环节对符合条件的不予受理，不说明原因及依据；收受财物或娱乐消费等；对不符合条件的予以受理；不能一次性告知和说明所需材料。</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党政办办公室主任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审查环节违规审查，徇私舞弊，审查超时。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决定环节违法违规决定；超时决定。</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３、严格工作程序，避免违规操作。</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事后监管环节未登记留存档案。</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4、加强工作程序全程监督，避免工作人员收受贿赂或获取其他不正当利益。</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7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土地权属争议裁决</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违规违法初审，擅自增设、变更涉及初审程序或条件的；摸底调查上报时顾及人情关系，不按规定上报。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在审批过程中玩忽职守、滥用职权，吃拿卡要。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审核发放过程中不公开、不公平、不公正。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制定植树造林规划</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违反法定权限、程序实施行政规划。</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在工作中玩忽职守、滥用职权的。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３、严格工作程序，避免违规操作。</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在实施过程中有腐败行为的。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4、加强工作程序全程监督，避免工作人员收受贿赂或获取其他不正当利益。</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0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土地利用总体规划编制及公告</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违法违规违反权限、程序实施行政规划。</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推行“公开制度”。所有程序均在第一时间在一定范围公开；所有审阅、修改均需留下痕迹，修改需附理由，做到可查可追溯；</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实施“回避制度”。建立审批工作开展期间回避制度。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在工作中玩忽职守、滥用职权的。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 健全工作制度，严格按照《中华人民共和国农村土地承包法</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规定的审批程序办事。</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在实施过程中有腐败行为的。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 强化《廉政准则》和中央八项规定执行力度，及时监督检查。</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乡、镇总体规划编制</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未组织有关单位、专家分析现状，提出乡镇总体规划目标。</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1.完善政务公开制度；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未进行前期调研论证、分析，召开论证会，公开征求有关单位、专家和社会的意见。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2.健全信访投诉举报受理制度，设立群众举报热线和举报信箱，接受群众监督；</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0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未将编制草案初稿进行公示，广泛征求社会意见，组织行业专家对规划进行评估，提出修改意见，未及时报县人民政府审批。</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3.加强内部监督检查；</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未实施指导规划实施，做到信息公开，并定期跟踪评估规划实施效果。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4.落实责任追究制，对规划编制工作中出现的问题追究相关人员责任。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村庄、集镇规划的编制及公布</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未组织有关单位、专家分析现状，提出乡镇总体规划目标。</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1.完善政务公开制度；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未进行前期调研论证、分析，召开论证会，公开征求有关单位、专家和社会的意见。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2.健全信访投诉举报受理制度，设立群众举报热线和举报信箱，接受群众监督；</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0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未将编制草案初稿进行公示，广泛征求社会意见，组织行业专家对规划进行评估，提出修改意见，未及时报县人民政府审批。</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3.加强内部监督检查；</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未实施指导规划实施，做到信息公开，并定期跟踪评估规划实施效果。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4.落实责任追究制，对登记管理工作中出现的问题追究相关人员责任。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35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五保对象入农村敬老院的批准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受理环节对符合条件的不予受理，不说明原因及依据；收受财物或娱乐消费等；对不符合条件的予以受理；不能一次性告知和说明所需材料。</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1、规范权力运行机制，健全完善规章制度，不徇私舞弊，不带个人感情。</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8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审查环节违规审查，徇私舞弊，审查超时。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2、通过参加党风廉政、思想道德、职业道德教育，树立正确的人生观，价值观、权力观、政绩观，树立正确的社会主义荣辱观，提高抵御腐败侵袭的能力。</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裁决环节违法违规决定；超时决定。</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3、严格遵守廉洁勤政“五条禁令”，杜绝不廉洁的行为发生。</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09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未能及时督促当事人执行裁决。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5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向户籍所在地通报流动人口避孕节育情况</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摸底调查上报时顾及人情关系，不按规定上报。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在通报过程中玩忽职守、滥用职权、吃拿卡要。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通报过程中不公开、不公平、不公正。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7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土地承包经营期内承包土地调整批准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受理环节对符合条件的不予受理,不说明原因及依据；收受财物或娱乐消费等，对不符合条件的予以受理。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1、规范权力运行机制，健全完善规章制度，不徇私舞弊，不带个人感情。</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8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审查环节刁难申请人，违规办理，徇私谋利。</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2、通过参加党风廉政、思想道德、职业道德教育，树立正确的人生观，价值观、权力观、政绩观，树立正确的社会主义荣辱观，提高抵御腐败侵袭的能力。</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决定环节，不严格，可能造成不符合条件的批准承包。</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3、严格遵守廉洁勤政“五条禁令”，杜绝不廉洁的行为发生。</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7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土地承包合同的备案</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受理环节对符合条件的不予受理,不说明原因及依据；收受财物或娱乐消费等，对不符合条件的予以受理。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1、规范权力运行机制，健全完善规章制度，不徇私舞弊，不带个人感情。</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8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审查环节刁难申请人，违规办理，徇私谋利。</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2、通过参加党风廉政、思想道德、职业道德教育，树立正确的人生观，价值观、权力观、政绩观，树立正确的社会主义荣辱观，提高抵御腐败侵袭的能力。</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决定环节，不严格，可能造成不符合条件的会同备案。</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3、严格遵守廉洁勤政“五条禁令”，杜绝不廉洁的行为发生。</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审核发放过程中不公开、不公平、不公正。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对实行家庭承包方式的农村土地承包经营权颁证的审核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违规违法初审，擅自增设、变更涉及初审程序或条件的；摸底调查上报时顾及人情关系，不按规定上报。</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在审批过程中玩忽职守、滥用职权、吃拿卡要。</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３、严格工作程序，避免违规操作。</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审核发放过程中不公开、不公平、不公正。</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4、加强工作程序全程监督，避免工作人员收受贿赂或获取其他不正当利益。</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对实行招标、拍卖、公开协商等方式的农村土地承包经营权颁证的审核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违规违法初审，擅自增设、变更涉及初审程序或条件的；摸底调查上报时顾及人情关系，不按规定上报。</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在审批过程中玩忽职守、滥用职权、吃拿卡要。</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３、严格工作程序，避免违规操作。</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审核发放过程中不公开、不公平、不公正。</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4、加强工作程序全程监督，避免工作人员收受贿赂或获取其他不正当利益。</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7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换发、补发农村土地承包经营权证的审核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受理环节对符合条件的不予受理,不说明原因及依据；收受财物或娱乐消费等，对不符合条件的予以受理。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审查环节刁难申请人，违规办理，徇私谋利。</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决定环节，不严格，可能造成不符合条件的换发、补发。</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３、严格工作程序，避免违规操作。</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4、加强工作程序全程监督，避免工作人员收受贿赂或获取其他不正当利益。</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0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乡（镇）村公共设施、公益事业建设用地的审核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违规违法初审，擅自增设、变更涉及初审程序或条件的；摸底调查上报时顾及人情关系，不按规定上报。</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推行“公开制度”。所有程序均在第一时间在一定范围公开；所有审阅、修改均需留下痕迹，修改需附理由，做到可查可追溯；</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实施“回避制度”。建立审批工作开展期间回避制度。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在审发过程中玩忽职守、滥用职权、吃拿卡要。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 健全工作制度，严格按照《中华人民共和国农村土地承包法》规定的审批程序办事。</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 强化《廉政准则》和中央八项规定执行力度，及时监督检查。</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农村村民住宅用地的审核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违规违法初审，擅自增设、变更涉及初审程序或条件的；摸底调查上报时顾及人情关系，不按规定上报；</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在审发过程中玩忽职守、滥用职权、吃拿卡要。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３、严格工作程序，避免违规操作。</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4、加强工作程序全程监督，避免工作人员收受贿赂或获取其他不正当利益。</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5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组织实施土地整理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项目申报风险：未按乡镇总体规划编写项目建议书</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1.完善政务公开制度；</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土管所长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招投标风险：未发布招投标公告，未进行公开招标</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2.设立群众举报热线和举报信箱，接受群众监督；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人大主席</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项目实施风险：在规定时限内未制定实施方案、未成立工作机构、未全面实施。</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3.加强内部监督检查；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乡长、土管所长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竣工自验风险：未及时自查、整理验收材料的。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4.落实责任追究制，对基本农田保护管理工作中出现的问题追究相关人员责任。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土管所长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81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基本农田保护管理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1.编制规划风险：未编制基本农田保护区规划，确定基本农田保护的数量指标和布局安排，未报上一级人民政府批准执行。</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1.设立群众举报热线和举报信箱，接受群众监督；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541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2.登记造册风险：未对划定的基本农田保护区内耕地逐地块登记造册，编制图表，制作标识牌，并向县级人民政府土地管理部门相关资料，同时抄送同级农业行政主管部门。</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2.加强内部监督检查；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3.签责任书风险：未与农村集体经济组织或者村民委员会签订基本农田保护责任书。</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3.落实责任追究制，对基本农田保护管理工作中出现的问题追究相关人员责任。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土管所长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98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4.事后监管风险：对破坏基本农田保护区的行为未采取措施加以制止，未做到专款专用，徇私舞弊的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00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征地补偿安置方案公告</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未及时公告征地补偿安置方案，听取被征地的农村集体经济组织和农民的意见。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1.完善政务公开制度；2.设立群众举报热线和举报信箱，接受群众监督；3.加强内部监督检查。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未汇集征求意见，完善方案。</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4.落实责任追究制，对公告工作中出现的问题追究相关人员责任。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副乡长、土管所长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09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未加强事后监管，确保方案落实。</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9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安置补助费使用情况监督</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未监督征地协议签订。</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1.设立群众举报热线和举报信箱，接受群众监督；2.加强内部监督检查。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纪检书记、纪检副书记</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未对安置补助费的发放使用情况全程监控。</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3.落实责任追究制，对监督工作中出现的问题追究相关人员责任。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党委书记</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未将土地安置补助费监督结果报县主管部门检查验收。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纪检副书记</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5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耕地占用税免征或者减征审核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材料的受理和审查不严格，程序不规范。</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1.加强法律法规的培训，努力提高业务人员素质；</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2.对审核办理流程进行梳理，制定科学的标准和程序；</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违反法律法规要求，使不符合条件的通过审查。</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3.严格执行工作制度，健全相关档案，随时接受检查；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乡长、财政所长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办理审批超出法定期限。</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4.履行服务承诺制度，强化对审核的监督检查。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常务副乡长、财政所长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6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土地承包经营纠纷的调解</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受理风险：对土地承包纠纷双方提出要求解决土地承包纠纷的请求，未予以受理。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1建立健全管理制度，强化规则意识，提高调解工作的制度化、规范化水平；</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群众总工作中心专职副主任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2.严格受理和审查程序，避免违规受理；</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调查取证风险：承办人未实地勘察现场，调查取证。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3.加强内部监督检查；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副乡长、群众总工作中心专职副主任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51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调解决定风险：未根据事实和法律法规，作出调解意见,经调解达成协议的，未制作调解协议书；未达成协议的，没告知当事人能否向法院起诉的权利及行政诉权的权限。</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4.落实责任追究制，对调解工作中出现的问题追究相关人员责任。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6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农村土地承包经营权流转争议调解</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受理风险：对土地承包纠纷双方提出要求解决土地承包纠纷的请求，未予以受理。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1建立健全管理制度，强化规则意识，提高调解工作的制度化、规范化水平；</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2.严格受理和审查程序，避免违规受理；</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调查取证风险：承办人未实地勘察现场，调查取证。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3.加强内部监督检查；</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51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调解决定风险：未根据事实和法律法规，作出调解意见,经调解达成协议的，未制作调解协议书；未达成协议的，没告知当事人能否向法院起诉的权利及行政诉权的权限。</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4.落实责任追究制，对调解工作中出现的问题追究相关人员责任。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5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在乡、村庄规划区内乡镇企业、乡（镇）村公共设施、公益事业建设规划许可的审核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材料的受理和审查不严格，程序不规范。</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1.加强法律法规的培训，努力提高业务人员素质；</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人大主席</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2.对审核办理流程进行梳理，制定科学的标准和程序；</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违反法律法规要求，使不符合条件的通过审查。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3.严格执行工作制度，健全相关档案，随时接受检查；</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办理审批超出法定期限。</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4.履行服务承诺制度，强化对审核的监督检查。</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5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在乡、村庄规划区内建设村民住宅的《乡村建设规划许可证》核发的审核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窗口收件时态度恶劣，向申请人提出不合理要求。</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1.设立举报监督电话，发现一起查处一起。</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城建所长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须补正材料的未一次性告知或受理不符合法定条件的申请材料。</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2.严格按照《行政许可法》的要求，对材料不齐的一次性告知补正内容，不符合法定条件的不予受理。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城建所长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98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未及时对报建项目进行审理，未按照规划审批内容进行核查。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3.依法及时审查，严格执行工作流程、审批程序和标准，主动接受上级部门及社会各方面的监督。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人大主席</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接受建设单位、个人请托，造成建设项目未按规划实施或拖延合格证的发放。</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4.强化风险意识和责任意识，杜绝接受吃请，及时发放符合条件的核实合格证。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人大主席</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5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村民在村庄、集镇规划区内建住宅申请条件的审核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窗口收件时态度恶劣，向申请人提出不合理要求。</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1.设立举报监督电话，发现一起查处一起。</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城建所长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须补正材料的未一次性告知或受理不符合法定条件的申请材料。</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2.严格按照《行政许可法》的要求，对材料不齐的一次性告知补正内容，不符合法定条件的不予受理。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城建所长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98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未及时对报建项目进行审理，未按照规划审批内容进行核查。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3.依法及时审查，严格执行工作流程、审批程序和标准，主动接受上级部门及社会各方面的监督。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人大主席</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接受建设单位、个人请托，造成建设项目未按规划实施或拖延合格证的发放。</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4.强化风险意识和责任意识，杜绝接受吃请，及时发放符合条件的核实合格证。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人大主席</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在村庄、集镇规划区内修建临时建筑物、构筑物和其他设施的批准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窗口收件时故意刁难申请人。</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1.设立举报投诉电话，发现一起查处一起。</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城建所长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申请人提交的材料不齐全、不符合法律规定，不一次性告知申请人必须补正的全部内容。</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2.严格执行《行政许可法》的相关规定，一次性告知必须补正的内容。</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城建所长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审核标准不一致，对需汇报和提交讨论的项目未如实客观的反映情况，造成个人主观意见对审核结果的影响。</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3.如实反映客观情况，确保审核结果不受主观意见影响。</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人大主席</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对项目的审核不严，造成项目实施不符合规划，引发信访等问题。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4.严格执行审核标准，确保项目实施符合规划。</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人大主席</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对未按规定审批程序批准而取得建设用地的责令退回</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1.对群众举报的违规用地情况不予受理。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1.设立举报投诉电话，发现一起查处一起</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人大主席</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2.不及时组织核查、处理，并将核查、处理情况告知举报人；不及时上报审核结果。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2.如实反映客观情况，确保审核结果不受主观意见影响</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人大主席</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3.审核不严，造成违规用地或土地资源流失、浪费，引发信访问题。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3.严格执行审核标准，确保项目实施符合规划</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人大主席</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9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动物疫病预防与控制</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1.违法违规违反权限、程序实施行政强制。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1.完善免疫程序，加强疫控人员知识技能培训，建立免疫制度。</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2.在工作中玩忽职守、滥用职权的。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2.抓好内部管理，加强队伍建设，完善各种规章制度。</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3.在实施行政强制过程中有腐败行为的。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3.建立健全疫情巡查制度和责任追究制度，如实报告情况。</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组织防治和净化三类动物疫病</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1.违法违规违反权限、程序实施行政强制。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宣传委员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2、在工作中玩忽职守、滥用职权的。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3、在实施行政强制过程中有腐败行为的。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重大动物疫情发生时紧急调集征用</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1、违法违规违反权限、程序实施行政强制。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宣传委员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2.在工作中玩忽职守、滥用职权的。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3.在实施行政强制过程中有腐败行为的。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重大动物疫情应急处理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1.违法违规违反权限、程序实施行政强制。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宣传委员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2.在工作中玩忽职守、滥用职权的。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3.在实施行政强制过程中有腐败行为的。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84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组织开展动物疫病强制免疫</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1、违法违规违反权限、程序实施行政强制。</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1、严格政务公开制度；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宣传委员、畜牧站站长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09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2、健全信访投诉举报受理制度；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2、在工作中玩忽职守、滥用职权的。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3、实行一次性告知制度；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3、在实施行政强制过程中有腐败行为的。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4、实行责任追究制度。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对畜禽养殖环境污染行为的制止处置</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1、未尽到防治义务。</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宣传委员、畜牧站站长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2、检查阶段玩忽职守，职权便利，谋取不正当利益。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3、发现问题未及时上报。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捕杀狂犬、野犬</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1、未尽到防治义务。</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宣传委员、畜牧站站长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2、日常管理中玩忽职守，职权便利，谋取不正当利益。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对损坏或者擅自移动血吸虫警示标志行为的处置</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1、调查阶段玩忽职守，职权便利，谋取不正当利益。</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宣传委员、畜牧站站长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2、处理中未依法办事，徇私舞弊。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传染病暴发、流行时协助预防、控制传染病疫情</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工作不力，玩忽职守。</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宣传委员、医院院长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农村集体经济组织统一经营的林权流转给本集体经济组织以外的单位和个人的流转方案批准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1、审查不严、徇私舞弊。</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2、处理中未客观公正。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个人之间、个人与单位之间发生的林木所有权和林地使用权争议处理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1．不按政策规定处理争议。</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1．强化教育引导，提高依法办事意识；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8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2．收受当事方好处。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2．及时公开裁决结果；</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3．擅自提高或降低标准。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3．加强巡查督导力度，及时查找问题。</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受委托签订退耕还林合同</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1、隐瞒调查实情，徇私舞弊。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2、未按规定完成规划设计。</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3、未按照法律签订退耕还林合同书。</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4、未依法兑现政策，私自挪用公款。</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森林火灾的预防、调查核实、扑救及验收</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1、未科学制定应急预案，流于形式。</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2、隐瞒未上报或未组织及时火灾扑救。</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对未送适龄儿童、少年入学接受义务教育的，给予批评教育、责令限期改正，并保障就近入学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1、未如实调查，隐瞒实情。</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宣传委员、中心校校长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2、决定不客观公正。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对侵占、破坏学校体育场地、器材、设备行为的处置</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1、未如实调查，隐瞒实情。</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宣传委员、中心校校长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2、决定不客观公正。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依法维护学校周边秩序</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不认真履行法定职责，维护学校周边秩序。</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宣传委员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对不满16周岁的未成年人的父母或者其他监护人允许其被用人单位非法招用的批评教育</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对违法行为的举报和反映不予受理、不及时展开调查。</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中心校校长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2、建立健全管理制度，强化程序意识，提高执法规范化水平。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与当事人有利害关系的未尽回避责任。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3、严格受理和审查程序，避免违规受理。</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在调查中存在玩忽职守、徇私舞弊情况。</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4、加强对执法环节的全程监督，避免违法办案</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采取措施保障幼儿接受学前教育</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在学前教育保障工作中存在玩忽职守、滥用职权或其他腐败行为。</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中心校校长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消防安全监督检查</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在工作中玩忽职守、监管不力的情况。</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在监督检查中存在滥用职权、妨碍正常生产经营和服务活动的情况。</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利用职务便利接受贿赂为当事人谋利益。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组织人员、调集物资支援灭火</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未及时支援救火，致使灾情扩大，造成严重损失。</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农产品质量安全管理及事故处理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对事故受理不及时，徇私舞弊，应立案不立案。</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调查取证时接受请托，办理人情案。伪造、丢失、损毁、不按规定取证，导致案件调查无法正常进行。</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2、建立健全管理制度，强化程序意识，提高执法规范化水平。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在案件办理中不履行法定告知义务。</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3、严格受理和审查程序，避免违规受理。</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67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在事故的处理中存在1、久拖不批或越权审批，无故拖延案件办理； 2、利用职务便利接受贿赂为当事人谋利益；  3、随意行使自由裁量权； 4、法律法规运用错误  5、该集体讨论决定不上会， 少数人说了算。</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4、加强对执法环节的全程监督，避免违法办案。</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79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1、不履行送达程序；2、对已作出处罚决定的案件不执行、不及时执行或变通；3、结案材料归档不及时，手续不完整。</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畜产品质量安全管理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不认真履行法定职责，加强畜产品质量安全管理的。</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在日常监管和事故调查处理过程中滥用职权、隐私舞弊、收受贿赂或存在其他腐败情形的。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采取多种水土保持措施</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工作中存在玩忽职守、滥用职权、收受贿赂的行为。</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3、完善岗位廉政风险管理制度，规范操作程序，完善责任追究制度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水土保持监督管理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对造成水土流失的违法行为不闻不问，听之任之，不及时调查处理、不予制止。</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在对违法行为的调查过程中存在滥用职权、隐私舞弊、收受贿赂及其他腐败行为。</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设置保护标志，保护饮用水源</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因未设置保护标志、制定和采取预防控制措施造成饮用水源污染事故发生的。</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54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开展突发水污染事故的应急准备、应急处置和事后恢复</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辖区内企事业单位发生事故或者其他突发性事件，造成或者可能造成水污染事故的，不闻不问或不及时处理。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出现水污染事故未及时向县政府和相关主管部门报告。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事故的调查、损失的评估中存在营私舞弊、弄虚作假或收受贿赂行为</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汛前检查</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在检查中发现的问题不处理或不及时处理，导致贻误工作、造成损失。</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遇到可能发生的险情时，未及时组织群众撤离。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汛期防汛准备</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对商业、供销、物资部门代储的抢险物资未及时支付保管费。</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在防汛抢险物资的采购、储备中存在收受贿赂、徇私谋利等行为。</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在紧急防汛期组织动员抗洪抢险，采取防汛抗洪非常紧急措施</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未成立防汛抗洪机构、防汛抗洪工作无人负责的。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汛期结束后未及时归还和补偿所征调的物资、设备、交通工具等物品。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存在徇私谋利、损公肥私、弄虚作假行为。</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当洪水威胁群众安全时组织人员撤离</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未及时作出撤离决定、下达撤离指令造成严重后果。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洪水来临时擅离职守、临阵脱逃。</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在对上报告中有不报、瞒报、谎报行为。</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采取分洪、滞洪措施</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未及时作出分洪、滞洪决定造成严重后果的。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未经上级批准，采取分洪、滞洪措施对毗邻地区造成危害。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采取分洪、滞洪措施前未及时通知有关地区。</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发生洪涝灾害后的救灾减灾</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未及时有效组织救灾工作造成严重损失。</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在水毁工程设施的修复中存在滥用职权、收受贿赂、徇私谋利等行为</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组织开展抗旱工作</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对宣传工作不重视，未组织节水抗旱宣传活动。</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不认真协助落实抗旱措施的。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存在徇私谋利、损公肥私、弄虚作假行为。</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35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因自然灾害受损的居民住房恢复重建补助对象的审核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受理环节对符合条件的不予受理,不说明原因及依据；收受财物或娱乐消费等，对不符合条件的予以受理；不能一次性告知和说明所需材料。</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1、加强经办人员的政策法规学习。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审查环节违规审查，徇私谋利，审查超时。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2、严格按照《自然灾害救助条例》规定的条件和程序办理。</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决定环节违背民主集中制原则，违法违规决定； 超时决定。</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3、加强对经办人员思想教育，增强其抵御风险的自觉性和坚定性。</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办理许可、实施监督检查，索取或者收受他人财物或者谋取其他利益。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4、严格问责，做到“谁审核、谁负责”，一旦出了问题，追究经办人员相应责任。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6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发生自然灾害危害或者事故灾难、公共卫生事件的应急处置</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乡镇政府及其部门作出的应对突发事件的决定、命令不对外公布或不及时公布。</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1、健全工作机制，公示处置程序；公示办理结果；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50"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在应急处置中存在滥用职权、弄虚作假等行为。</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2、加强行政监察，接受社会监督；</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发生社会安全事件，未按规定上报情况。</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3、强化处罚监督；</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存在收受贿赂、徇私舞弊和其他腐败行为。</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4、规范权力运行机制，健全完善规章制度，不徇私舞弊，不带个人感情。</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为应对突发事件征用单位和个人的财产</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征用缺乏合法依据、合法程序。</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1、健全工作机制，公示征用程序；公示办理结果；</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党政办办公室主任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2、加强行政监察，推动政务公开，接受社会监督；</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使用完毕或应急处置工作结束后未及时返还、补偿。</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3、强化处罚监督；</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在征用过程中存在贪污受贿等腐败行为。</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4、规范权力运行机制，健全完善规章制度，不徇私舞弊，不带个人感情。</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5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调解处理可能引发社会安全事件的矛盾纠纷</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案件受理不及时，徇私舞弊，应立案不立案。</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1、加强《中华人民共和国突发事件应对法》的学习；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党政办办公室主任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调查取证时接受请托，办理人情案。</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1、健全工作机制，公示调解程序；公示调解结果；</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告知风险：在案件办理中不履行法定告知义务。</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2、加强行政监察，接受社会监督；</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541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决定风险：1、久拖不批或越权审批，无故拖延案件办理；  2、利用职务便利接受贿赂为当事人谋利益；  3、随意行使自由裁量权； 4、法律法规运用错误  。</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3、强化处罚监督；</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3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执行结案风险：1、不履行送达程序；2、对已作出处罚决定的案件不执行、不及时执行或变通；3、结案材料归档不及时，手续不完整。</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4、规范权力运行机制，健全完善规章制度，不徇私舞弊，不带个人感情。</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民间纠纷处理决定执行</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作出处理决定时未以书面形式通知当事人到场、未履行两次通知程序。</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1、健全工作机制，公示办理程序；公示办理结果；</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2、加强行政监察，接受社会监督；</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09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未在法律法规规定时限内处理完毕。</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3、强化处罚监督；</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在处理过程中存在滥用职权、营私舞弊、收受贿赂或其他腐败行为的。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4、规范权力运行机制，健全完善规章制度，不徇私舞弊，不带个人感情。</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对未经煤矿企业同意修建建筑物、构筑物的责令拆除</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对未经煤矿企业同意修建建筑物、构筑物的行为放任不管的。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1、健全工作机制，公示办理程序；公示办理结果；</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在调查和决定过程中未充分听取当事人意见。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2、加强行政监察，接受社会监督；</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在权力行使过程中存在滥用职权、收受贿赂等行为的。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3、强化处罚监督；</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未加强事后监管，检查拆除情况。</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4、规范权力运行机制，健全完善规章制度，不徇私舞弊，不带个人感情。</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组织开展地震应急知识的宣传普及活动和必要的地震应急救援演练</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在工作中存在玩忽职守、弄虚作假行为。</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临震应急期的检查及应急措施</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在临震应急工作中玩忽职守、履职不力。</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因采取措施不及时贻误时机，造成严重后果。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按照地震应急预案，做好信息公告、应急防范和抢险救灾准备</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在临震应急工作中玩忽职守、履职不力。</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对地震谣言控制不力，甚至参与制造、散布谣言，造成严重社会危害。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存在玩忽职守、滥用职权行为。</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上报破坏性地震灾情、组织抢险及提供救助</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在地震灾情上报中存在迟报、谎报、瞒报行为。</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加强地质灾害险情的巡回检查，发现险情及时处理和报告</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不严格履行地质灾害险情巡回检查职责。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发现险情不及时处理、上报。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接到地质险情或灾害报告时不及时派人赶赴现场调查处理。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11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采取措施保护农业环境和自然生态系统</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在工作中玩忽职守、履职不力。</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1、加强经办人员的政策法规教育。</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人大主席</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2、加强对经办人员思想教育，增强其履行职责的自觉性和坚定性。</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在组织开展农业环境和自然生态系统保护、农村环境整治中有徇私舞弊、贪污受贿行为。</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3、严格问责，一旦出了问题，追究有关人员相应责任。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11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对露天焚烧秸秆行为的监督检查和制止</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对露天焚烧秸秆行为制止不力，造成较大损失和严重影响。</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1、加强经办人员的政策法规教育。</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党委书记、乡长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2、加强对经办人员思想教育，增强其履行职责的自觉性和坚定性。</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在秸秆禁烧工作中存在玩忽职守、擅离岗位行为。</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3、严格问责，一旦出了问题，追究有关人员相应责任。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采取措施拯救国家和地方重点保护野生动物，预防和控制野生动物的危害</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违法违规违反权限、程序实施行政强制。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1、规范权力运行机制，健全完善规章制度，不徇私舞弊；</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副乡长、畜牧站站长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在工作中玩忽职守、滥用职权的。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2、加强法规法纪、作风纪律方面教育；</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在实施行政强制过程中有腐败行为的。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3、健全完善约束机制，强化自律，坚决拒收礼品馈赠及宴请。</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矿产资源保护</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违法违规违反权限、程序实施行政强制。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1、规范权力运行机制，健全完善规章制度，不徇私舞弊；</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副乡长、土管所长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在工作中玩忽职守、滥用职权的。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2、加强法规法纪、作风纪律方面教育；</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在实施行政强制过程中有腐败行为的。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3、健全完善约束机制，强化自律，坚决拒收礼品馈赠及宴请。</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行政区域内生产经营单位安全生产状况监督检查</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在检查过程中，玩忽职守、滥用职权的。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对出现违规情况没有及时作出处理意见并上报的。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事后监管不到位的。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对生产经营单位排查治理事故隐患工作依法实施监督管理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在检查过程中，玩忽职守、滥用职权的。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对出现违规情况没有及时作出处理意见并上报的。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事后监管不到位的。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生产安全事故救援</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没有做好应急预案的。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副书记、派出所所长、工作人员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发生事故后，没有及时组织人员进行救援的。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在救援过程中，滥用职权，不履行责任的。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安全监督和特大安全事故防范</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在检查过程中，玩忽职守、滥用职权的。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副书记、派出所所长、工作人员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对出现违规情况没有及时作出处理意见并上报的。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事后监管不到位的。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危险化学品事故应急处置</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没有做好应急预案的。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副书记、派出所所长、工作人员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发生事故后，没有及时组织人员进行救援的。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在救援过程中，滥用职权，不履行责任的。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乡镇煤矿安全生产监督管理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在检查过程中，玩忽职守、滥用职权的。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副书记、派出所所长、工作人员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对出现违规情况没有及时作出处理意见并上报的。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事后监管不到位的。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协调开展小型露天采石场事故应急救援</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没有做好应急预案的。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副书记、派出所所长、工作人员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发生事故后，没有及时组织人员进行救援的。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在救援过程中，滥用职权，不履行责任的。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农村设置公益性墓地审核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在审核中有玩忽职守、滥用职权的。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常务副乡长、民政所所长、工作人员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违规违法初审，擅自增设、变更涉及初审程序或条件的；摸底调查上报时顾及人情关系，不按规定上报。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在审发过程中吃拿卡要。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初审过程中不公开、不公平、不公正。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对乡镇敬老院工作的监督检查和违规处理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管理中把关不严，违规受理、擅自变更条件受理。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1、健全工作机制，公示处罚办理程序；公示办理结果；</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常务副乡长、民政所所长、工作人员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在处罚中弄虚作假。</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2、加强行政监察，接受社会监督；</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8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向处罚对象吃拿卡要。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3、强化处罚监督；</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截留或挪用资金。</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4、规范权力运行机制，健全完善规章制度，不徇私舞弊，不带个人感情。</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不公开、不公正、不公平，不按规章制度操作。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农村五保供养待遇审核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在审核中有玩忽职守、滥用职权的。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常务副乡长、民政所所长、工作人员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违规违法初审，擅自增设、变更涉及初审程序或条件的；摸底调查上报时顾及人情关系，不按规定上报。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在审发过程中吃拿卡要。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初审过程中不公开、不公平、不公正。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农村五保供养待遇核销审核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在审核中有玩忽职守、滥用职权的。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常务副乡长、民政所所长、工作人员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违规违法初审，擅自增设、变更涉及初审程序或条件的；摸底调查上报时顾及人情关系，不按规定上报。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在审发过程中吃拿卡要。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初审过程中不公开、不公平、不公正。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对五保供养服务不符合要求的责令限期改正及终止供养服务协议</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管理中把关不严，违规受理、擅自变更条件受理。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1、健全工作机制，公示处罚办理程序；公示办理结果；</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常务副乡长、民政所所长、工作人员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在处罚中弄虚作假。</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2、加强行政监察，接受社会监督；</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8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向处罚对象吃拿卡要。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3、强化处罚监督；</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截留或挪用资金。</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4、规范权力运行机制，健全完善规章制度，不徇私舞弊，不带个人感情。</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不公开、不公正、不公平，不按规章制度操作。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符合条件的抚恤优待对象的优待办理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在审核中有玩忽职守、滥用职权的。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常务副乡长、民政所所长、工作人员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违规违法初审，擅自增设、变更涉及初审程序或条件的；摸底调查上报时顾及人情关系，不按规定上报。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在审发过程中吃拿卡要。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初审过程中不公开、不公平、不公正。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伤残抚恤对象残疾等级评定的审核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在审核中有玩忽职守、滥用职权的。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常务副乡长、民政所所长、工作人员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违规违法初审，擅自增设、变更涉及初审程序或条件的；摸底调查上报时顾及人情关系，不按规定上报。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在审发过程中吃拿卡要。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初审过程中不公开、不公平、不公正。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残疾人医疗救助的审核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在调查中有玩忽职守、滥用职权的。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常务副乡长、残联主席</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违规违法调查，调查上报时顾及人情关系，不按规定上报。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在调查过程中吃拿卡要。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最低生活保障待遇的审核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在调查中有玩忽职守、滥用职权的。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常务副乡长、民政所所长、工作人员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违规违法调查，调查上报时顾及人情关系，不按规定上报。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在调查过程中吃拿卡要。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调解过程中不公开、不公平、不公正。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企业劳动争议的调解</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在调查中有玩忽职守、滥用职权的。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常务副乡长、社保所所长、工作人员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违规违法调查，调查上报时顾及人情关系，不按规定上报。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在调查过程中吃拿卡要。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调解过程中不公开、不公平、不公正。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侵害个人在农村集体经济组织中享有权益的调解</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在审核中有玩忽职守、滥用职权的。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副乡长、群众工作中心专职副主任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违规违法初审，擅自增设、变更涉及初审程序或条件的；摸底调查上报时顾及人情关系，不按规定上报。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在审发过程中吃拿卡要。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初审过程中不公开、不公平、不公正。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组织实施老年人救济</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违法违规违反权限、程序实施救助的。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1、规范权力运行机制，健全完善规章制度，不徇私舞弊；</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常务副乡长、民政所所长、工作人员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在工作中玩忽职守、滥用职权的。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2、加强法规法纪、作风纪律方面教育；</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在实施救助过程中有腐败行为的。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3、健全完善约束机制，强化自律，坚决拒收礼品馈赠及宴请。</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受委托组织代收转交捐赠款物</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挪用、侵占或者贪污救灾捐赠款物的。 </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加强相关工作人员法律、法规及相关政策学习，制定监督管理制度，做到有法必依。</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常务副乡长、民政所所长、工作人员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5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救灾捐赠受赠人的工作人员，滥用职权，玩忽职守，徇私舞弊，致使捐赠财产造成重大损失、构成犯罪的。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对业主大会、业主委员会违法违规作出决定的责令改正或者撤销其决定</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管理中把关不严，违规受理、擅自变更条件受理。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1、健全工作机制，公示处罚办理程序；公示办理结果；</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在处罚中弄虚作假。</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2、加强行政监察，接受社会监督；</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8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向处罚对象吃拿卡要。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3、强化处罚监督；</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不公开、不公正、不公平，不按规章制度操作。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4、规范权力运行机制，健全完善规章制度，不徇私舞弊，不带个人感情。</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组织协调辖区内业主大会成立和业主委员会换届</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不按政策规定组织协调的。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1．强化教育引导，提高依法办事意识；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8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收受当事方好处。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2．及时公开结果；</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对业主大会成立或换届不管不问的。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3．加强巡查督导力度，及时查找问题。</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业主委员会备案</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不及时备案的。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1．强化教育引导，提高依法办事意识；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社保所所长、工作人员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8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收受当事方好处。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2．及时公开结果；</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玩忽职守的，利用职务刁难业主延误工作的。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3．加强巡查督导力度，及时查找问题.</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督促或组织业主委员会换届</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不按政策规定组织协调的。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1．强化教育引导，提高依法办事意识；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社保所所长、工作人员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8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收受当事方好处。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2．及时公开结果；</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对业主大会成立或换届不管不问的。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3．加强巡查督导力度，及时查找问题。</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建设单位临时管理规约的备案</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不及时备案的。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1．强化教育引导，提高依法办事意识；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社保所所长、工作人员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8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收受当事方好处。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2．及时公开结果；</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玩忽职守的，利用职务刁难业主延误工作的。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3．加强巡查督导力度，及时查找问题。</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查验现居住地成年流动人口婚育证明</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在监督检查中有玩忽职守、滥用职权的。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摸底调查上报时顾及人情关系，不按规定上报。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在检查过程中吃拿卡要；收受贿赂的。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对流动人口用人单位计划生育工作的监督检查</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在监督检查中有玩忽职守、滥用职权的。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摸底调查上报时顾及人情关系，不按规定上报。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在检查过程中吃拿卡要；收受贿赂的。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户籍所在地已婚妇女申请再生育的审核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在审核中有玩忽职守、滥用职权的。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副书记、计生办主任、工作人员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违规违法初审，擅自增设、变更涉及初审程序或条件的；摸底调查上报时顾及人情关系，不按规定上报。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在审发过程中吃拿卡要。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符合再生育条件的育龄妇女恢复生育手术费的补助</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在审核中有玩忽职守、滥用职权的。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副书记、计生办主任、工作人员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违规违法初审，擅自增设、变更涉及初审程序或条件的；摸底调查上报时顾及人情关系，不按规定上报。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在审发过程中吃拿卡要。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初审过程中不公开、不公平、不公正；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计划生育独生子女保健费的审核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在审核中有玩忽职守、滥用职权的；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副书记、计生办主任、工作人员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违规违法初审，擅自增设、变更涉及初审程序或条件的；摸底调查上报时顾及人情关系，不按规定上报；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在审发过程中吃拿卡要。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初审过程中不公开、不公平、不公正。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病残儿医学鉴定情况审核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在审核中有玩忽职守、滥用职权的。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1．加强廉政建设，建立健全规章制度；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宣传委员、医院院长、工作人员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违规违法初审，擅自增设、变更涉及初审程序或条件的；摸底调查上报时顾及人情关系，不按规定上报。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2．教育引导工作人员严格遵守有关法律法规，自觉抵制不正之风；</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在审发过程中吃拿卡要。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3．加大监管和惩处力度，严格公开制度。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初审过程中不公开、不公平、不公正。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新生儿死亡的核查</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受理环节对符合条件的不予受理,不说明原因及依据；收受财物或娱乐消费等，对不符合条件的予以受理；不能一次性告知和说明所需材料。</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２、建立健全管理制度，强化规则意识，提高项目核准工作的制度化、规范化水平。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３、严格受理和审查程序，避免违规受理。</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810"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调查环节刁难申请人，违规办理，徇私谋利，可能产生应予批准而未通过或不符合条件批准通过的后果。</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４、重大问题采取会议讨论，加强对调查认定的全程监督，避免擅自决定，避免工作人员收受贿赂或者获取其他不正当利益。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5、建立群众举报制度，及时接受群众举报信息并采取措施处理。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决定环节违背民主集中制原则，违法违规决定； 超时决定。</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非医学需要鉴定胎儿性别和选择性终止妊娠的审核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受理环节对符合条件的不予受理,不说明原因及依据；收受财物或娱乐消费等，对不符合条件的予以受理；不能一次性告知和说明所需材料。</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２、建立健全管理制度，强化规则意识，提高项目核准工作的制度化、规范化水平。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３、严格受理和审查程序，避免违规受理。</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350"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调查环节刁难申请人，违规办理，徇私谋利，可能产生应予批准而未通过或不符合条件批准通过的后果。</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４、加强对调查认定的全程监督，重大问题采取会议讨论，避免擅自改变审批程序或审批条件，避免工作人员收受贿赂或者获取其他不正当利益。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5、建立群众举报制度，及时接受群众举报信息并采取措施处理。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审查决定环节违背民主集中制原则，违法违规决定； 超时决定。</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对房屋租赁中介机构、房屋出租（借）人和物业服务企业等有关组织和个人未如实提供流动人口计划生育相关信息的责令改正</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检查环节对未如实提供信息的不予指正；不正确检查责任，收受财物或娱乐消费等 。</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２、建立健全管理制度，强化规则意识，提高工作的制度化、规范化水平。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80"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管理监督环节刁难有关组织或个人，违规办理，徇私谋利，不履行监督管理责任或履职不尽责。</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３、严格受理和审查程序，避免违规受理。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98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４、加强全程监督，避免擅自改变检查程序，避免工作人员收受贿赂或者获取其他不正当利益。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审查决定环节违背民主集中制原则，违法违规决定； 超时决定。</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5、建立群众举报制度，及时接受群众举报信息并采取措施处理。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3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上报环节中对出现的问题不及时或者隐瞒不报的。</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组织已登记应征公民的体格检查并开展相关审查</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检查环节：不履行职责，不对应征公民进行初步检查的。</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both"/>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２、建立健全管理制度，强化责任意识，提高工作制度化、规范化水平。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both"/>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３、严格立案、调查、审查、决定和执行程序，避免违规暗箱操作。</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调查环节：违规调查取证，徇私谋利，以权谋私为他人隐瞒事实的。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４、公开办理，阳光操作。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决定环节：违背民主集中制原则，违法违规决定； 超时决定。</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５、加强全程监督，避免工作人员收受贿赂或者获取其他不正当利益。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组织环节：不及时组织已登记应征公民进行体检的。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6、严格责任追究，预防履职不尽责。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9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民兵工作任务的组织和监督</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组织过程中，不履行组织责任或履职不尽责的。</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1.建立健全管理制度，强化责任意识，提高工作制度化、规范化水平。</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2.加强政治理论、政策法规、党纪政纪和业务知识学习。</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监督管理阶段不履行监督管理责任；对民兵工作放任自流的。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3.严格责任追究制，预防在其位不谋其政的现象。</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9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编制乡道规划及规划修改方案</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编制环节：违规调查或者不履行调查责任，直接进行编制工作的。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1.建立健全管理制度，强化责任意识，提高工作制度化、规范化水平。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修改环节：不及时提出修改方案，不采取相应措施的。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决定环节：对编制方案或者修改方案不作决定直接上报。</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3.严格责任追究制，预防在其位不谋其政的现象。</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3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组织修建、养护和管理乡道</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修建环节：不根据地方道路需要，不采取道路修建或不提出修建方案并组织修建。</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52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管理环节：对地方乡道路不管理措施，影响乡道建设的，或者在管理过程中以权谋私为他人提供便利贪污受贿的。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２、建立健全管理制度，强化规则意识，提高项目核准工作的制度化、规范化水平。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人大主席</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养护环节：对乡道出现影响或存在安全问题时不履行养护责任，不及时组织人员采取保护措施的。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３、加强对乡道建设的全程监督，避免工作人员收受贿赂或者获取其他不正当利益。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人大主席</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35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新建、改建乡道用地审核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受理环节对符合条件的不予受理,不说明原因及依据；收受财物或娱乐消费等，对不符合条件的予以受理；不能一次性告知和说明所需材料。</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土管所所长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98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审核环节刁难申请人，违规办理，徇私谋利，可能产生应予批准而未通过或不符合条件批准通过的。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２、建立健全管理制度，强化规则意识，提高项目核准工作的制度化、规范化水平。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土管所所长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决定环节违背民主集中制原则，违法违规决定； 超时决定。</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３、严格受理和审查程序，避免违规受理。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79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上报环节不及时送达文件。</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４、加强对项目核准的全程监督，避免擅自改变审批程序或审批条件，避免工作人员收受贿赂或者获取其他不正当利益。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土管所工作人员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15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确定村道公路用地外缘的建筑控制区并公告</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受理环节对符合条件的不予受理,不说明原因及依据；收受财物或娱乐消费等，对不符合条件的予以受理；不能一次性告知和说明所需材料。</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土管所所长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3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审查决定环节违背民主集中制原则，违法违规决定； 超时决定。</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２、建立健全管理制度，强化规则意识，提高项目核准工作的制度化、规范化水平。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21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公告环节不及时公告村道公路用地外缘的建筑控制区的。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３、严格受理和审查程序，避免违规受理。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土管所所长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65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监督环节不履行监督责任的。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４、加强对项目核准的全程监督，避免擅自改变审批程序或审批条件，避免工作人员收受贿赂或者获取其他不正当利益。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土管所所长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47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处理航道淤积</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受理环节对符合条件的不予受理,不说明原因及依据；收受财物或娱乐消费等。</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党政办主任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9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２、建立健全管理制度，强化规则意识，提高工作的制度化、规范化水平。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9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调查环节刁难当事人，违规办理，徇私谋利。</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３、严格受理和审查程序，避免违规受理。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党政办主任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65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决定环节违背民主集中制原则，违法违规决定； 超时决定</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４、加强对调查、决定全程监督，避免擅自改变程序或决定结果，避免工作人员收受贿赂或者获取其他不正当利益。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47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内河交通安全管理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监督环节对内河交通安全不采取措施进行监督或不履行监督责任。</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党政办主任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9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２、建立健全管理制度，强化规则意识，提高工作的制度化、规范化水平。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管理环节在内河交通安全管理上不正确履职或履职不尽责，利用职务之便贪污受贿等行为。</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３、建立责任追究制，对在其位不谋其政给予追责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47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乡镇渡口渡船安全管理、监督检查及事故应急处理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管理环节在渡口渡船交通安全管理上不正确履职或履职不尽责，，利用职务之便贪污受贿等行为。</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3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0"/>
                <w:szCs w:val="20"/>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２、建立健全管理制度，强化规则意识，提高管理工作的制度化、规范化水平。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9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出现安全事故不及时开展救助工作。</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３、严格受理和审查程序，避免违规受理。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65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0"/>
                <w:szCs w:val="20"/>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0"/>
                <w:szCs w:val="20"/>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监督环节对渡口渡船交通安全不采取措施进行监督或不履行监督责任。</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４、加强监督管理全程监督，避免擅自改变审批程序或审批条件，避免工作人员收受贿赂或者获取其他不正当利益。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党政办主任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调剂解决河道整治需要占用的土地</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受理环节对上级交办的事项不接受办理。</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 工作的制度化、规范化水平。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79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调剂环节不对所需土地进行调剂或不及时调剂的；在调剂过程中弄虚作假、徇私舞弊，造成国家财产损失或其他损失的；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3、加强对调剂的全程监督，避免工作人员收受贿赂或者获取其他不正当利益。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水库大坝安全管理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建设环节不及时根据实际情况修建大坝的。</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２、建立健全管理制度，强化规则意识，提高工作的制度化、规范化水平。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３、建立责任追究制，对在其位不谋其政给予追责。</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管理环节中不采取管理措施维护大坝的，在管理大坝中以权谋私为他人采取便利的。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4、建立群众举报制度，及时接受群众举报信息并采取措施处理。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副书记</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水工程管理保护与监督检查</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管理环节中不采取管理措施保护水工程的，在管理中以权谋私为他人采取便利的。</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２、建立健全管理制度，强化规则意识，提高工作的制度化、规范化水平。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检查环节不执行检查任务，违规办理，徇私谋利，可能产生安全问题隐瞒不报的。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３、建立责任追究制，对在其位不谋其政给予追责。</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监督环节不履行监督责任或履职不尽责的。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4、建立群众举报制度，及时接受群众举报信息并采取措施处理。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35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申请有关社会救助的审核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受理环节对符合条件的不予受理,不说明原因及依据；收受财物或娱乐消费等，对不符合条件的予以受理；不能一次性告知和说明所需材料。</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调查环节：违规调查取证，徇私谋利。</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２、建立健全管理制度，强化责任意识，提高项目核准工作办理制度化、规范化水平。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决定环节：违背民主集中制原则，违法违规决定； 超时决定。</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３、严格调查、审查、决定和执行程序，避免违规暗箱操作。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82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公布环节不进行公示的。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４、公开办理，阳光操作。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上报环节不及时送达文件。</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５、加强全程监督，避免工作人员收受贿赂或者获取其他不正当利益。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监督环节发现问题不及时提出意见建议或隐瞒不报的。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6、建立群众举报制度，及时接受群众举报信息并采取措施处理。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对城市生活无着的流浪乞讨人员的救助</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受理环节对符合条件的不予受理,不说明原因及依据；收受财物或娱乐消费等，对不符合条件的予以受理；不能一次性告知和说明所需材料。</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２、建立健全管理制度，强化责任意识，提高项目核准工作办理制度化、规范化水平。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３、严格调查、审查、决定和执行程序，避免违规暗箱操作。</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审查环节刁难申请人，违规办理，徇私谋利，可能产生应予批准而未通过或不符合条件批准通过的后果。</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４、公开办理，阳光操作。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决定环节违背民主集中制原则，违法违规决定； 超时决定。</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５、加强全程监督，避免工作人员收受贿赂或者获取其他不正当利益。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监督环节发现问题不及时提出意见建议或隐瞒不报的。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6、建立群众举报制度，及时接受群众举报信息并采取措施处理。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对生活确有困难残疾人的救助</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受理环节对符合条件的不予受理,不说明原因及依据；收受财物或娱乐消费等，对不符合条件的予以受理；不能一次性告知和说明所需材料。</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２、建立健全管理制度，强化责任意识，提高项目核准工作办理制度化、规范化水平。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３、严格调查、审查、决定和执行程序，避免违规暗箱操作。</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审查环节刁难申请人，违规办理，徇私谋利，可能产生应予批准而未通过或不符合条件批准通过的后果。</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４、公开办理，阳光操作。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决定环节违背民主集中制原则，违法违规决定； 超时决定。</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５、加强全程监督，避免工作人员收受贿赂或者获取其他不正当利益。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监督环节发现问题不及时提出意见建议或隐瞒不报的。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6、建立群众举报制度，及时接受群众举报信息并采取措施处理。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受理进入光荣院集中供养的申请</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受理环节对符合条件的不予受理,不说明原因及依据；收受财物或娱乐消费等，对不符合条件的予以受理；不能一次性告知和说明所需材料。</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２、建立健全管理制度，强化责任意识，提高项目核准工作办理制度化、规范化水平。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３、严格审查、决定和执行程序，避免违规暗箱操作。   </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审查环节刁难申请人，违规办理，徇私谋利，可能产生应予批准而未通过或不符合条件批准通过的后果。</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４、公开办理，阳光操作。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决定环节违背民主集中制原则，违法违规决定； 超时决定。</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５、加强全程监督，避免工作人员收受贿赂或者获取其他不正当利益。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代为申请环节不及时帮助申请的。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6、建立群众举报制度，及时接受群众举报信息并采取措施处理。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9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对强迫农民以资代劳的责令改正</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立案环节以权谋私收受财物或娱乐消费等，对符合条件的不予以立案。</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调查环节违规调查，徇私谋利，调查超时。</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２、建立健全管理制度，强化责任意识，提高案件办理制度化、规范化水平。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违规审查，徇私谋利，审查超时。</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３、严格立案、调查、审查决定和执行程序，避免违规暗箱操作。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违背民主集中制原则，违法违规决定； 超时决定。</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４、公开办理，阳光操作。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不及时告知决定结果。</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５、加强全程监督，避免工作人员收受贿赂或者获取其他不正当利益。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执行环节不监督是否执行决定的。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6、建立群众举报制度，及时接受群众举报信息并采取措施处理。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社区戒毒</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２、建立健全管理制度，强化规则意识，提高管理工作的制度化、规范化水平。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３、严格受理和审查程序，避免违规受理。</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0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管理环节不正确履职，以权谋私，违规办理，徇私谋利，贪污受贿。</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４、加强对戒毒工作的全程监督，避免擅自改变当事人戒毒状态，避免工作人员利用工作便利收受贿赂或者获取其他不正当利益。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采取预防控制措施防止艾滋病的传播</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宣传环节没有做好宣传工作，宣传过程中不正确履职。</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医院院长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２、建立健全管理制度，强化规则意识，提高管理工作的制度化、规范化水平。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管理环节对辖区内防止艾滋病传播没有采取预防措施或指定的措施明显不符合实际需要。</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３、加强对宣传和管理工作的全程监督，避免工作人员收受贿赂或者获取其他不正当利益。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宣传委员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6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对危害文物保护单位安全、破坏文物保护单位历史风貌的建筑物、构筑物的调查处理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文广站工作人员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调查环节违规调查取证，故意刁难当事人，徇私谋利，贪污受贿。</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２、建立健全管理制度，强化责任意识，提高工作办理制度化、规范化水平。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文广站站长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决定环节违背民主集中制原则，违法违规决定； 超时决定。</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３、严格调查、审查、决定和执行程序，避免违规暗箱操作。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宣传委员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告知环节不及时告知当事人决定结果。</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４、公开办理，阳光操作。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文广站工作人员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上报环节不及时送达文件。</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５、加强全程监督，避免工作人员收受贿赂或者获取其他不正当利益。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文广站工作人员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监督环节发现问题不及时提出意见建议或隐瞒不报的。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6、建立群众举报制度，及时接受群众举报信息并采取措施处理。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文广站工作人员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7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对未成年人的父母或其他监护人有监护能力但不履行监护责任行为的责令改正</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受理环节对符合条件的不予受理,不说明原因及依据；收受财物或娱乐消费等，对符合处罚条件的不予处罚。</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调查环节违规调查取证，徇私谋利，贪污受贿。</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２、建立健全管理制度，强化责任意识，提高工作办理制度化、规范化水平。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决定环节违背民主集中制原则，违法违规决定； 超时决定。</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３、严格调查、审查、决定和执行程序，避免违规暗箱操作。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宣传委员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告知环节不及时告知当事人决定结果。</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４、公开办理，阳光操作。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上报环节不及时送达文件。</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５、加强全程监督，避免工作人员收受贿赂或者获取其他不正当利益。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监督环节发现问题不及时提出意见建议或隐瞒不报的。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6、建立群众举报制度，及时接受群众举报信息并采取措施处理。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7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对父母或者其他监护人拒不探视正在监管场所服刑或者接受收容教养的未成年人的行为的责令改正</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受理环节对符合条件的不予受理,不说明原因及依据；收受财物或娱乐消费等，对符合处罚条件的不予处罚。</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调查环节违规调查取证，徇私谋利，贪污受贿。</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２、建立健全管理制度，强化责任意识，提高工作办理制度化、规范化水平。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决定环节违背民主集中制原则，违法违规决定； 超时决定。</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３、严格调查、审查、决定和执行程序，避免违规暗箱操作。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常务副乡长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告知环节不及时告知当事人决定结果。</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４、公开办理，阳光操作。</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上报环节不及时送达文件。</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５、加强全程监督，避免工作人员收受贿赂或者获取其他不正当利益。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监督环节发现问题不及时提出意见建议或隐瞒不报的。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6、建立群众举报制度，及时接受群众举报信息并采取措施处理。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加强大型宗教活动管理、保证安全</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受理环节接受上级通知不履行上级工作安排，拒绝受理。</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宣传委员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２、建立健全管理制度，强化规则意识，提高项目核准工作的制度化、规范化水平。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３、加强监督，避免工作人员利用工作便利收受贿赂或者获取其他不正当利益。</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管理环节不履行管理责任，履职不尽责。</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4、建立群众举报制度，及时接受群众举报信息并采取措施处理。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宣传委员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35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设立健身气功站点的审核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受理环节对符合条件的不予受理,不说明原因及依据；收受财物或娱乐消费等，对不符合条件的予以受理；不能一次性告知和说明所需材料。</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承办环节刁难申请人，违规办理，徇私谋利，可能产生应予批准而未通过或不符合条件批准通过的后果。</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２、建立健全管理制度，强化规则意识，提高项目核准工作的制度化、规范化水平。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审查决定环节违背民主集中制原则，违法违规决定； 超时决定。</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３、严格受理和审查程序，避免违规受理。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79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转报环节不及时向上级送达申请文件。</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４、加强对项目核准的全程监督，避免擅自改变审批程序或审批条件，避免工作人员收受贿赂或者获取其他不正当利益。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事后监督环节不履行监督责任或发现问题隐瞒不报的。</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5、建立群众举报制度，及时接受群众举报信息并采取措施处理。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对文化经营活动的监督管理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受理环节对群众反映的违规文化经营行为不予受理,不说明原因及依据；收受财物或娱乐消费等。</w:t>
            </w:r>
          </w:p>
        </w:tc>
        <w:tc>
          <w:tcPr>
            <w:tcW w:w="0" w:type="auto"/>
            <w:vMerge w:val="restart"/>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文广站工作人员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２、建立健全管理制度，强化规则意识，提高项目核准工作的制度化、规范化水平。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３、严格受理和审查程序，避免违规受理或不受理。</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管理环节违规管理，徇私谋利，利用职务之便贪污受贿，侵占他人财物。</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４、加强监督，避免工作人员收受贿赂或者获取其他不正当利益。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文广站站长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监督环节不履行监督责任，对发现的问题不予处理。</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5、建立群众举报制度，及时接受群众举报信息并采取措施处理。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文广站工作人员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6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计划生育药具管理、统计和发放</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制度贯彻落实不到位，不履行发放等工作的。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1、认真依照政策法规形式职权，保证贯彻落实有关法律法规和上级各项决定。</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计生办承办人</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4"/>
                <w:szCs w:val="24"/>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对符合法定条件的项目申请不予受理。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2、严格按照工作流程办事，增强服务意识，优化办事程序，为人民群众提供优质、高效的服务</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计生办承办人</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09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4"/>
                <w:szCs w:val="24"/>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利用职务之便，徇私舞弊的。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计生办承办人</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对未成年人的父母或其他监护人违反十类行为的批评教育</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符合法定条件不予受理的；对符合法定条件不及时作出决定。</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2、建立健全管理制度，强化责任意识，提高工作办理制度化、规范化水平。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3、严格调查、审查、决定和执行程序，避免违规暗箱操作。</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8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4、公开办理，阳光操作。</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不依法履行监督职责或者监督不力，导致违法行为仍继续发生。</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5、加强全程监督，避免工作人员收受贿赂或者获取其他不正当利益。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权力实施过程中，索取或者收受他人财物或者谋取其他利益。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6、建立群众举报制度，及时接受群众举报信息并采取措施处理。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宣传委员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11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查阅、记录、复制与社会救助事项有关的资料，询问与社会救助事项有关的单位、个人，要求其对相关情况作出说明</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不依法履行调查义务。</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1、加强经办人员的政策法规学习。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2、制定完善各项业务管理规章制度，规范业务程序。强化规则意识，提高工作制度化、规范化水平。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3、严格按照相关规定的条件和程序办理。</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在调查过程中违反规定徇私舞弊、贪污受贿。</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4、加强对经办人员思想教育，增强其抵御风险的自觉性和坚定性。</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公开不应当公开的信息的。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5、严格问责，做到“谁审核、谁负责”，一旦出了问题，追究经办人员相应责任。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11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带病回乡退伍军人的审核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对符合法定条件的行政许可申请不予受理，没有一次性告知所需材料。</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1、加强经办人员的政策法规学习。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2、制定完善各项业务管理规章制度，规范业务程序。强化规则意识，提高工作制度化、规范化水平。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3、严格按照相关规定的条件和程序办理。</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未及时将材料转报上级有关审核部门。</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4、加强对经办人员思想教育，增强其抵御风险的自觉性和坚定性。</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71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审核过程中索取或者收受他人财物或者谋取其他利益。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5、严格问责，做到“谁审核、谁负责”，一旦出了问题，追究经办人员相应责任。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民政所所长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00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采集、核实和通报流动人口计划生育信息</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流动人口现居住地和户籍所在地的乡镇人民政府、街道办事处未能及时采集流动人口计划生育信息。</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1、认真学习《流动人口计划生育工作条例》，严格按照规章办事。</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6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流动人口现居住地和户籍所在地的乡镇人民政府、街道办事处之间没有建立流动人口计划生育信息通报制度，运用流动人口计划生育信息管理系统核实。</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2、制定完善各项业务管理规章制度，规范业务程序。强化规则意识，提高工作制度化、规范化水平。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09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未通报流动人口计划生育信息。</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6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流动人口中育龄妇女婚育证明的登记、查验、通报和督促办理</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流动人口现居住地的乡镇人民政府或者街道办事处未</w:t>
            </w:r>
            <w:r>
              <w:rPr>
                <w:rFonts w:hint="eastAsia" w:ascii="宋体" w:hAnsi="宋体" w:eastAsia="宋体" w:cs="宋体"/>
                <w:i w:val="0"/>
                <w:iCs w:val="0"/>
                <w:color w:val="333333"/>
                <w:kern w:val="0"/>
                <w:sz w:val="22"/>
                <w:szCs w:val="22"/>
                <w:u w:val="none"/>
                <w:lang w:val="en-US" w:eastAsia="zh-CN" w:bidi="ar"/>
              </w:rPr>
              <w:t>做好</w:t>
            </w:r>
            <w:r>
              <w:rPr>
                <w:rFonts w:hint="eastAsia" w:ascii="宋体" w:hAnsi="宋体" w:eastAsia="宋体" w:cs="宋体"/>
                <w:i w:val="0"/>
                <w:iCs w:val="0"/>
                <w:color w:val="000000"/>
                <w:kern w:val="0"/>
                <w:sz w:val="22"/>
                <w:szCs w:val="22"/>
                <w:u w:val="none"/>
                <w:lang w:val="en-US" w:eastAsia="zh-CN" w:bidi="ar"/>
              </w:rPr>
              <w:t>流动人口婚育情况登记。</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1、认真学习《流动人口计划生育工作条例》，严格按照规章办事。</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40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流动人口</w:t>
            </w:r>
            <w:r>
              <w:rPr>
                <w:rFonts w:hint="eastAsia" w:ascii="宋体" w:hAnsi="宋体" w:eastAsia="宋体" w:cs="宋体"/>
                <w:i w:val="0"/>
                <w:iCs w:val="0"/>
                <w:color w:val="000000"/>
                <w:kern w:val="0"/>
                <w:sz w:val="22"/>
                <w:szCs w:val="22"/>
                <w:u w:val="none"/>
                <w:lang w:val="en-US" w:eastAsia="zh-CN" w:bidi="ar"/>
              </w:rPr>
              <w:t>现居住地的乡镇人民政府或者街道办事处没有查验婚育证明，未督促未办理婚育证明的成年育龄妇女及时补办婚育证明。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2、制定完善各项业务管理规章制度，规范业务程序。强化规则意识，提高工作制度化、规范化水平。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未将流动人口在现居住地的结婚、生育状况通报其户籍所在地。</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与已婚育龄人员签订计划生育合同</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依法应该受理却没有和已婚育龄人员签订计划生育合同。</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333333"/>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2、严格按照《安徽省人口与计划生育条例》规定的办理。</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与</w:t>
            </w:r>
            <w:r>
              <w:rPr>
                <w:rFonts w:hint="eastAsia" w:ascii="宋体" w:hAnsi="宋体" w:eastAsia="宋体" w:cs="宋体"/>
                <w:i w:val="0"/>
                <w:iCs w:val="0"/>
                <w:color w:val="000000"/>
                <w:kern w:val="0"/>
                <w:sz w:val="22"/>
                <w:szCs w:val="22"/>
                <w:u w:val="none"/>
                <w:lang w:val="en-US" w:eastAsia="zh-CN" w:bidi="ar"/>
              </w:rPr>
              <w:t>已婚育龄人员签订的计划生育合同没有明确双方的权利、义务和违约责任。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3、加强政务公开，提高工作制度化、规范化水平。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98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在签订计划生育合同的过程中收受贿赂、获取其他利益，或者为他人谋取不正当利益提供方便的。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4、按照过错责任追究规定追究相关责任。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计生办负责人</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7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对子女年满16周岁前领取计生独生子女父母光荣证的退休职工和达到法定退休年龄的城市无单位居民奖励的审核</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对符合条件的不予受理,不说明原因及依据；不能一次性告知和说明所需材料。对不符合条件的违规受理。</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１、加强政治理论、政策法规、党纪政纪和业务知识学习。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4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因未严格初审导致结果严重错误的；违规审查，未及时办理登记和变更登记等。</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２、建立健全管理制度，强化规则意识，提高管理工作的制度化、规范化水平。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514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不按法律法规和政策规定对结果进行处理，不及时告之单位及个人；不按经办程序和要求办事。擅自改动文书内容，制作文书不规范，不及时办结，不及时送达文件。</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３、加强对审核工作的全程监督，避免工作人员收受贿赂或者获取其他不正当利益。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收受贿赂、获取其他利益，或者为他人谋取不正当利益提供方便。</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计生办主任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9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流动人口居住登记</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违反规定收取费用的。</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1、认真学习《安徽省流动人口居住登记办法》，严格按照规章办事。</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派出所工作人员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325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利用制作、发放居住证的便利，收受他人财物或者谋取其他利益。</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2、制定完善各项业务管理规章制度，规范业务程序。强化规则意识，提高工作制度化、规范化水平。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派出所所长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8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违反规定扣押居住证。</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派出所工作人员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55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将流动人口个人信息出售或者非法提供给他人。</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w:t>
            </w:r>
          </w:p>
        </w:tc>
        <w:tc>
          <w:tcPr>
            <w:tcW w:w="0" w:type="auto"/>
            <w:tcBorders>
              <w:top w:val="single" w:color="auto" w:sz="8" w:space="0"/>
              <w:left w:val="single" w:color="auto" w:sz="8" w:space="0"/>
              <w:bottom w:val="single" w:color="auto" w:sz="8" w:space="0"/>
              <w:right w:val="single" w:color="auto" w:sz="8" w:space="0"/>
            </w:tcBorders>
            <w:shd w:val="clear" w:color="auto" w:fill="FDFDFD"/>
            <w:noWrap/>
            <w:tcMar>
              <w:top w:w="15" w:type="dxa"/>
              <w:left w:w="15" w:type="dxa"/>
              <w:right w:w="15" w:type="dxa"/>
            </w:tcMar>
            <w:vAlign w:val="center"/>
          </w:tcPr>
          <w:p>
            <w:pPr>
              <w:rPr>
                <w:rFonts w:hint="default" w:ascii="Tahoma" w:hAnsi="Tahoma" w:eastAsia="Tahoma" w:cs="Tahoma"/>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派出所工作人员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9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大气污染防治</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不依法履行防护责任。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1.建立健全管理制度，强化责任意识，提高工作制度化、规范化水平。</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因工作不力、履职缺位等导致未能有效应对重污染天气。</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2.加强政治理论、政策法规、党纪政纪和业务知识学习。</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0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在大气污染防治工作中徇私舞弊、收受贿赂，为他人提供便利。</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3.严格责任追究制，预防在其位不谋其政的现象。</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污染源普查</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办理环节超时办理，不能在规定的时间内办结。</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经济普查</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办理环节超时办理，不能在规定的时间内办结.</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土地调查</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办理环节超时办理，不能在规定的时间内办结。</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副校长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36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5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督促辖区内单位落实道路交通安全管理责任制，消除安全隐患</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未督促落实辖区内单位的道路交通安全管理责任制。</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1、执行内部督监督检查，纪检跟踪督察制度。</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党政办工作人员</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82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2、严格层级审批制度。</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63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3、严格执行听证程序，重大案件必须集体讨论。</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在消除交通隐患工作中滥用职权、徇私舞弊、玩忽职守、贪污受贿。</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4、严格履行服务承诺，政务公开、健全信访投诉举报受理制度。</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党政办主任</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92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人口普查</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办理环节超时办理，不能在规定的时间内办结。</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1、加强政治理论、政策法规、党纪政纪和业务知识学习。</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统计站站长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095"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2、建立健全管理制度，强化规则意识，提高工作制度化、规范化水平。</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left"/>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3、按照过错责任追究规定追究相关责任。</w:t>
            </w:r>
          </w:p>
        </w:tc>
        <w:tc>
          <w:tcPr>
            <w:tcW w:w="2475" w:type="dxa"/>
            <w:vMerge w:val="continue"/>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1080" w:hRule="atLeast"/>
        </w:trPr>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气象灾害防御措施</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不依法履行防护责任。</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1.建立健全管理制度，强化责任意识，提高工作制度化、规范化水平。</w:t>
            </w:r>
          </w:p>
        </w:tc>
        <w:tc>
          <w:tcPr>
            <w:tcW w:w="2475" w:type="dxa"/>
            <w:vMerge w:val="restart"/>
            <w:tcBorders>
              <w:top w:val="single" w:color="auto" w:sz="8" w:space="0"/>
              <w:left w:val="single" w:color="auto" w:sz="8" w:space="0"/>
              <w:bottom w:val="single" w:color="auto" w:sz="8" w:space="0"/>
              <w:right w:val="single" w:color="auto"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武装部长</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810" w:hRule="atLeast"/>
        </w:trPr>
        <w:tc>
          <w:tcPr>
            <w:tcW w:w="2475" w:type="dxa"/>
            <w:vMerge w:val="continue"/>
            <w:tcBorders>
              <w:top w:val="single" w:color="auto" w:sz="8" w:space="0"/>
              <w:left w:val="single" w:color="auto" w:sz="8" w:space="0"/>
              <w:bottom w:val="single" w:color="000000" w:sz="8" w:space="0"/>
              <w:right w:val="single" w:color="000000"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000000" w:sz="8" w:space="0"/>
              <w:bottom w:val="single" w:color="000000" w:sz="8" w:space="0"/>
              <w:right w:val="single" w:color="000000"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auto" w:sz="8" w:space="0"/>
              <w:left w:val="single" w:color="000000" w:sz="8" w:space="0"/>
              <w:bottom w:val="single" w:color="000000" w:sz="8" w:space="0"/>
              <w:right w:val="single" w:color="000000"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auto" w:sz="8" w:space="0"/>
              <w:left w:val="single" w:color="000000" w:sz="8" w:space="0"/>
              <w:bottom w:val="single" w:color="000000" w:sz="8" w:space="0"/>
              <w:right w:val="single" w:color="000000"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因工作不力、履职缺位等导致未能有效应对气象灾害。</w:t>
            </w:r>
          </w:p>
        </w:tc>
        <w:tc>
          <w:tcPr>
            <w:tcW w:w="2475" w:type="dxa"/>
            <w:tcBorders>
              <w:top w:val="single" w:color="auto" w:sz="8" w:space="0"/>
              <w:left w:val="single" w:color="000000" w:sz="8" w:space="0"/>
              <w:bottom w:val="single" w:color="000000" w:sz="8" w:space="0"/>
              <w:right w:val="single" w:color="000000"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w:t>
            </w:r>
          </w:p>
        </w:tc>
        <w:tc>
          <w:tcPr>
            <w:tcW w:w="2475" w:type="dxa"/>
            <w:tcBorders>
              <w:top w:val="single" w:color="auto" w:sz="8" w:space="0"/>
              <w:left w:val="single" w:color="000000" w:sz="8" w:space="0"/>
              <w:bottom w:val="single" w:color="000000" w:sz="8" w:space="0"/>
              <w:right w:val="single" w:color="000000"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2.加强政治理论、政策法规、党纪政纪和业务知识学习。</w:t>
            </w:r>
          </w:p>
        </w:tc>
        <w:tc>
          <w:tcPr>
            <w:tcW w:w="2475" w:type="dxa"/>
            <w:vMerge w:val="continue"/>
            <w:tcBorders>
              <w:top w:val="single" w:color="auto" w:sz="8" w:space="0"/>
              <w:left w:val="single" w:color="000000" w:sz="8" w:space="0"/>
              <w:bottom w:val="single" w:color="000000"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810" w:hRule="atLeast"/>
        </w:trPr>
        <w:tc>
          <w:tcPr>
            <w:tcW w:w="2475" w:type="dxa"/>
            <w:vMerge w:val="continue"/>
            <w:tcBorders>
              <w:top w:val="single" w:color="000000" w:sz="8" w:space="0"/>
              <w:left w:val="single" w:color="auto" w:sz="8" w:space="0"/>
              <w:bottom w:val="single" w:color="000000" w:sz="8" w:space="0"/>
              <w:right w:val="single" w:color="000000"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000000" w:sz="8" w:space="0"/>
              <w:left w:val="single" w:color="000000" w:sz="8" w:space="0"/>
              <w:bottom w:val="single" w:color="000000" w:sz="8" w:space="0"/>
              <w:right w:val="single" w:color="000000"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000000" w:sz="8" w:space="0"/>
              <w:left w:val="single" w:color="000000" w:sz="8" w:space="0"/>
              <w:bottom w:val="single" w:color="000000" w:sz="8" w:space="0"/>
              <w:right w:val="single" w:color="000000"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c>
          <w:tcPr>
            <w:tcW w:w="2475" w:type="dxa"/>
            <w:tcBorders>
              <w:top w:val="single" w:color="000000" w:sz="8" w:space="0"/>
              <w:left w:val="single" w:color="000000" w:sz="8" w:space="0"/>
              <w:bottom w:val="single" w:color="000000" w:sz="8" w:space="0"/>
              <w:right w:val="single" w:color="000000"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在气象灾害防治工作中徇私舞弊、收受贿赂，为他人提供便利。</w:t>
            </w:r>
          </w:p>
        </w:tc>
        <w:tc>
          <w:tcPr>
            <w:tcW w:w="2475" w:type="dxa"/>
            <w:tcBorders>
              <w:top w:val="single" w:color="000000" w:sz="8" w:space="0"/>
              <w:left w:val="single" w:color="000000" w:sz="8" w:space="0"/>
              <w:bottom w:val="single" w:color="000000" w:sz="8" w:space="0"/>
              <w:right w:val="single" w:color="000000"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w:t>
            </w:r>
          </w:p>
        </w:tc>
        <w:tc>
          <w:tcPr>
            <w:tcW w:w="2475" w:type="dxa"/>
            <w:tcBorders>
              <w:top w:val="single" w:color="000000" w:sz="8" w:space="0"/>
              <w:left w:val="single" w:color="000000" w:sz="8" w:space="0"/>
              <w:bottom w:val="single" w:color="000000" w:sz="8" w:space="0"/>
              <w:right w:val="single" w:color="000000" w:sz="8" w:space="0"/>
            </w:tcBorders>
            <w:shd w:val="clear" w:color="auto" w:fill="FDFDFD"/>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3.严格责任追究制，预防在其位不谋其政的现象。</w:t>
            </w:r>
          </w:p>
        </w:tc>
        <w:tc>
          <w:tcPr>
            <w:tcW w:w="2475" w:type="dxa"/>
            <w:vMerge w:val="continue"/>
            <w:tcBorders>
              <w:top w:val="single" w:color="000000" w:sz="8" w:space="0"/>
              <w:left w:val="single" w:color="000000" w:sz="8" w:space="0"/>
              <w:bottom w:val="single" w:color="000000" w:sz="8" w:space="0"/>
              <w:right w:val="single" w:color="auto" w:sz="8" w:space="0"/>
            </w:tcBorders>
            <w:shd w:val="clear" w:color="auto" w:fill="FDFDFD"/>
            <w:noWrap w:val="0"/>
            <w:tcMar>
              <w:top w:w="15" w:type="dxa"/>
              <w:left w:w="15" w:type="dxa"/>
              <w:right w:w="15" w:type="dxa"/>
            </w:tcMar>
            <w:vAlign w:val="center"/>
          </w:tcPr>
          <w:p>
            <w:pPr>
              <w:jc w:val="center"/>
              <w:rPr>
                <w:rFonts w:hint="eastAsia" w:ascii="宋体" w:hAnsi="宋体" w:eastAsia="宋体" w:cs="宋体"/>
                <w:i w:val="0"/>
                <w:iCs w:val="0"/>
                <w:color w:val="000000"/>
                <w:sz w:val="22"/>
                <w:szCs w:val="22"/>
                <w:u w:val="none"/>
              </w:rPr>
            </w:pPr>
          </w:p>
        </w:tc>
      </w:tr>
    </w:tbl>
    <w:p/>
    <w:sectPr>
      <w:pgSz w:w="23811" w:h="16838" w:orient="landscape"/>
      <w:pgMar w:top="1800" w:right="1440" w:bottom="1800" w:left="1440"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kMmYzZmM3NTE5NzhmMDZhNDRkMzM5OWYzYjU2NjcifQ=="/>
  </w:docVars>
  <w:rsids>
    <w:rsidRoot w:val="00000000"/>
    <w:rsid w:val="27A15775"/>
    <w:rsid w:val="5A6E0B51"/>
    <w:rsid w:val="6362572A"/>
    <w:rsid w:val="6B1776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113</Pages>
  <Words>34423</Words>
  <Characters>34739</Characters>
  <Lines>0</Lines>
  <Paragraphs>0</Paragraphs>
  <TotalTime>24</TotalTime>
  <ScaleCrop>false</ScaleCrop>
  <LinksUpToDate>false</LinksUpToDate>
  <CharactersWithSpaces>34790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2022-08-05T01:20:00Z</dcterms:created>
  <dc:creator>Administrator</dc:creator>
  <cp:lastModifiedBy>仰望星空</cp:lastModifiedBy>
  <dcterms:modified xsi:type="dcterms:W3CDTF">2024-03-07T02:49:53Z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F7B47B984785402B8714B4694FF1444A_13</vt:lpwstr>
  </property>
</Properties>
</file>