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宋体" w:cs="Times New Roman"/>
          <w:b/>
          <w:bCs/>
          <w:sz w:val="44"/>
          <w:szCs w:val="44"/>
        </w:rPr>
      </w:pPr>
    </w:p>
    <w:p>
      <w:pPr>
        <w:spacing w:line="540" w:lineRule="exact"/>
        <w:jc w:val="center"/>
        <w:rPr>
          <w:rFonts w:ascii="宋体" w:cs="Times New Roman"/>
          <w:b/>
          <w:bCs/>
          <w:sz w:val="44"/>
          <w:szCs w:val="44"/>
        </w:rPr>
      </w:pPr>
    </w:p>
    <w:p>
      <w:pPr>
        <w:spacing w:line="540" w:lineRule="exact"/>
        <w:jc w:val="center"/>
        <w:rPr>
          <w:rFonts w:ascii="宋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ascii="宋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Times New Roman"/>
          <w:b/>
          <w:bCs/>
          <w:sz w:val="44"/>
          <w:szCs w:val="44"/>
        </w:rPr>
      </w:pPr>
    </w:p>
    <w:p>
      <w:pPr>
        <w:pStyle w:val="12"/>
      </w:pPr>
    </w:p>
    <w:p>
      <w:pPr>
        <w:tabs>
          <w:tab w:val="left" w:pos="7560"/>
          <w:tab w:val="left" w:pos="8100"/>
          <w:tab w:val="left" w:pos="8280"/>
          <w:tab w:val="left" w:pos="8460"/>
        </w:tabs>
        <w:spacing w:line="540" w:lineRule="exact"/>
        <w:ind w:left="0" w:leftChars="0" w:firstLine="0" w:firstLineChars="0"/>
        <w:jc w:val="center"/>
        <w:rPr>
          <w:rFonts w:hint="default" w:ascii="Times New Roman" w:hAnsi="Times New Roman" w:eastAsia="仿宋" w:cs="Times New Roman"/>
          <w:sz w:val="32"/>
          <w:szCs w:val="32"/>
        </w:rPr>
      </w:pPr>
    </w:p>
    <w:p>
      <w:pPr>
        <w:tabs>
          <w:tab w:val="left" w:pos="7560"/>
          <w:tab w:val="left" w:pos="8100"/>
          <w:tab w:val="left" w:pos="8280"/>
          <w:tab w:val="left" w:pos="8460"/>
        </w:tabs>
        <w:spacing w:line="540" w:lineRule="exact"/>
        <w:ind w:left="0" w:leftChars="0" w:firstLine="0" w:firstLineChars="0"/>
        <w:jc w:val="center"/>
        <w:rPr>
          <w:rFonts w:hint="default" w:ascii="Times New Roman" w:hAnsi="Times New Roman" w:eastAsia="仿宋" w:cs="Times New Roman"/>
          <w:sz w:val="32"/>
          <w:szCs w:val="32"/>
        </w:rPr>
      </w:pPr>
    </w:p>
    <w:p>
      <w:pPr>
        <w:tabs>
          <w:tab w:val="left" w:pos="7560"/>
          <w:tab w:val="left" w:pos="8100"/>
          <w:tab w:val="left" w:pos="8280"/>
          <w:tab w:val="left" w:pos="8460"/>
        </w:tabs>
        <w:spacing w:line="540" w:lineRule="exact"/>
        <w:ind w:left="0" w:leftChars="0" w:firstLine="0" w:firstLineChars="0"/>
        <w:jc w:val="center"/>
        <w:rPr>
          <w:rFonts w:hint="default" w:ascii="Times New Roman" w:hAnsi="Times New Roman" w:eastAsia="仿宋" w:cs="Times New Roman"/>
          <w:sz w:val="30"/>
          <w:szCs w:val="30"/>
          <w:lang w:eastAsia="zh-CN"/>
        </w:rPr>
      </w:pPr>
      <w:r>
        <w:rPr>
          <w:rFonts w:hint="default" w:ascii="Times New Roman" w:hAnsi="Times New Roman" w:eastAsia="仿宋" w:cs="Times New Roman"/>
          <w:sz w:val="32"/>
          <w:szCs w:val="32"/>
        </w:rPr>
        <w:t>南关办〔20</w:t>
      </w:r>
      <w:r>
        <w:rPr>
          <w:rFonts w:hint="default" w:ascii="Times New Roman" w:hAnsi="Times New Roman" w:eastAsia="仿宋" w:cs="Times New Roman"/>
          <w:sz w:val="32"/>
          <w:szCs w:val="32"/>
          <w:lang w:val="en-US" w:eastAsia="zh-CN"/>
        </w:rPr>
        <w:t>2</w:t>
      </w:r>
      <w:r>
        <w:rPr>
          <w:rFonts w:hint="eastAsia" w:eastAsia="仿宋" w:cs="Times New Roman"/>
          <w:sz w:val="32"/>
          <w:szCs w:val="32"/>
          <w:lang w:val="en-US" w:eastAsia="zh-CN"/>
        </w:rPr>
        <w:t>4</w:t>
      </w:r>
      <w:r>
        <w:rPr>
          <w:rFonts w:hint="default" w:ascii="Times New Roman" w:hAnsi="Times New Roman" w:eastAsia="仿宋" w:cs="Times New Roman"/>
          <w:sz w:val="32"/>
          <w:szCs w:val="32"/>
        </w:rPr>
        <w:t>〕</w:t>
      </w:r>
      <w:r>
        <w:rPr>
          <w:rFonts w:hint="eastAsia" w:eastAsia="仿宋" w:cs="Times New Roman"/>
          <w:sz w:val="32"/>
          <w:szCs w:val="32"/>
          <w:lang w:val="en-US" w:eastAsia="zh-CN"/>
        </w:rPr>
        <w:t>6</w:t>
      </w:r>
      <w:r>
        <w:rPr>
          <w:rFonts w:hint="default" w:ascii="Times New Roman" w:hAnsi="Times New Roman" w:eastAsia="仿宋"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关于印发《</w:t>
      </w:r>
      <w:r>
        <w:rPr>
          <w:rFonts w:hint="eastAsia" w:ascii="方正小标宋简体" w:hAnsi="方正小标宋简体" w:eastAsia="方正小标宋简体" w:cs="方正小标宋简体"/>
          <w:b w:val="0"/>
          <w:bCs/>
          <w:sz w:val="44"/>
          <w:szCs w:val="44"/>
          <w:lang w:val="en-US" w:eastAsia="zh-CN"/>
        </w:rPr>
        <w:t>南关街道</w:t>
      </w:r>
      <w:r>
        <w:rPr>
          <w:rFonts w:hint="eastAsia" w:ascii="方正小标宋简体" w:hAnsi="方正小标宋简体" w:eastAsia="方正小标宋简体" w:cs="方正小标宋简体"/>
          <w:b w:val="0"/>
          <w:bCs/>
          <w:sz w:val="44"/>
          <w:szCs w:val="44"/>
          <w:lang w:eastAsia="zh-CN"/>
        </w:rPr>
        <w:t>2024年创建国家卫生城市工作方案》的通知</w:t>
      </w:r>
    </w:p>
    <w:p>
      <w:pPr>
        <w:pStyle w:val="8"/>
        <w:keepNext w:val="0"/>
        <w:keepLines w:val="0"/>
        <w:pageBreakBefore w:val="0"/>
        <w:widowControl w:val="0"/>
        <w:kinsoku/>
        <w:wordWrap/>
        <w:overflowPunct/>
        <w:topLinePunct w:val="0"/>
        <w:autoSpaceDE/>
        <w:autoSpaceDN/>
        <w:bidi w:val="0"/>
        <w:adjustRightInd/>
        <w:snapToGrid/>
        <w:spacing w:line="560" w:lineRule="exact"/>
        <w:rPr>
          <w:rFonts w:hint="eastAsia"/>
          <w:lang w:val="en-US" w:eastAsia="zh-CN"/>
        </w:rPr>
      </w:pPr>
    </w:p>
    <w:p>
      <w:pPr>
        <w:keepNext w:val="0"/>
        <w:keepLines w:val="0"/>
        <w:widowControl w:val="0"/>
        <w:suppressLineNumbers w:val="0"/>
        <w:autoSpaceDE w:val="0"/>
        <w:autoSpaceDN/>
        <w:spacing w:before="0" w:beforeAutospacing="0" w:after="0" w:afterAutospacing="0" w:line="560" w:lineRule="exact"/>
        <w:ind w:left="0" w:right="0"/>
        <w:jc w:val="both"/>
      </w:pPr>
      <w:r>
        <w:rPr>
          <w:rFonts w:ascii="仿宋" w:hAnsi="仿宋" w:eastAsia="仿宋" w:cs="仿宋"/>
          <w:color w:val="000000"/>
          <w:kern w:val="2"/>
          <w:sz w:val="32"/>
          <w:szCs w:val="32"/>
          <w:lang w:val="en-US" w:eastAsia="zh-CN" w:bidi="ar"/>
        </w:rPr>
        <w:t>各部门、各社区：</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pPr>
      <w:r>
        <w:rPr>
          <w:rFonts w:hint="eastAsia" w:ascii="仿宋" w:hAnsi="仿宋" w:eastAsia="仿宋" w:cs="仿宋"/>
          <w:color w:val="000000"/>
          <w:kern w:val="2"/>
          <w:sz w:val="32"/>
          <w:szCs w:val="32"/>
          <w:lang w:val="en-US" w:eastAsia="zh-CN" w:bidi="ar"/>
        </w:rPr>
        <w:t>现将《南关街道</w:t>
      </w:r>
      <w:r>
        <w:rPr>
          <w:rFonts w:hint="default" w:ascii="Times New Roman" w:hAnsi="Times New Roman" w:eastAsia="仿宋" w:cs="Times New Roman"/>
          <w:color w:val="000000"/>
          <w:kern w:val="2"/>
          <w:sz w:val="32"/>
          <w:szCs w:val="32"/>
          <w:lang w:val="en-US" w:eastAsia="zh-CN" w:bidi="ar"/>
        </w:rPr>
        <w:t>2024</w:t>
      </w:r>
      <w:r>
        <w:rPr>
          <w:rFonts w:hint="eastAsia" w:ascii="仿宋" w:hAnsi="仿宋" w:eastAsia="仿宋" w:cs="仿宋"/>
          <w:color w:val="000000"/>
          <w:kern w:val="2"/>
          <w:sz w:val="32"/>
          <w:szCs w:val="32"/>
          <w:lang w:val="en-US" w:eastAsia="zh-CN" w:bidi="ar"/>
        </w:rPr>
        <w:t>年创建国家卫生城市工作方案》印发给你们，请结合实际，抓好贯彻落实。</w:t>
      </w:r>
    </w:p>
    <w:p>
      <w:pPr>
        <w:keepNext w:val="0"/>
        <w:keepLines w:val="0"/>
        <w:widowControl w:val="0"/>
        <w:suppressLineNumbers w:val="0"/>
        <w:autoSpaceDE w:val="0"/>
        <w:autoSpaceDN/>
        <w:spacing w:before="0" w:beforeAutospacing="1" w:after="0" w:afterAutospacing="1" w:line="560" w:lineRule="exact"/>
        <w:ind w:left="0" w:right="0" w:firstLine="4486" w:firstLineChars="1402"/>
        <w:jc w:val="both"/>
      </w:pPr>
      <w:r>
        <w:rPr>
          <w:rFonts w:hint="default" w:ascii="Times New Roman" w:hAnsi="Times New Roman" w:eastAsia="仿宋" w:cs="Times New Roman"/>
          <w:b w:val="0"/>
          <w:bCs w:val="0"/>
          <w:kern w:val="2"/>
          <w:sz w:val="32"/>
          <w:szCs w:val="32"/>
          <w:lang w:val="en-US" w:eastAsia="zh-CN" w:bidi="ar"/>
        </w:rPr>
        <w:t xml:space="preserve"> </w:t>
      </w:r>
    </w:p>
    <w:p>
      <w:pPr>
        <w:keepNext w:val="0"/>
        <w:keepLines w:val="0"/>
        <w:widowControl w:val="0"/>
        <w:suppressLineNumbers w:val="0"/>
        <w:autoSpaceDE w:val="0"/>
        <w:autoSpaceDN/>
        <w:spacing w:before="0" w:beforeAutospacing="1" w:after="0" w:afterAutospacing="1" w:line="560" w:lineRule="exact"/>
        <w:ind w:left="0" w:right="0" w:firstLine="4486" w:firstLineChars="1402"/>
        <w:jc w:val="both"/>
      </w:pPr>
      <w:r>
        <w:rPr>
          <w:rFonts w:hint="default" w:ascii="Times New Roman" w:hAnsi="Times New Roman" w:eastAsia="仿宋" w:cs="Times New Roman"/>
          <w:b w:val="0"/>
          <w:bCs w:val="0"/>
          <w:kern w:val="2"/>
          <w:sz w:val="32"/>
          <w:szCs w:val="32"/>
          <w:lang w:val="en-US" w:eastAsia="zh-CN" w:bidi="ar"/>
        </w:rPr>
        <w:t xml:space="preserve"> </w:t>
      </w:r>
    </w:p>
    <w:p>
      <w:pPr>
        <w:keepNext w:val="0"/>
        <w:keepLines w:val="0"/>
        <w:widowControl w:val="0"/>
        <w:suppressLineNumbers w:val="0"/>
        <w:autoSpaceDE w:val="0"/>
        <w:autoSpaceDN/>
        <w:spacing w:before="0" w:beforeAutospacing="1" w:after="0" w:afterAutospacing="1" w:line="560" w:lineRule="exact"/>
        <w:ind w:left="0" w:right="0" w:firstLine="4480" w:firstLineChars="1400"/>
        <w:jc w:val="both"/>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                                                      南关街道办事处</w:t>
      </w:r>
    </w:p>
    <w:p>
      <w:pPr>
        <w:keepNext w:val="0"/>
        <w:keepLines w:val="0"/>
        <w:widowControl w:val="0"/>
        <w:suppressLineNumbers w:val="0"/>
        <w:autoSpaceDE w:val="0"/>
        <w:autoSpaceDN/>
        <w:spacing w:before="0" w:beforeAutospacing="1" w:after="0" w:afterAutospacing="1" w:line="560" w:lineRule="exact"/>
        <w:ind w:left="0" w:right="0" w:firstLine="4480" w:firstLineChars="1400"/>
        <w:jc w:val="both"/>
      </w:pPr>
      <w:r>
        <w:rPr>
          <w:rFonts w:hint="default" w:ascii="Times New Roman" w:hAnsi="Times New Roman" w:eastAsia="仿宋" w:cs="Times New Roman"/>
          <w:b w:val="0"/>
          <w:bCs w:val="0"/>
          <w:kern w:val="2"/>
          <w:sz w:val="32"/>
          <w:szCs w:val="32"/>
          <w:lang w:val="en-US" w:eastAsia="zh-CN" w:bidi="ar"/>
        </w:rPr>
        <w:t>  2024</w:t>
      </w:r>
      <w:r>
        <w:rPr>
          <w:rFonts w:hint="eastAsia" w:ascii="仿宋" w:hAnsi="仿宋" w:eastAsia="仿宋" w:cs="仿宋"/>
          <w:b w:val="0"/>
          <w:bCs w:val="0"/>
          <w:kern w:val="2"/>
          <w:sz w:val="32"/>
          <w:szCs w:val="32"/>
          <w:lang w:val="en-US" w:eastAsia="zh-CN" w:bidi="ar"/>
        </w:rPr>
        <w:t>年</w:t>
      </w:r>
      <w:r>
        <w:rPr>
          <w:rFonts w:hint="default" w:ascii="Times New Roman" w:hAnsi="Times New Roman" w:eastAsia="仿宋" w:cs="Times New Roman"/>
          <w:b w:val="0"/>
          <w:bCs w:val="0"/>
          <w:kern w:val="2"/>
          <w:sz w:val="32"/>
          <w:szCs w:val="32"/>
          <w:lang w:val="en-US" w:eastAsia="zh-CN" w:bidi="ar"/>
        </w:rPr>
        <w:t>3</w:t>
      </w:r>
      <w:r>
        <w:rPr>
          <w:rFonts w:hint="eastAsia" w:ascii="仿宋" w:hAnsi="仿宋" w:eastAsia="仿宋" w:cs="仿宋"/>
          <w:b w:val="0"/>
          <w:bCs w:val="0"/>
          <w:kern w:val="2"/>
          <w:sz w:val="32"/>
          <w:szCs w:val="32"/>
          <w:lang w:val="en-US" w:eastAsia="zh-CN" w:bidi="ar"/>
        </w:rPr>
        <w:t>月</w:t>
      </w:r>
      <w:r>
        <w:rPr>
          <w:rFonts w:hint="default" w:ascii="Times New Roman" w:hAnsi="Times New Roman" w:eastAsia="仿宋" w:cs="Times New Roman"/>
          <w:b w:val="0"/>
          <w:bCs w:val="0"/>
          <w:kern w:val="2"/>
          <w:sz w:val="32"/>
          <w:szCs w:val="32"/>
          <w:lang w:val="en-US" w:eastAsia="zh-CN" w:bidi="ar"/>
        </w:rPr>
        <w:t>19</w:t>
      </w:r>
      <w:r>
        <w:rPr>
          <w:rFonts w:hint="eastAsia" w:ascii="仿宋" w:hAnsi="仿宋" w:eastAsia="仿宋" w:cs="仿宋"/>
          <w:b w:val="0"/>
          <w:bCs w:val="0"/>
          <w:kern w:val="2"/>
          <w:sz w:val="32"/>
          <w:szCs w:val="32"/>
          <w:lang w:val="en-US" w:eastAsia="zh-CN" w:bidi="ar"/>
        </w:rPr>
        <w:t>日</w:t>
      </w:r>
    </w:p>
    <w:p>
      <w:pPr>
        <w:keepNext w:val="0"/>
        <w:keepLines w:val="0"/>
        <w:widowControl w:val="0"/>
        <w:suppressLineNumbers w:val="0"/>
        <w:autoSpaceDE w:val="0"/>
        <w:autoSpaceDN/>
        <w:spacing w:before="0" w:beforeAutospacing="1" w:after="0" w:afterAutospacing="1" w:line="560" w:lineRule="exact"/>
        <w:ind w:left="0" w:right="0"/>
        <w:jc w:val="left"/>
        <w:textAlignment w:val="center"/>
      </w:pPr>
    </w:p>
    <w:p>
      <w:pPr>
        <w:keepNext w:val="0"/>
        <w:keepLines w:val="0"/>
        <w:widowControl w:val="0"/>
        <w:suppressLineNumbers w:val="0"/>
        <w:autoSpaceDE w:val="0"/>
        <w:autoSpaceDN/>
        <w:spacing w:before="0" w:beforeAutospacing="0" w:after="0" w:afterAutospacing="0" w:line="560" w:lineRule="exact"/>
        <w:ind w:left="0" w:right="0"/>
        <w:jc w:val="center"/>
      </w:pPr>
      <w:r>
        <w:rPr>
          <w:rFonts w:ascii="方正小标宋简体" w:hAnsi="方正小标宋简体" w:eastAsia="方正小标宋简体" w:cs="方正小标宋简体"/>
          <w:b w:val="0"/>
          <w:bCs/>
          <w:color w:val="000000"/>
          <w:kern w:val="2"/>
          <w:sz w:val="44"/>
          <w:szCs w:val="44"/>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jc w:val="center"/>
      </w:pPr>
      <w:r>
        <w:rPr>
          <w:rFonts w:hint="eastAsia" w:ascii="方正小标宋简体" w:hAnsi="方正小标宋简体" w:eastAsia="方正小标宋简体" w:cs="方正小标宋简体"/>
          <w:b w:val="0"/>
          <w:bCs/>
          <w:color w:val="000000"/>
          <w:kern w:val="2"/>
          <w:sz w:val="44"/>
          <w:szCs w:val="44"/>
          <w:lang w:val="en-US" w:eastAsia="zh-CN" w:bidi="ar"/>
        </w:rPr>
        <w:t xml:space="preserve"> </w:t>
      </w:r>
    </w:p>
    <w:p>
      <w:pPr>
        <w:keepNext w:val="0"/>
        <w:keepLines w:val="0"/>
        <w:widowControl w:val="0"/>
        <w:suppressLineNumbers w:val="0"/>
        <w:autoSpaceDE w:val="0"/>
        <w:autoSpaceDN/>
        <w:spacing w:before="0" w:beforeAutospacing="1" w:after="0" w:afterAutospacing="1" w:line="560" w:lineRule="exact"/>
        <w:ind w:left="0" w:right="0"/>
        <w:jc w:val="center"/>
      </w:pPr>
      <w:r>
        <w:rPr>
          <w:rFonts w:hint="eastAsia" w:ascii="方正小标宋简体" w:hAnsi="方正小标宋简体" w:eastAsia="方正小标宋简体" w:cs="方正小标宋简体"/>
          <w:b w:val="0"/>
          <w:bCs w:val="0"/>
          <w:kern w:val="2"/>
          <w:sz w:val="44"/>
          <w:szCs w:val="44"/>
          <w:lang w:val="en-US" w:eastAsia="zh-CN" w:bidi="ar"/>
        </w:rPr>
        <w:t>南关街道2024年创建国家卫生城市</w:t>
      </w:r>
      <w:r>
        <w:rPr>
          <w:rFonts w:hint="eastAsia" w:ascii="方正小标宋简体" w:hAnsi="方正小标宋简体" w:eastAsia="方正小标宋简体" w:cs="方正小标宋简体"/>
          <w:kern w:val="0"/>
          <w:sz w:val="44"/>
          <w:szCs w:val="44"/>
          <w:lang w:val="en-US" w:eastAsia="zh-CN" w:bidi="ar"/>
        </w:rPr>
        <w:t>工作方案</w:t>
      </w:r>
    </w:p>
    <w:p>
      <w:pPr>
        <w:keepNext w:val="0"/>
        <w:keepLines w:val="0"/>
        <w:widowControl w:val="0"/>
        <w:suppressLineNumbers w:val="0"/>
        <w:autoSpaceDE w:val="0"/>
        <w:autoSpaceDN/>
        <w:spacing w:before="0" w:beforeAutospacing="1" w:after="0" w:afterAutospacing="1" w:line="560" w:lineRule="exact"/>
        <w:ind w:left="0" w:right="0" w:firstLine="640" w:firstLineChars="200"/>
        <w:jc w:val="left"/>
      </w:pPr>
      <w:r>
        <w:rPr>
          <w:rFonts w:ascii="新宋体" w:hAnsi="新宋体" w:eastAsia="新宋体"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1" w:after="0" w:afterAutospacing="1" w:line="600" w:lineRule="exact"/>
        <w:ind w:left="0" w:right="0" w:firstLine="640" w:firstLineChars="200"/>
        <w:jc w:val="left"/>
      </w:pPr>
      <w:r>
        <w:rPr>
          <w:rFonts w:hint="default" w:ascii="Times New Roman" w:hAnsi="Times New Roman" w:eastAsia="仿宋" w:cs="Times New Roman"/>
          <w:kern w:val="2"/>
          <w:sz w:val="32"/>
          <w:szCs w:val="32"/>
          <w:lang w:val="en-US" w:eastAsia="zh-CN" w:bidi="ar"/>
        </w:rPr>
        <w:t xml:space="preserve">2024 </w:t>
      </w:r>
      <w:r>
        <w:rPr>
          <w:rFonts w:hint="eastAsia" w:ascii="仿宋" w:hAnsi="仿宋" w:eastAsia="仿宋" w:cs="仿宋"/>
          <w:kern w:val="2"/>
          <w:sz w:val="32"/>
          <w:szCs w:val="32"/>
          <w:lang w:val="en-US" w:eastAsia="zh-CN" w:bidi="ar"/>
        </w:rPr>
        <w:t>年是南关街道创建国家卫生城市提质达标、全面冲刺的决战之年。为持续深入推进创卫工作，根据《埇桥区</w:t>
      </w:r>
      <w:r>
        <w:rPr>
          <w:rFonts w:hint="default" w:ascii="Times New Roman" w:hAnsi="Times New Roman" w:eastAsia="仿宋" w:cs="Times New Roman"/>
          <w:kern w:val="2"/>
          <w:sz w:val="32"/>
          <w:szCs w:val="32"/>
          <w:lang w:val="en-US" w:eastAsia="zh-CN" w:bidi="ar"/>
        </w:rPr>
        <w:t xml:space="preserve"> 2024</w:t>
      </w:r>
      <w:r>
        <w:rPr>
          <w:rFonts w:hint="eastAsia" w:ascii="仿宋" w:hAnsi="仿宋" w:eastAsia="仿宋" w:cs="仿宋"/>
          <w:kern w:val="2"/>
          <w:sz w:val="32"/>
          <w:szCs w:val="32"/>
          <w:lang w:val="en-US" w:eastAsia="zh-CN" w:bidi="ar"/>
        </w:rPr>
        <w:t>年创建国家卫生城市工作实施方案》要求，结合我街道实际，特制定本方案。</w:t>
      </w:r>
    </w:p>
    <w:p>
      <w:pPr>
        <w:keepNext w:val="0"/>
        <w:keepLines w:val="0"/>
        <w:widowControl w:val="0"/>
        <w:suppressLineNumbers w:val="0"/>
        <w:autoSpaceDE w:val="0"/>
        <w:autoSpaceDN/>
        <w:spacing w:before="0" w:beforeAutospacing="1" w:after="0" w:afterAutospacing="1" w:line="600" w:lineRule="exact"/>
        <w:ind w:left="0" w:right="0" w:firstLine="640" w:firstLineChars="200"/>
        <w:jc w:val="left"/>
      </w:pPr>
      <w:r>
        <w:rPr>
          <w:rFonts w:ascii="黑体" w:hAnsi="宋体" w:eastAsia="黑体" w:cs="黑体"/>
          <w:b w:val="0"/>
          <w:bCs w:val="0"/>
          <w:kern w:val="2"/>
          <w:sz w:val="32"/>
          <w:szCs w:val="32"/>
          <w:lang w:val="en-US" w:eastAsia="zh-CN" w:bidi="ar"/>
        </w:rPr>
        <w:t>一、工作目标</w:t>
      </w:r>
    </w:p>
    <w:p>
      <w:pPr>
        <w:keepNext w:val="0"/>
        <w:keepLines w:val="0"/>
        <w:widowControl w:val="0"/>
        <w:suppressLineNumbers w:val="0"/>
        <w:autoSpaceDE w:val="0"/>
        <w:autoSpaceDN/>
        <w:spacing w:before="0" w:beforeAutospacing="1" w:after="0" w:afterAutospacing="1" w:line="600" w:lineRule="exact"/>
        <w:ind w:left="0" w:right="0" w:firstLine="640" w:firstLineChars="200"/>
        <w:jc w:val="left"/>
      </w:pPr>
      <w:r>
        <w:rPr>
          <w:rFonts w:hint="eastAsia" w:ascii="仿宋" w:hAnsi="仿宋" w:eastAsia="仿宋" w:cs="仿宋"/>
          <w:kern w:val="2"/>
          <w:sz w:val="32"/>
          <w:szCs w:val="32"/>
          <w:lang w:val="en-US" w:eastAsia="zh-CN" w:bidi="ar"/>
        </w:rPr>
        <w:t>坚持以人民健康为中心，对标国家卫生城市各项任务分解，坚持重点突破与全面推进、专项整治与综合治理、阶段工作与长效管理相结合，广泛深入开展爱国卫生运动和卫生创建工作，进一步巩固前期创卫成果，全面提升创卫工作水平，有力配合全区力争各项指标要求达到国家卫生城市标准，城市管理水平和居民健康素养持续提升，实现国家卫生城市创建目标。</w:t>
      </w:r>
    </w:p>
    <w:p>
      <w:pPr>
        <w:keepNext w:val="0"/>
        <w:keepLines w:val="0"/>
        <w:widowControl w:val="0"/>
        <w:suppressLineNumbers w:val="0"/>
        <w:autoSpaceDE w:val="0"/>
        <w:autoSpaceDN/>
        <w:spacing w:before="0" w:beforeAutospacing="1" w:after="0" w:afterAutospacing="1" w:line="600" w:lineRule="exact"/>
        <w:ind w:left="0" w:right="0" w:firstLine="640" w:firstLineChars="200"/>
        <w:jc w:val="left"/>
      </w:pPr>
      <w:r>
        <w:rPr>
          <w:rFonts w:hint="eastAsia" w:ascii="黑体" w:hAnsi="宋体" w:eastAsia="黑体" w:cs="黑体"/>
          <w:b w:val="0"/>
          <w:bCs w:val="0"/>
          <w:kern w:val="2"/>
          <w:sz w:val="32"/>
          <w:szCs w:val="32"/>
          <w:lang w:val="en-US" w:eastAsia="zh-CN" w:bidi="ar"/>
        </w:rPr>
        <w:t>二、工作任务</w:t>
      </w:r>
    </w:p>
    <w:p>
      <w:pPr>
        <w:keepNext w:val="0"/>
        <w:keepLines w:val="0"/>
        <w:widowControl w:val="0"/>
        <w:suppressLineNumbers w:val="0"/>
        <w:autoSpaceDE w:val="0"/>
        <w:autoSpaceDN/>
        <w:spacing w:before="0" w:beforeAutospacing="1" w:after="0" w:afterAutospacing="1" w:line="600" w:lineRule="exact"/>
        <w:ind w:left="0" w:right="0" w:firstLine="640" w:firstLineChars="200"/>
        <w:jc w:val="left"/>
      </w:pPr>
      <w:r>
        <w:rPr>
          <w:rFonts w:hint="eastAsia" w:ascii="仿宋" w:hAnsi="仿宋" w:eastAsia="仿宋" w:cs="仿宋"/>
          <w:kern w:val="2"/>
          <w:sz w:val="32"/>
          <w:szCs w:val="32"/>
          <w:lang w:val="en-US" w:eastAsia="zh-CN" w:bidi="ar"/>
        </w:rPr>
        <w:t>聚焦群众需求和短板弱项，在全面落实各项创卫任务的基础上，全力以赴补短板、抓提升、促达标，确保创卫工作全力推进、常态长效。</w:t>
      </w:r>
    </w:p>
    <w:p>
      <w:pPr>
        <w:keepNext w:val="0"/>
        <w:keepLines w:val="0"/>
        <w:widowControl w:val="0"/>
        <w:suppressLineNumbers w:val="0"/>
        <w:autoSpaceDE w:val="0"/>
        <w:autoSpaceDN/>
        <w:spacing w:before="0" w:beforeAutospacing="1" w:after="0" w:afterAutospacing="1" w:line="600" w:lineRule="exact"/>
        <w:ind w:left="0" w:right="0" w:firstLine="640" w:firstLineChars="200"/>
        <w:jc w:val="left"/>
      </w:pPr>
      <w:r>
        <w:rPr>
          <w:rFonts w:ascii="楷体" w:hAnsi="楷体" w:eastAsia="楷体" w:cs="楷体"/>
          <w:kern w:val="2"/>
          <w:sz w:val="32"/>
          <w:szCs w:val="32"/>
          <w:lang w:val="en-US" w:eastAsia="zh-CN" w:bidi="ar"/>
        </w:rPr>
        <w:t>（一）基础设施建设提升行动。</w:t>
      </w:r>
      <w:r>
        <w:rPr>
          <w:rFonts w:hint="eastAsia" w:ascii="仿宋" w:hAnsi="仿宋" w:eastAsia="仿宋" w:cs="仿宋"/>
          <w:kern w:val="2"/>
          <w:sz w:val="32"/>
          <w:szCs w:val="32"/>
          <w:lang w:val="en-US" w:eastAsia="zh-CN" w:bidi="ar"/>
        </w:rPr>
        <w:t>持续完善辖区道路、照明设施、窨井盖、果皮箱及其他背街小巷等</w:t>
      </w:r>
      <w:bookmarkStart w:id="0" w:name="_GoBack"/>
      <w:bookmarkEnd w:id="0"/>
      <w:r>
        <w:rPr>
          <w:rFonts w:hint="eastAsia" w:ascii="仿宋" w:hAnsi="仿宋" w:eastAsia="仿宋" w:cs="仿宋"/>
          <w:kern w:val="2"/>
          <w:sz w:val="32"/>
          <w:szCs w:val="32"/>
          <w:lang w:val="en-US" w:eastAsia="zh-CN" w:bidi="ar"/>
        </w:rPr>
        <w:t>道路附属设施，</w:t>
      </w:r>
      <w:r>
        <w:rPr>
          <w:rFonts w:hint="eastAsia" w:ascii="仿宋" w:hAnsi="仿宋" w:eastAsia="仿宋" w:cs="仿宋"/>
          <w:kern w:val="0"/>
          <w:sz w:val="32"/>
          <w:szCs w:val="32"/>
          <w:lang w:val="en-US" w:eastAsia="zh-CN" w:bidi="ar"/>
        </w:rPr>
        <w:t>辖区道路功能、道路装灯率、窨井盖完好率等达到标准要求。持续开展公共厕所改造提升，公共厕所配置完善、卫生达标，消除旱厕和不达标公厕。加强生活垃圾转运车等环卫设施、再生资源回收基础设施建设，完善生活垃圾分类收集运输体系和废旧物资循环利用体系，统筹推进回收网点与生活垃圾分类网点</w:t>
      </w:r>
      <w:r>
        <w:rPr>
          <w:rFonts w:hint="default" w:ascii="Times New Roman" w:hAnsi="Times New Roman" w:eastAsia="宋体" w:cs="Times New Roman"/>
          <w:kern w:val="0"/>
          <w:sz w:val="32"/>
          <w:szCs w:val="32"/>
          <w:lang w:val="en-US" w:eastAsia="zh-CN" w:bidi="ar"/>
        </w:rPr>
        <w:t>“</w:t>
      </w:r>
      <w:r>
        <w:rPr>
          <w:rFonts w:hint="eastAsia" w:ascii="仿宋" w:hAnsi="仿宋" w:eastAsia="仿宋" w:cs="仿宋"/>
          <w:kern w:val="0"/>
          <w:sz w:val="32"/>
          <w:szCs w:val="32"/>
          <w:lang w:val="en-US" w:eastAsia="zh-CN" w:bidi="ar"/>
        </w:rPr>
        <w:t>两网融合</w:t>
      </w:r>
      <w:r>
        <w:rPr>
          <w:rFonts w:hint="default" w:ascii="Times New Roman" w:hAnsi="Times New Roman" w:eastAsia="宋体" w:cs="Times New Roman"/>
          <w:kern w:val="0"/>
          <w:sz w:val="32"/>
          <w:szCs w:val="32"/>
          <w:lang w:val="en-US" w:eastAsia="zh-CN" w:bidi="ar"/>
        </w:rPr>
        <w:t>”</w:t>
      </w:r>
      <w:r>
        <w:rPr>
          <w:rFonts w:hint="eastAsia" w:ascii="仿宋" w:hAnsi="仿宋" w:eastAsia="仿宋" w:cs="仿宋"/>
          <w:kern w:val="0"/>
          <w:sz w:val="32"/>
          <w:szCs w:val="32"/>
          <w:lang w:val="en-US" w:eastAsia="zh-CN" w:bidi="ar"/>
        </w:rPr>
        <w:t>。加强基础设施建设，垃圾容器分类配置，公厕、垃圾桶等环卫设施配置齐全，道路硬化平整，照明设施全覆盖。</w:t>
      </w:r>
    </w:p>
    <w:p>
      <w:pPr>
        <w:keepNext w:val="0"/>
        <w:keepLines w:val="0"/>
        <w:widowControl w:val="0"/>
        <w:suppressLineNumbers w:val="0"/>
        <w:autoSpaceDE w:val="0"/>
        <w:autoSpaceDN/>
        <w:spacing w:before="0" w:beforeAutospacing="1" w:after="0" w:afterAutospacing="1" w:line="600" w:lineRule="exact"/>
        <w:ind w:left="0" w:right="0" w:firstLine="643" w:firstLineChars="200"/>
        <w:jc w:val="left"/>
      </w:pPr>
      <w:r>
        <w:rPr>
          <w:rFonts w:hint="eastAsia" w:ascii="仿宋" w:hAnsi="仿宋" w:eastAsia="仿宋" w:cs="仿宋"/>
          <w:b/>
          <w:bCs/>
          <w:kern w:val="2"/>
          <w:sz w:val="32"/>
          <w:szCs w:val="32"/>
          <w:lang w:val="en-US" w:eastAsia="zh-CN" w:bidi="ar"/>
        </w:rPr>
        <w:t>责任单位：</w:t>
      </w:r>
      <w:r>
        <w:rPr>
          <w:rFonts w:hint="eastAsia" w:ascii="仿宋" w:hAnsi="仿宋" w:eastAsia="仿宋" w:cs="仿宋"/>
          <w:kern w:val="2"/>
          <w:sz w:val="32"/>
          <w:szCs w:val="32"/>
          <w:lang w:val="en-US" w:eastAsia="zh-CN" w:bidi="ar"/>
        </w:rPr>
        <w:t>街道城管中队、物业办、环保站、环卫站、派出所等部门及各社区。</w:t>
      </w:r>
    </w:p>
    <w:p>
      <w:pPr>
        <w:keepNext w:val="0"/>
        <w:keepLines w:val="0"/>
        <w:widowControl w:val="0"/>
        <w:suppressLineNumbers w:val="0"/>
        <w:autoSpaceDE w:val="0"/>
        <w:autoSpaceDN/>
        <w:spacing w:before="0" w:beforeAutospacing="1" w:after="0" w:afterAutospacing="1" w:line="600" w:lineRule="exact"/>
        <w:ind w:left="0" w:right="0" w:firstLine="640" w:firstLineChars="200"/>
        <w:jc w:val="left"/>
      </w:pPr>
      <w:r>
        <w:rPr>
          <w:rFonts w:hint="eastAsia" w:ascii="楷体" w:hAnsi="楷体" w:eastAsia="楷体" w:cs="楷体"/>
          <w:kern w:val="2"/>
          <w:sz w:val="32"/>
          <w:szCs w:val="32"/>
          <w:lang w:val="en-US" w:eastAsia="zh-CN" w:bidi="ar"/>
        </w:rPr>
        <w:t>（二）爱国卫生组织管理提升行动。</w:t>
      </w:r>
      <w:r>
        <w:rPr>
          <w:rFonts w:hint="eastAsia" w:ascii="仿宋" w:hAnsi="仿宋" w:eastAsia="仿宋" w:cs="仿宋"/>
          <w:kern w:val="2"/>
          <w:sz w:val="32"/>
          <w:szCs w:val="32"/>
          <w:lang w:val="en-US" w:eastAsia="zh-CN" w:bidi="ar"/>
        </w:rPr>
        <w:t>进一步健全爱国卫生工作组织和工作网络，强化街道、社区和本辖区企事业单位爱国卫生工作落实，积极开展基层卫生创建活动和群众性爱国卫生运动。进一步扩大健康影响评价评估覆盖面，畅通爱国卫生建议和投诉渠道，回馈热线平台规范受理、及时反馈群众卫生投诉，不断提高群众对卫生状况满意度。</w:t>
      </w:r>
    </w:p>
    <w:p>
      <w:pPr>
        <w:keepNext w:val="0"/>
        <w:keepLines w:val="0"/>
        <w:widowControl w:val="0"/>
        <w:suppressLineNumbers w:val="0"/>
        <w:autoSpaceDE w:val="0"/>
        <w:autoSpaceDN/>
        <w:spacing w:before="0" w:beforeAutospacing="1" w:after="0" w:afterAutospacing="1" w:line="600" w:lineRule="exact"/>
        <w:ind w:left="0" w:right="0" w:firstLine="643" w:firstLineChars="200"/>
        <w:jc w:val="left"/>
      </w:pPr>
      <w:r>
        <w:rPr>
          <w:rFonts w:hint="eastAsia" w:ascii="仿宋" w:hAnsi="仿宋" w:eastAsia="仿宋" w:cs="仿宋"/>
          <w:b/>
          <w:bCs/>
          <w:kern w:val="2"/>
          <w:sz w:val="32"/>
          <w:szCs w:val="32"/>
          <w:lang w:val="en-US" w:eastAsia="zh-CN" w:bidi="ar"/>
        </w:rPr>
        <w:t>责任单位：</w:t>
      </w:r>
      <w:r>
        <w:rPr>
          <w:rFonts w:hint="eastAsia" w:ascii="仿宋" w:hAnsi="仿宋" w:eastAsia="仿宋" w:cs="仿宋"/>
          <w:kern w:val="2"/>
          <w:sz w:val="32"/>
          <w:szCs w:val="32"/>
          <w:lang w:val="en-US" w:eastAsia="zh-CN" w:bidi="ar"/>
        </w:rPr>
        <w:t>街道爱卫办、党政办、效能办等部门及各社区按责对标落实。</w:t>
      </w:r>
    </w:p>
    <w:p>
      <w:pPr>
        <w:keepNext w:val="0"/>
        <w:keepLines w:val="0"/>
        <w:widowControl w:val="0"/>
        <w:suppressLineNumbers w:val="0"/>
        <w:autoSpaceDE w:val="0"/>
        <w:autoSpaceDN/>
        <w:spacing w:before="0" w:beforeAutospacing="1" w:after="0" w:afterAutospacing="1" w:line="600" w:lineRule="exact"/>
        <w:ind w:left="0" w:right="0" w:firstLine="640" w:firstLineChars="200"/>
        <w:jc w:val="left"/>
      </w:pPr>
      <w:r>
        <w:rPr>
          <w:rFonts w:hint="eastAsia" w:ascii="楷体" w:hAnsi="楷体" w:eastAsia="楷体" w:cs="楷体"/>
          <w:kern w:val="2"/>
          <w:sz w:val="32"/>
          <w:szCs w:val="32"/>
          <w:lang w:val="en-US" w:eastAsia="zh-CN" w:bidi="ar"/>
        </w:rPr>
        <w:t>（三）健康教育和健康促进提升行动。</w:t>
      </w:r>
      <w:r>
        <w:rPr>
          <w:rFonts w:hint="eastAsia" w:ascii="仿宋" w:hAnsi="仿宋" w:eastAsia="仿宋" w:cs="仿宋"/>
          <w:kern w:val="2"/>
          <w:sz w:val="32"/>
          <w:szCs w:val="32"/>
          <w:lang w:val="en-US" w:eastAsia="zh-CN" w:bidi="ar"/>
        </w:rPr>
        <w:t>健全完善行业部门和基层单位健康教育组织网络，广泛开展内容丰富、形式多样、具有针对性的健康教育和健康促进活动，推进居民健康素养水平持续提升。积极推进全媒体健康科普传播机制，进一步提高健康知识和创建国家卫生城市的宣传范围、频次和效果。推动健康社区、健康企业、健康机关、健康家庭等健康细胞建设提质扩面，增加健康主题公园、健康步道的健康元素，着力建设健康环境、优化健康服务、倡导健康文化。持续构建</w:t>
      </w:r>
      <w:r>
        <w:rPr>
          <w:rFonts w:hint="default" w:ascii="Times New Roman" w:hAnsi="Times New Roman" w:eastAsia="仿宋" w:cs="Times New Roman"/>
          <w:kern w:val="2"/>
          <w:sz w:val="32"/>
          <w:szCs w:val="32"/>
          <w:lang w:val="en-US" w:eastAsia="zh-CN" w:bidi="ar"/>
        </w:rPr>
        <w:t xml:space="preserve">“15 </w:t>
      </w:r>
      <w:r>
        <w:rPr>
          <w:rFonts w:hint="eastAsia" w:ascii="仿宋" w:hAnsi="仿宋" w:eastAsia="仿宋" w:cs="仿宋"/>
          <w:kern w:val="2"/>
          <w:sz w:val="32"/>
          <w:szCs w:val="32"/>
          <w:lang w:val="en-US" w:eastAsia="zh-CN" w:bidi="ar"/>
        </w:rPr>
        <w:t>分钟健身圈</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，积极开展群众性健身活动。进一步加强控烟工作，加强无烟党政机关建设，全面协助加强公共场所、工作场所、交通工具等控烟宣传和工作落实，彻底清除烟草广告。</w:t>
      </w:r>
    </w:p>
    <w:p>
      <w:pPr>
        <w:keepNext w:val="0"/>
        <w:keepLines w:val="0"/>
        <w:widowControl w:val="0"/>
        <w:suppressLineNumbers w:val="0"/>
        <w:autoSpaceDE w:val="0"/>
        <w:autoSpaceDN/>
        <w:spacing w:before="0" w:beforeAutospacing="1" w:after="0" w:afterAutospacing="1" w:line="600" w:lineRule="exact"/>
        <w:ind w:left="0" w:right="0" w:firstLine="643" w:firstLineChars="200"/>
        <w:jc w:val="left"/>
      </w:pPr>
      <w:r>
        <w:rPr>
          <w:rFonts w:hint="eastAsia" w:ascii="仿宋" w:hAnsi="仿宋" w:eastAsia="仿宋" w:cs="仿宋"/>
          <w:b/>
          <w:bCs/>
          <w:kern w:val="2"/>
          <w:sz w:val="32"/>
          <w:szCs w:val="32"/>
          <w:lang w:val="en-US" w:eastAsia="zh-CN" w:bidi="ar"/>
        </w:rPr>
        <w:t>责任单位：</w:t>
      </w:r>
      <w:r>
        <w:rPr>
          <w:rFonts w:hint="eastAsia" w:ascii="仿宋" w:hAnsi="仿宋" w:eastAsia="仿宋" w:cs="仿宋"/>
          <w:kern w:val="2"/>
          <w:sz w:val="32"/>
          <w:szCs w:val="32"/>
          <w:lang w:val="en-US" w:eastAsia="zh-CN" w:bidi="ar"/>
        </w:rPr>
        <w:t>街道爱卫办、宣传办、关工委、城管中队、市监所、文明办等部门及各社区按责对标落实。</w:t>
      </w:r>
    </w:p>
    <w:p>
      <w:pPr>
        <w:keepNext w:val="0"/>
        <w:keepLines w:val="0"/>
        <w:widowControl w:val="0"/>
        <w:suppressLineNumbers w:val="0"/>
        <w:autoSpaceDE w:val="0"/>
        <w:autoSpaceDN/>
        <w:spacing w:before="0" w:beforeAutospacing="1" w:after="0" w:afterAutospacing="1" w:line="600" w:lineRule="exact"/>
        <w:ind w:left="0" w:right="0" w:firstLine="640" w:firstLineChars="200"/>
        <w:jc w:val="left"/>
      </w:pPr>
      <w:r>
        <w:rPr>
          <w:rFonts w:hint="eastAsia" w:ascii="楷体" w:hAnsi="楷体" w:eastAsia="楷体" w:cs="楷体"/>
          <w:kern w:val="2"/>
          <w:sz w:val="32"/>
          <w:szCs w:val="32"/>
          <w:lang w:val="en-US" w:eastAsia="zh-CN" w:bidi="ar"/>
        </w:rPr>
        <w:t>（四）市容环境卫生提升行动。</w:t>
      </w:r>
      <w:r>
        <w:rPr>
          <w:rFonts w:hint="eastAsia" w:ascii="仿宋" w:hAnsi="仿宋" w:eastAsia="仿宋" w:cs="仿宋"/>
          <w:kern w:val="2"/>
          <w:sz w:val="32"/>
          <w:szCs w:val="32"/>
          <w:lang w:val="en-US" w:eastAsia="zh-CN" w:bidi="ar"/>
        </w:rPr>
        <w:t>以背街小巷、老旧小区、建筑（拆迁）工地、废品收购站点、公路沿线等为重点，集中开展市容环境卫生整治，提高市容环境卫生管理精细化水平，有效治理乱搭乱建、乱堆乱摆、乱停乱放、乱贴乱画、乱扔乱倒等</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十乱</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现象，清除卫生死角、占道经营等市容顽疾。协助有关部门加强河道管理，确保水面清洁、岸坡整洁，无垃圾杂物、污水直排。协助有关部门加强园林绿化工作，游园、道路绿化及其他绿地养护良好，环境整洁有序。大力配合相关单位开展农贸市场及周边环境整治提升，加强流动商贩及早夜市定时定点定品种管理，做到干净整洁、管理规范。</w:t>
      </w:r>
    </w:p>
    <w:p>
      <w:pPr>
        <w:keepNext w:val="0"/>
        <w:keepLines w:val="0"/>
        <w:widowControl w:val="0"/>
        <w:suppressLineNumbers w:val="0"/>
        <w:autoSpaceDE w:val="0"/>
        <w:autoSpaceDN/>
        <w:spacing w:before="0" w:beforeAutospacing="1" w:after="0" w:afterAutospacing="1" w:line="600" w:lineRule="exact"/>
        <w:ind w:left="0" w:right="0" w:firstLine="643" w:firstLineChars="200"/>
        <w:jc w:val="left"/>
      </w:pPr>
      <w:r>
        <w:rPr>
          <w:rFonts w:hint="eastAsia" w:ascii="仿宋" w:hAnsi="仿宋" w:eastAsia="仿宋" w:cs="仿宋"/>
          <w:b/>
          <w:bCs/>
          <w:kern w:val="2"/>
          <w:sz w:val="32"/>
          <w:szCs w:val="32"/>
          <w:lang w:val="en-US" w:eastAsia="zh-CN" w:bidi="ar"/>
        </w:rPr>
        <w:t>责任单位：</w:t>
      </w:r>
      <w:r>
        <w:rPr>
          <w:rFonts w:hint="eastAsia" w:ascii="仿宋" w:hAnsi="仿宋" w:eastAsia="仿宋" w:cs="仿宋"/>
          <w:kern w:val="2"/>
          <w:sz w:val="32"/>
          <w:szCs w:val="32"/>
          <w:lang w:val="en-US" w:eastAsia="zh-CN" w:bidi="ar"/>
        </w:rPr>
        <w:t>街道城管中队、环卫站、物业办、市场监督管理所、环保站、土地所、派出所等部门及各社区按责对标落实。</w:t>
      </w:r>
    </w:p>
    <w:p>
      <w:pPr>
        <w:keepNext w:val="0"/>
        <w:keepLines w:val="0"/>
        <w:widowControl w:val="0"/>
        <w:suppressLineNumbers w:val="0"/>
        <w:autoSpaceDE w:val="0"/>
        <w:autoSpaceDN/>
        <w:spacing w:before="0" w:beforeAutospacing="1" w:after="0" w:afterAutospacing="1" w:line="600" w:lineRule="exact"/>
        <w:ind w:left="0" w:right="0" w:firstLine="640" w:firstLineChars="200"/>
        <w:jc w:val="left"/>
      </w:pPr>
      <w:r>
        <w:rPr>
          <w:rFonts w:hint="eastAsia" w:ascii="楷体" w:hAnsi="楷体" w:eastAsia="楷体" w:cs="楷体"/>
          <w:kern w:val="2"/>
          <w:sz w:val="32"/>
          <w:szCs w:val="32"/>
          <w:lang w:val="en-US" w:eastAsia="zh-CN" w:bidi="ar"/>
        </w:rPr>
        <w:t>（五）生态环境提升行动。</w:t>
      </w:r>
      <w:r>
        <w:rPr>
          <w:rFonts w:hint="eastAsia" w:ascii="仿宋" w:hAnsi="仿宋" w:eastAsia="仿宋" w:cs="仿宋"/>
          <w:kern w:val="2"/>
          <w:sz w:val="32"/>
          <w:szCs w:val="32"/>
          <w:lang w:val="en-US" w:eastAsia="zh-CN" w:bidi="ar"/>
        </w:rPr>
        <w:t>深化大气污染综合整治措施，</w:t>
      </w:r>
      <w:r>
        <w:rPr>
          <w:rFonts w:hint="eastAsia" w:ascii="仿宋" w:hAnsi="仿宋" w:eastAsia="仿宋" w:cs="仿宋"/>
          <w:kern w:val="0"/>
          <w:sz w:val="32"/>
          <w:szCs w:val="32"/>
          <w:lang w:val="en-US" w:eastAsia="zh-CN" w:bidi="ar"/>
        </w:rPr>
        <w:t>大力开展餐饮油烟治理，加强废气污染控制，有效提升环境空气质量。协助相关部门有效治理噪声污染，加强禁鸣区设置管理。配合相关单位深化水生态治理，规范管理水源地，水环境功能区达到标准要求，消除黑臭水体。持续推行医疗废物集中无害化处置，加强医疗废物暂存场所管理，按标准提高医疗废物转运频次，规范收集处理医疗污水。</w:t>
      </w:r>
    </w:p>
    <w:p>
      <w:pPr>
        <w:keepNext w:val="0"/>
        <w:keepLines w:val="0"/>
        <w:widowControl w:val="0"/>
        <w:suppressLineNumbers w:val="0"/>
        <w:autoSpaceDE w:val="0"/>
        <w:autoSpaceDN/>
        <w:spacing w:before="0" w:beforeAutospacing="1" w:after="0" w:afterAutospacing="1" w:line="600" w:lineRule="exact"/>
        <w:ind w:left="0" w:right="0" w:firstLine="643" w:firstLineChars="200"/>
        <w:jc w:val="left"/>
      </w:pPr>
      <w:r>
        <w:rPr>
          <w:rFonts w:hint="eastAsia" w:ascii="仿宋" w:hAnsi="仿宋" w:eastAsia="仿宋" w:cs="仿宋"/>
          <w:b/>
          <w:bCs/>
          <w:kern w:val="2"/>
          <w:sz w:val="32"/>
          <w:szCs w:val="32"/>
          <w:lang w:val="en-US" w:eastAsia="zh-CN" w:bidi="ar"/>
        </w:rPr>
        <w:t>责任单位：</w:t>
      </w:r>
      <w:r>
        <w:rPr>
          <w:rFonts w:hint="eastAsia" w:ascii="仿宋" w:hAnsi="仿宋" w:eastAsia="仿宋" w:cs="仿宋"/>
          <w:kern w:val="2"/>
          <w:sz w:val="32"/>
          <w:szCs w:val="32"/>
          <w:lang w:val="en-US" w:eastAsia="zh-CN" w:bidi="ar"/>
        </w:rPr>
        <w:t>街道环保站、市场监督管理所、派出所、城管中队、爱卫办、社区医院等部门及各社区按责对标落实。</w:t>
      </w:r>
    </w:p>
    <w:p>
      <w:pPr>
        <w:keepNext w:val="0"/>
        <w:keepLines w:val="0"/>
        <w:widowControl w:val="0"/>
        <w:suppressLineNumbers w:val="0"/>
        <w:autoSpaceDE w:val="0"/>
        <w:autoSpaceDN/>
        <w:spacing w:before="0" w:beforeAutospacing="1" w:after="0" w:afterAutospacing="1" w:line="600" w:lineRule="exact"/>
        <w:ind w:left="0" w:right="0" w:firstLine="640" w:firstLineChars="200"/>
        <w:jc w:val="left"/>
      </w:pPr>
      <w:r>
        <w:rPr>
          <w:rFonts w:hint="eastAsia" w:ascii="楷体" w:hAnsi="楷体" w:eastAsia="楷体" w:cs="楷体"/>
          <w:kern w:val="2"/>
          <w:sz w:val="32"/>
          <w:szCs w:val="32"/>
          <w:lang w:val="en-US" w:eastAsia="zh-CN" w:bidi="ar"/>
        </w:rPr>
        <w:t>（六）重点场所卫生提升行动。</w:t>
      </w:r>
      <w:r>
        <w:rPr>
          <w:rFonts w:hint="eastAsia" w:ascii="仿宋" w:hAnsi="仿宋" w:eastAsia="仿宋" w:cs="仿宋"/>
          <w:kern w:val="2"/>
          <w:sz w:val="32"/>
          <w:szCs w:val="32"/>
          <w:lang w:val="en-US" w:eastAsia="zh-CN" w:bidi="ar"/>
        </w:rPr>
        <w:t>持续开展公共场所监督量化分级管理，重点加强小浴室、小美容美发店、小歌舞厅、小旅店</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四小行业</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卫生许可和从业人员规范管理，开展逐一排查登记整改，不留死角、不留盲区，做到公共场所基本设置、设施设备、操作流程、卫生管理等符合要求。协调相关部门加强学校卫生工作，按要求配备卫生室和卫生专业人员，教学、生活等环境符合要求，规范开展学生常见病、传染病防治工作，中小学生近视率、肥胖率逐年下降。加强职业病防治，指导用人单位依法开展工作场所监测、检测和员工健康体检。</w:t>
      </w:r>
    </w:p>
    <w:p>
      <w:pPr>
        <w:keepNext w:val="0"/>
        <w:keepLines w:val="0"/>
        <w:widowControl w:val="0"/>
        <w:suppressLineNumbers w:val="0"/>
        <w:autoSpaceDE w:val="0"/>
        <w:autoSpaceDN/>
        <w:spacing w:before="0" w:beforeAutospacing="1" w:after="0" w:afterAutospacing="1" w:line="600" w:lineRule="exact"/>
        <w:ind w:left="0" w:right="0" w:firstLine="643" w:firstLineChars="200"/>
        <w:jc w:val="left"/>
      </w:pPr>
      <w:r>
        <w:rPr>
          <w:rFonts w:hint="eastAsia" w:ascii="仿宋" w:hAnsi="仿宋" w:eastAsia="仿宋" w:cs="仿宋"/>
          <w:b/>
          <w:bCs/>
          <w:kern w:val="2"/>
          <w:sz w:val="32"/>
          <w:szCs w:val="32"/>
          <w:lang w:val="en-US" w:eastAsia="zh-CN" w:bidi="ar"/>
        </w:rPr>
        <w:t>责任单位：</w:t>
      </w:r>
      <w:r>
        <w:rPr>
          <w:rFonts w:hint="eastAsia" w:ascii="仿宋" w:hAnsi="仿宋" w:eastAsia="仿宋" w:cs="仿宋"/>
          <w:kern w:val="2"/>
          <w:sz w:val="32"/>
          <w:szCs w:val="32"/>
          <w:lang w:val="en-US" w:eastAsia="zh-CN" w:bidi="ar"/>
        </w:rPr>
        <w:t>街道爱卫办、市场监督管理所、物业办、文明办等部门及各社区按责对标落实。</w:t>
      </w:r>
    </w:p>
    <w:p>
      <w:pPr>
        <w:keepNext w:val="0"/>
        <w:keepLines w:val="0"/>
        <w:widowControl w:val="0"/>
        <w:suppressLineNumbers w:val="0"/>
        <w:autoSpaceDE w:val="0"/>
        <w:autoSpaceDN/>
        <w:spacing w:before="0" w:beforeAutospacing="1" w:after="0" w:afterAutospacing="1" w:line="600" w:lineRule="exact"/>
        <w:ind w:left="0" w:right="0" w:firstLine="640" w:firstLineChars="200"/>
        <w:jc w:val="left"/>
      </w:pPr>
      <w:r>
        <w:rPr>
          <w:rFonts w:hint="eastAsia" w:ascii="楷体" w:hAnsi="楷体" w:eastAsia="楷体" w:cs="楷体"/>
          <w:kern w:val="2"/>
          <w:sz w:val="32"/>
          <w:szCs w:val="32"/>
          <w:lang w:val="en-US" w:eastAsia="zh-CN" w:bidi="ar"/>
        </w:rPr>
        <w:t>（七）食品和生活饮用水安全提升行动。</w:t>
      </w:r>
      <w:r>
        <w:rPr>
          <w:rFonts w:hint="eastAsia" w:ascii="仿宋" w:hAnsi="仿宋" w:eastAsia="仿宋" w:cs="仿宋"/>
          <w:kern w:val="2"/>
          <w:sz w:val="32"/>
          <w:szCs w:val="32"/>
          <w:lang w:val="en-US" w:eastAsia="zh-CN" w:bidi="ar"/>
        </w:rPr>
        <w:t>加强食品生产经营单位管理，积极推行食品生产经营风险分级管理和明厨亮灶、公勺公筷、制止餐饮浪费。强化食品生产经营全链条监管，指导生产经营单位严格落实索证、登记、保洁、消毒制度。重点加强小餐饮店、小食品店、小作坊</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三小行业</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和食品摊贩管理，有效治理证照不全、食品安全制度不落实、卫生条件不达标、</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三防</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设施不完善等现象。协助相关部门加强生活饮用水卫生管理，规范管理集中供水、二次供水、小区直饮水。</w:t>
      </w:r>
    </w:p>
    <w:p>
      <w:pPr>
        <w:keepNext w:val="0"/>
        <w:keepLines w:val="0"/>
        <w:widowControl w:val="0"/>
        <w:suppressLineNumbers w:val="0"/>
        <w:autoSpaceDE w:val="0"/>
        <w:autoSpaceDN/>
        <w:spacing w:before="0" w:beforeAutospacing="1" w:after="0" w:afterAutospacing="1" w:line="600" w:lineRule="exact"/>
        <w:ind w:left="0" w:right="0" w:firstLine="643" w:firstLineChars="200"/>
        <w:jc w:val="left"/>
      </w:pPr>
      <w:r>
        <w:rPr>
          <w:rFonts w:hint="eastAsia" w:ascii="仿宋" w:hAnsi="仿宋" w:eastAsia="仿宋" w:cs="仿宋"/>
          <w:b/>
          <w:bCs/>
          <w:kern w:val="2"/>
          <w:sz w:val="32"/>
          <w:szCs w:val="32"/>
          <w:lang w:val="en-US" w:eastAsia="zh-CN" w:bidi="ar"/>
        </w:rPr>
        <w:t>责任单位：</w:t>
      </w:r>
      <w:r>
        <w:rPr>
          <w:rFonts w:hint="eastAsia" w:ascii="仿宋" w:hAnsi="仿宋" w:eastAsia="仿宋" w:cs="仿宋"/>
          <w:kern w:val="2"/>
          <w:sz w:val="32"/>
          <w:szCs w:val="32"/>
          <w:lang w:val="en-US" w:eastAsia="zh-CN" w:bidi="ar"/>
        </w:rPr>
        <w:t>街道市场监督管理所、爱卫办、城管中队、物业办、文明办等部门及各社区按责对标落实。</w:t>
      </w:r>
    </w:p>
    <w:p>
      <w:pPr>
        <w:keepNext w:val="0"/>
        <w:keepLines w:val="0"/>
        <w:widowControl w:val="0"/>
        <w:numPr>
          <w:ilvl w:val="0"/>
          <w:numId w:val="0"/>
        </w:numPr>
        <w:suppressLineNumbers w:val="0"/>
        <w:autoSpaceDE w:val="0"/>
        <w:autoSpaceDN/>
        <w:spacing w:before="0" w:beforeAutospacing="1" w:after="0" w:afterAutospacing="1" w:line="600" w:lineRule="exact"/>
        <w:ind w:left="0" w:right="0" w:firstLine="640" w:firstLineChars="200"/>
        <w:jc w:val="left"/>
      </w:pPr>
      <w:r>
        <w:rPr>
          <w:rFonts w:hint="eastAsia" w:ascii="楷体" w:hAnsi="楷体" w:eastAsia="楷体" w:cs="楷体"/>
          <w:kern w:val="2"/>
          <w:sz w:val="32"/>
          <w:szCs w:val="32"/>
          <w:lang w:val="en-US" w:eastAsia="zh-CN" w:bidi="ar"/>
        </w:rPr>
        <w:t>（八）农贸市场提升行动。</w:t>
      </w:r>
      <w:r>
        <w:rPr>
          <w:rFonts w:hint="eastAsia" w:ascii="仿宋" w:hAnsi="仿宋" w:eastAsia="仿宋" w:cs="仿宋"/>
          <w:kern w:val="2"/>
          <w:sz w:val="32"/>
          <w:szCs w:val="32"/>
          <w:lang w:val="en-US" w:eastAsia="zh-CN" w:bidi="ar"/>
        </w:rPr>
        <w:t>加快市场基础设施建设和升级改造，合理规划、规范设置食品摊贩集中经营场所。强化日常管理，引导经营户守法经营、亮证经营。加强农贸市场基本信息公示、市场卫生秩序、市场公厕管理、病媒生物防制、创卫宣传等管理规范，市场设施设备符合卫生防疫和食品安全要求。对农贸市场活禽售卖区、水产品售卖区协助相关部门规范化改造提升，落实市场活禽销售区</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三隔离</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标准。临时便民市场采取有效管理措施，杜绝店外经营、占道经营、卫生脏乱差等现象，保障周边市容环境卫生和群众正常生活秩序，推动农贸市场软硬件水平</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双提升</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w:t>
      </w:r>
    </w:p>
    <w:p>
      <w:pPr>
        <w:keepNext w:val="0"/>
        <w:keepLines w:val="0"/>
        <w:widowControl w:val="0"/>
        <w:suppressLineNumbers w:val="0"/>
        <w:autoSpaceDE w:val="0"/>
        <w:autoSpaceDN/>
        <w:spacing w:before="0" w:beforeAutospacing="1" w:after="0" w:afterAutospacing="1" w:line="600" w:lineRule="exact"/>
        <w:ind w:left="0" w:right="0" w:firstLine="643" w:firstLineChars="200"/>
        <w:jc w:val="left"/>
      </w:pPr>
      <w:r>
        <w:rPr>
          <w:rFonts w:hint="eastAsia" w:ascii="仿宋" w:hAnsi="仿宋" w:eastAsia="仿宋" w:cs="仿宋"/>
          <w:b/>
          <w:bCs/>
          <w:kern w:val="2"/>
          <w:sz w:val="32"/>
          <w:szCs w:val="32"/>
          <w:lang w:val="en-US" w:eastAsia="zh-CN" w:bidi="ar"/>
        </w:rPr>
        <w:t>责任单位：</w:t>
      </w:r>
      <w:r>
        <w:rPr>
          <w:rFonts w:hint="eastAsia" w:ascii="仿宋" w:hAnsi="仿宋" w:eastAsia="仿宋" w:cs="仿宋"/>
          <w:kern w:val="2"/>
          <w:sz w:val="32"/>
          <w:szCs w:val="32"/>
          <w:lang w:val="en-US" w:eastAsia="zh-CN" w:bidi="ar"/>
        </w:rPr>
        <w:t>街道市场监督管理所、城管中队、文明办、环卫站、环保站等部门及各社区按责对标落实。</w:t>
      </w:r>
    </w:p>
    <w:p>
      <w:pPr>
        <w:keepNext w:val="0"/>
        <w:keepLines w:val="0"/>
        <w:widowControl w:val="0"/>
        <w:numPr>
          <w:ilvl w:val="0"/>
          <w:numId w:val="0"/>
        </w:numPr>
        <w:suppressLineNumbers w:val="0"/>
        <w:autoSpaceDE w:val="0"/>
        <w:autoSpaceDN/>
        <w:spacing w:before="0" w:beforeAutospacing="1" w:after="0" w:afterAutospacing="1" w:line="600" w:lineRule="exact"/>
        <w:ind w:left="0" w:leftChars="0" w:right="0" w:firstLine="640" w:firstLineChars="200"/>
        <w:jc w:val="left"/>
      </w:pPr>
      <w:r>
        <w:rPr>
          <w:rFonts w:hint="eastAsia" w:ascii="楷体" w:hAnsi="楷体" w:eastAsia="楷体" w:cs="楷体"/>
          <w:kern w:val="2"/>
          <w:sz w:val="32"/>
          <w:szCs w:val="32"/>
          <w:lang w:val="en-US" w:eastAsia="zh-CN" w:bidi="ar"/>
        </w:rPr>
        <w:t>（九）疾病防控与医疗卫生服务提升行动。</w:t>
      </w:r>
      <w:r>
        <w:rPr>
          <w:rFonts w:hint="eastAsia" w:ascii="仿宋" w:hAnsi="仿宋" w:eastAsia="仿宋" w:cs="仿宋"/>
          <w:kern w:val="2"/>
          <w:sz w:val="32"/>
          <w:szCs w:val="32"/>
          <w:lang w:val="en-US" w:eastAsia="zh-CN" w:bidi="ar"/>
        </w:rPr>
        <w:t>协助相关部门完善重大新发突发传染病联防联控机制，落实</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四早</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要求，压实</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四方责任</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配合相关部门加强实验室生物安全监管，规范设置医院传染病管理部门、发热门诊、肠道门诊、预检分诊等。加强慢性病防治，规范开展预防接种服务，落实母婴安全五项制度，积极推进医养结合服务。协助相关部门加强医疗卫生体系建设，推动医疗卫生资源提质扩容，实现</w:t>
      </w:r>
      <w:r>
        <w:rPr>
          <w:rFonts w:hint="default" w:ascii="Times New Roman" w:hAnsi="Times New Roman" w:eastAsia="仿宋" w:cs="Times New Roman"/>
          <w:kern w:val="2"/>
          <w:sz w:val="32"/>
          <w:szCs w:val="32"/>
          <w:lang w:val="en-US" w:eastAsia="zh-CN" w:bidi="ar"/>
        </w:rPr>
        <w:t xml:space="preserve"> 15 </w:t>
      </w:r>
      <w:r>
        <w:rPr>
          <w:rFonts w:hint="eastAsia" w:ascii="仿宋" w:hAnsi="仿宋" w:eastAsia="仿宋" w:cs="仿宋"/>
          <w:kern w:val="2"/>
          <w:sz w:val="32"/>
          <w:szCs w:val="32"/>
          <w:lang w:val="en-US" w:eastAsia="zh-CN" w:bidi="ar"/>
        </w:rPr>
        <w:t>分钟基本医疗卫生服务圈。重点场所配置自动体外除颤仪（</w:t>
      </w:r>
      <w:r>
        <w:rPr>
          <w:rFonts w:hint="default" w:ascii="Times New Roman" w:hAnsi="Times New Roman" w:eastAsia="仿宋" w:cs="Times New Roman"/>
          <w:kern w:val="2"/>
          <w:sz w:val="32"/>
          <w:szCs w:val="32"/>
          <w:lang w:val="en-US" w:eastAsia="zh-CN" w:bidi="ar"/>
        </w:rPr>
        <w:t>AED</w:t>
      </w:r>
      <w:r>
        <w:rPr>
          <w:rFonts w:hint="eastAsia" w:ascii="仿宋" w:hAnsi="仿宋" w:eastAsia="仿宋" w:cs="仿宋"/>
          <w:kern w:val="2"/>
          <w:sz w:val="32"/>
          <w:szCs w:val="32"/>
          <w:lang w:val="en-US" w:eastAsia="zh-CN" w:bidi="ar"/>
        </w:rPr>
        <w:t>），定期开展急救知识与技能培训。积极配合相关部门加强平安医院建设，持续推进无偿献血工作，全面落实非法行医、非法采供血和非法医疗广告监管。</w:t>
      </w:r>
    </w:p>
    <w:p>
      <w:pPr>
        <w:keepNext w:val="0"/>
        <w:keepLines w:val="0"/>
        <w:widowControl w:val="0"/>
        <w:suppressLineNumbers w:val="0"/>
        <w:autoSpaceDE w:val="0"/>
        <w:autoSpaceDN/>
        <w:spacing w:before="0" w:beforeAutospacing="1" w:after="0" w:afterAutospacing="1" w:line="600" w:lineRule="exact"/>
        <w:ind w:left="0" w:right="0" w:firstLine="643" w:firstLineChars="200"/>
        <w:jc w:val="left"/>
      </w:pPr>
      <w:r>
        <w:rPr>
          <w:rFonts w:hint="eastAsia" w:ascii="仿宋" w:hAnsi="仿宋" w:eastAsia="仿宋" w:cs="仿宋"/>
          <w:b/>
          <w:bCs/>
          <w:kern w:val="2"/>
          <w:sz w:val="32"/>
          <w:szCs w:val="32"/>
          <w:lang w:val="en-US" w:eastAsia="zh-CN" w:bidi="ar"/>
        </w:rPr>
        <w:t>责任单位：</w:t>
      </w:r>
      <w:r>
        <w:rPr>
          <w:rFonts w:hint="eastAsia" w:ascii="仿宋" w:hAnsi="仿宋" w:eastAsia="仿宋" w:cs="仿宋"/>
          <w:kern w:val="2"/>
          <w:sz w:val="32"/>
          <w:szCs w:val="32"/>
          <w:lang w:val="en-US" w:eastAsia="zh-CN" w:bidi="ar"/>
        </w:rPr>
        <w:t>街道爱卫办、市场监督管理所、社区医院等部门及各社区按责对标落实。</w:t>
      </w:r>
    </w:p>
    <w:p>
      <w:pPr>
        <w:keepNext w:val="0"/>
        <w:keepLines w:val="0"/>
        <w:widowControl w:val="0"/>
        <w:suppressLineNumbers w:val="0"/>
        <w:autoSpaceDE w:val="0"/>
        <w:autoSpaceDN/>
        <w:spacing w:before="0" w:beforeAutospacing="1" w:after="0" w:afterAutospacing="1" w:line="600" w:lineRule="exact"/>
        <w:ind w:left="0" w:right="0" w:firstLine="640" w:firstLineChars="200"/>
        <w:jc w:val="left"/>
      </w:pPr>
      <w:r>
        <w:rPr>
          <w:rFonts w:hint="eastAsia" w:ascii="楷体" w:hAnsi="楷体" w:eastAsia="楷体" w:cs="楷体"/>
          <w:kern w:val="2"/>
          <w:sz w:val="32"/>
          <w:szCs w:val="32"/>
          <w:lang w:val="en-US" w:eastAsia="zh-CN" w:bidi="ar"/>
        </w:rPr>
        <w:t>（十）病媒生物防治提升行动。</w:t>
      </w:r>
      <w:r>
        <w:rPr>
          <w:rFonts w:hint="eastAsia" w:ascii="仿宋" w:hAnsi="仿宋" w:eastAsia="仿宋" w:cs="仿宋"/>
          <w:kern w:val="2"/>
          <w:sz w:val="32"/>
          <w:szCs w:val="32"/>
          <w:lang w:val="en-US" w:eastAsia="zh-CN" w:bidi="ar"/>
        </w:rPr>
        <w:t>协助相关部门建立健全政府组织和全社会参与的病媒生物防治机制，普及病媒生物防治知识，完善病媒生物防治设施，开展病媒生物防治专业化服务。组织发动群众参与病媒生物防治工作，组织开展两次以上病媒生物防治集中活动，清理病媒生物孳生地。根据不同季节特点和</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四害</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生长规律，加强对重点地区、重点场所的消杀和环境综合整治，蝇、蚊、鼠、蟑螂等病媒生物得到有效控制，巩固提升病媒生物防治单项达标成果。</w:t>
      </w:r>
    </w:p>
    <w:p>
      <w:pPr>
        <w:keepNext w:val="0"/>
        <w:keepLines w:val="0"/>
        <w:widowControl w:val="0"/>
        <w:suppressLineNumbers w:val="0"/>
        <w:autoSpaceDE w:val="0"/>
        <w:autoSpaceDN/>
        <w:spacing w:before="0" w:beforeAutospacing="1" w:after="0" w:afterAutospacing="1" w:line="600" w:lineRule="exact"/>
        <w:ind w:left="0" w:right="0" w:firstLine="643" w:firstLineChars="200"/>
        <w:jc w:val="left"/>
      </w:pPr>
      <w:r>
        <w:rPr>
          <w:rFonts w:hint="eastAsia" w:ascii="仿宋" w:hAnsi="仿宋" w:eastAsia="仿宋" w:cs="仿宋"/>
          <w:b/>
          <w:bCs/>
          <w:kern w:val="2"/>
          <w:sz w:val="32"/>
          <w:szCs w:val="32"/>
          <w:lang w:val="en-US" w:eastAsia="zh-CN" w:bidi="ar"/>
        </w:rPr>
        <w:t>责任单位：</w:t>
      </w:r>
      <w:r>
        <w:rPr>
          <w:rFonts w:hint="eastAsia" w:ascii="仿宋" w:hAnsi="仿宋" w:eastAsia="仿宋" w:cs="仿宋"/>
          <w:kern w:val="2"/>
          <w:sz w:val="32"/>
          <w:szCs w:val="32"/>
          <w:lang w:val="en-US" w:eastAsia="zh-CN" w:bidi="ar"/>
        </w:rPr>
        <w:t>街道环卫站、环保站、物业办、文明办、社区医院、爱卫办等部门及各社区按责对标落实。</w:t>
      </w:r>
    </w:p>
    <w:p>
      <w:pPr>
        <w:keepNext w:val="0"/>
        <w:keepLines w:val="0"/>
        <w:widowControl w:val="0"/>
        <w:suppressLineNumbers w:val="0"/>
        <w:autoSpaceDE w:val="0"/>
        <w:autoSpaceDN/>
        <w:spacing w:before="0" w:beforeAutospacing="1" w:after="0" w:afterAutospacing="1" w:line="600" w:lineRule="exact"/>
        <w:ind w:left="0" w:right="0" w:firstLine="640" w:firstLineChars="200"/>
        <w:jc w:val="left"/>
      </w:pPr>
      <w:r>
        <w:rPr>
          <w:rFonts w:hint="eastAsia" w:ascii="楷体" w:hAnsi="楷体" w:eastAsia="楷体" w:cs="楷体"/>
          <w:kern w:val="2"/>
          <w:sz w:val="32"/>
          <w:szCs w:val="32"/>
          <w:lang w:val="en-US" w:eastAsia="zh-CN" w:bidi="ar"/>
        </w:rPr>
        <w:t>（十一）创卫指标达标提升行动。</w:t>
      </w:r>
      <w:r>
        <w:rPr>
          <w:rFonts w:hint="eastAsia" w:ascii="仿宋" w:hAnsi="仿宋" w:eastAsia="仿宋" w:cs="仿宋"/>
          <w:kern w:val="2"/>
          <w:sz w:val="32"/>
          <w:szCs w:val="32"/>
          <w:lang w:val="en-US" w:eastAsia="zh-CN" w:bidi="ar"/>
        </w:rPr>
        <w:t>对照国家卫生城市标准</w:t>
      </w:r>
      <w:r>
        <w:rPr>
          <w:rFonts w:hint="default" w:ascii="Times New Roman" w:hAnsi="Times New Roman" w:eastAsia="仿宋" w:cs="Times New Roman"/>
          <w:kern w:val="2"/>
          <w:sz w:val="32"/>
          <w:szCs w:val="32"/>
          <w:lang w:val="en-US" w:eastAsia="zh-CN" w:bidi="ar"/>
        </w:rPr>
        <w:t>56</w:t>
      </w:r>
      <w:r>
        <w:rPr>
          <w:rFonts w:hint="eastAsia" w:ascii="仿宋" w:hAnsi="仿宋" w:eastAsia="仿宋" w:cs="仿宋"/>
          <w:kern w:val="2"/>
          <w:sz w:val="32"/>
          <w:szCs w:val="32"/>
          <w:lang w:val="en-US" w:eastAsia="zh-CN" w:bidi="ar"/>
        </w:rPr>
        <w:t>项数据评价指标，逐项梳理，对标达标，按要求完善相关资料。对已达标指标，进一步强化巩固，持续提升；对未达标指标，加大工作力度，采取切实有效办法，逐项攻坚，力争尽快达到国家卫生城市标准。</w:t>
      </w:r>
    </w:p>
    <w:p>
      <w:pPr>
        <w:keepNext w:val="0"/>
        <w:keepLines w:val="0"/>
        <w:widowControl w:val="0"/>
        <w:suppressLineNumbers w:val="0"/>
        <w:autoSpaceDE w:val="0"/>
        <w:autoSpaceDN/>
        <w:spacing w:before="0" w:beforeAutospacing="1" w:after="0" w:afterAutospacing="1" w:line="600" w:lineRule="exact"/>
        <w:ind w:left="0" w:right="0" w:firstLine="643" w:firstLineChars="200"/>
        <w:jc w:val="left"/>
      </w:pPr>
      <w:r>
        <w:rPr>
          <w:rFonts w:hint="eastAsia" w:ascii="仿宋" w:hAnsi="仿宋" w:eastAsia="仿宋" w:cs="仿宋"/>
          <w:b/>
          <w:bCs/>
          <w:kern w:val="2"/>
          <w:sz w:val="32"/>
          <w:szCs w:val="32"/>
          <w:lang w:val="en-US" w:eastAsia="zh-CN" w:bidi="ar"/>
        </w:rPr>
        <w:t>责任单位：</w:t>
      </w:r>
      <w:r>
        <w:rPr>
          <w:rFonts w:hint="eastAsia" w:ascii="仿宋" w:hAnsi="仿宋" w:eastAsia="仿宋" w:cs="仿宋"/>
          <w:kern w:val="2"/>
          <w:sz w:val="32"/>
          <w:szCs w:val="32"/>
          <w:lang w:val="en-US" w:eastAsia="zh-CN" w:bidi="ar"/>
        </w:rPr>
        <w:t>街道文明办、爱卫办、城管中队、环保站、市场监督管理所、物业办等部门及各社区按责对标落实。</w:t>
      </w:r>
    </w:p>
    <w:p>
      <w:pPr>
        <w:keepNext w:val="0"/>
        <w:keepLines w:val="0"/>
        <w:widowControl w:val="0"/>
        <w:suppressLineNumbers w:val="0"/>
        <w:autoSpaceDE w:val="0"/>
        <w:autoSpaceDN/>
        <w:spacing w:before="0" w:beforeAutospacing="1" w:after="0" w:afterAutospacing="1" w:line="600" w:lineRule="exact"/>
        <w:ind w:left="0" w:right="0" w:firstLine="640" w:firstLineChars="200"/>
        <w:jc w:val="left"/>
      </w:pPr>
      <w:r>
        <w:rPr>
          <w:rFonts w:hint="eastAsia" w:ascii="黑体" w:hAnsi="宋体" w:eastAsia="黑体" w:cs="黑体"/>
          <w:b w:val="0"/>
          <w:bCs w:val="0"/>
          <w:kern w:val="2"/>
          <w:sz w:val="32"/>
          <w:szCs w:val="32"/>
          <w:lang w:val="en-US" w:eastAsia="zh-CN" w:bidi="ar"/>
        </w:rPr>
        <w:t>三、进度安排</w:t>
      </w:r>
    </w:p>
    <w:p>
      <w:pPr>
        <w:keepNext w:val="0"/>
        <w:keepLines w:val="0"/>
        <w:widowControl w:val="0"/>
        <w:suppressLineNumbers w:val="0"/>
        <w:autoSpaceDE w:val="0"/>
        <w:autoSpaceDN/>
        <w:spacing w:before="0" w:beforeAutospacing="1" w:after="0" w:afterAutospacing="1" w:line="600" w:lineRule="exact"/>
        <w:ind w:left="0" w:right="0" w:firstLine="640" w:firstLineChars="200"/>
        <w:jc w:val="left"/>
      </w:pPr>
      <w:r>
        <w:rPr>
          <w:rFonts w:hint="eastAsia" w:ascii="楷体" w:hAnsi="楷体" w:eastAsia="楷体" w:cs="楷体"/>
          <w:kern w:val="2"/>
          <w:sz w:val="32"/>
          <w:szCs w:val="32"/>
          <w:lang w:val="en-US" w:eastAsia="zh-CN" w:bidi="ar"/>
        </w:rPr>
        <w:t>（一）重点整改阶段（</w:t>
      </w:r>
      <w:r>
        <w:rPr>
          <w:rFonts w:hint="default" w:ascii="Times New Roman" w:hAnsi="Times New Roman" w:eastAsia="楷体" w:cs="Times New Roman"/>
          <w:kern w:val="2"/>
          <w:sz w:val="32"/>
          <w:szCs w:val="32"/>
          <w:lang w:val="en-US" w:eastAsia="zh-CN" w:bidi="ar"/>
        </w:rPr>
        <w:t xml:space="preserve">2024 </w:t>
      </w:r>
      <w:r>
        <w:rPr>
          <w:rFonts w:hint="eastAsia" w:ascii="楷体" w:hAnsi="楷体" w:eastAsia="楷体" w:cs="楷体"/>
          <w:kern w:val="2"/>
          <w:sz w:val="32"/>
          <w:szCs w:val="32"/>
          <w:lang w:val="en-US" w:eastAsia="zh-CN" w:bidi="ar"/>
        </w:rPr>
        <w:t>年</w:t>
      </w:r>
      <w:r>
        <w:rPr>
          <w:rFonts w:hint="default" w:ascii="Times New Roman" w:hAnsi="Times New Roman" w:eastAsia="楷体" w:cs="Times New Roman"/>
          <w:kern w:val="2"/>
          <w:sz w:val="32"/>
          <w:szCs w:val="32"/>
          <w:lang w:val="en-US" w:eastAsia="zh-CN" w:bidi="ar"/>
        </w:rPr>
        <w:t xml:space="preserve">2 </w:t>
      </w:r>
      <w:r>
        <w:rPr>
          <w:rFonts w:hint="eastAsia" w:ascii="楷体" w:hAnsi="楷体" w:eastAsia="楷体" w:cs="楷体"/>
          <w:kern w:val="2"/>
          <w:sz w:val="32"/>
          <w:szCs w:val="32"/>
          <w:lang w:val="en-US" w:eastAsia="zh-CN" w:bidi="ar"/>
        </w:rPr>
        <w:t>月）。</w:t>
      </w:r>
      <w:r>
        <w:rPr>
          <w:rFonts w:hint="eastAsia" w:ascii="仿宋" w:hAnsi="仿宋" w:eastAsia="仿宋" w:cs="仿宋"/>
          <w:kern w:val="2"/>
          <w:sz w:val="32"/>
          <w:szCs w:val="32"/>
          <w:lang w:val="en-US" w:eastAsia="zh-CN" w:bidi="ar"/>
        </w:rPr>
        <w:t>对照交办各单位的宿州市创建国家卫生城市省级现场评估反馈问题和日常督查发现问题，逐条逐项、举一反三抓好整改。各社区及相关单位根据本工作方案，结合行业工作实际，制定细化年度创建工作方案措施，明确职责任务，全面部署落实。</w:t>
      </w:r>
    </w:p>
    <w:p>
      <w:pPr>
        <w:keepNext w:val="0"/>
        <w:keepLines w:val="0"/>
        <w:widowControl w:val="0"/>
        <w:suppressLineNumbers w:val="0"/>
        <w:autoSpaceDE w:val="0"/>
        <w:autoSpaceDN/>
        <w:spacing w:before="0" w:beforeAutospacing="1" w:after="0" w:afterAutospacing="1" w:line="600" w:lineRule="exact"/>
        <w:ind w:left="0" w:right="0" w:firstLine="640" w:firstLineChars="200"/>
        <w:jc w:val="left"/>
      </w:pPr>
      <w:r>
        <w:rPr>
          <w:rFonts w:hint="eastAsia" w:ascii="楷体" w:hAnsi="楷体" w:eastAsia="楷体" w:cs="楷体"/>
          <w:kern w:val="2"/>
          <w:sz w:val="32"/>
          <w:szCs w:val="32"/>
          <w:lang w:val="en-US" w:eastAsia="zh-CN" w:bidi="ar"/>
        </w:rPr>
        <w:t>（二）全面达标阶段（</w:t>
      </w:r>
      <w:r>
        <w:rPr>
          <w:rFonts w:hint="default" w:ascii="Times New Roman" w:hAnsi="Times New Roman" w:eastAsia="楷体" w:cs="Times New Roman"/>
          <w:kern w:val="2"/>
          <w:sz w:val="32"/>
          <w:szCs w:val="32"/>
          <w:lang w:val="en-US" w:eastAsia="zh-CN" w:bidi="ar"/>
        </w:rPr>
        <w:t xml:space="preserve">2024 </w:t>
      </w:r>
      <w:r>
        <w:rPr>
          <w:rFonts w:hint="eastAsia" w:ascii="楷体" w:hAnsi="楷体" w:eastAsia="楷体" w:cs="楷体"/>
          <w:kern w:val="2"/>
          <w:sz w:val="32"/>
          <w:szCs w:val="32"/>
          <w:lang w:val="en-US" w:eastAsia="zh-CN" w:bidi="ar"/>
        </w:rPr>
        <w:t>年</w:t>
      </w:r>
      <w:r>
        <w:rPr>
          <w:rFonts w:hint="default" w:ascii="Times New Roman" w:hAnsi="Times New Roman" w:eastAsia="楷体" w:cs="Times New Roman"/>
          <w:kern w:val="2"/>
          <w:sz w:val="32"/>
          <w:szCs w:val="32"/>
          <w:lang w:val="en-US" w:eastAsia="zh-CN" w:bidi="ar"/>
        </w:rPr>
        <w:t xml:space="preserve">3 </w:t>
      </w:r>
      <w:r>
        <w:rPr>
          <w:rFonts w:hint="eastAsia" w:ascii="楷体" w:hAnsi="楷体" w:eastAsia="楷体" w:cs="楷体"/>
          <w:kern w:val="2"/>
          <w:sz w:val="32"/>
          <w:szCs w:val="32"/>
          <w:lang w:val="en-US" w:eastAsia="zh-CN" w:bidi="ar"/>
        </w:rPr>
        <w:t>月）。</w:t>
      </w:r>
      <w:r>
        <w:rPr>
          <w:rFonts w:hint="eastAsia" w:ascii="仿宋" w:hAnsi="仿宋" w:eastAsia="仿宋" w:cs="仿宋"/>
          <w:kern w:val="2"/>
          <w:sz w:val="32"/>
          <w:szCs w:val="32"/>
          <w:lang w:val="en-US" w:eastAsia="zh-CN" w:bidi="ar"/>
        </w:rPr>
        <w:t>各社区及相关单位按照工作职责，对标对表、补缺补差，全面落实创建工作任务。聚焦重点难点问题，深入开展各项提升行动，采取切实有效措施，全面开展创卫攻坚，确保各项指标和任务达标。</w:t>
      </w:r>
    </w:p>
    <w:p>
      <w:pPr>
        <w:keepNext w:val="0"/>
        <w:keepLines w:val="0"/>
        <w:widowControl w:val="0"/>
        <w:suppressLineNumbers w:val="0"/>
        <w:autoSpaceDE w:val="0"/>
        <w:autoSpaceDN/>
        <w:spacing w:before="0" w:beforeAutospacing="1" w:after="0" w:afterAutospacing="1" w:line="600" w:lineRule="exact"/>
        <w:ind w:left="0" w:right="0" w:firstLine="640" w:firstLineChars="200"/>
        <w:jc w:val="left"/>
      </w:pPr>
      <w:r>
        <w:rPr>
          <w:rFonts w:hint="eastAsia" w:ascii="楷体" w:hAnsi="楷体" w:eastAsia="楷体" w:cs="楷体"/>
          <w:kern w:val="2"/>
          <w:sz w:val="32"/>
          <w:szCs w:val="32"/>
          <w:lang w:val="en-US" w:eastAsia="zh-CN" w:bidi="ar"/>
        </w:rPr>
        <w:t>（三）巩固提升阶段（</w:t>
      </w:r>
      <w:r>
        <w:rPr>
          <w:rFonts w:hint="default" w:ascii="Times New Roman" w:hAnsi="Times New Roman" w:eastAsia="楷体" w:cs="Times New Roman"/>
          <w:kern w:val="2"/>
          <w:sz w:val="32"/>
          <w:szCs w:val="32"/>
          <w:lang w:val="en-US" w:eastAsia="zh-CN" w:bidi="ar"/>
        </w:rPr>
        <w:t xml:space="preserve">2024 </w:t>
      </w:r>
      <w:r>
        <w:rPr>
          <w:rFonts w:hint="eastAsia" w:ascii="楷体" w:hAnsi="楷体" w:eastAsia="楷体" w:cs="楷体"/>
          <w:kern w:val="2"/>
          <w:sz w:val="32"/>
          <w:szCs w:val="32"/>
          <w:lang w:val="en-US" w:eastAsia="zh-CN" w:bidi="ar"/>
        </w:rPr>
        <w:t>年</w:t>
      </w:r>
      <w:r>
        <w:rPr>
          <w:rFonts w:hint="default" w:ascii="Times New Roman" w:hAnsi="Times New Roman" w:eastAsia="楷体" w:cs="Times New Roman"/>
          <w:kern w:val="2"/>
          <w:sz w:val="32"/>
          <w:szCs w:val="32"/>
          <w:lang w:val="en-US" w:eastAsia="zh-CN" w:bidi="ar"/>
        </w:rPr>
        <w:t xml:space="preserve">4 </w:t>
      </w:r>
      <w:r>
        <w:rPr>
          <w:rFonts w:hint="eastAsia" w:ascii="楷体" w:hAnsi="楷体" w:eastAsia="楷体" w:cs="楷体"/>
          <w:kern w:val="2"/>
          <w:sz w:val="32"/>
          <w:szCs w:val="32"/>
          <w:lang w:val="en-US" w:eastAsia="zh-CN" w:bidi="ar"/>
        </w:rPr>
        <w:t>月</w:t>
      </w:r>
      <w:r>
        <w:rPr>
          <w:rFonts w:hint="default" w:ascii="Times New Roman" w:hAnsi="Times New Roman" w:eastAsia="楷体" w:cs="Times New Roman"/>
          <w:kern w:val="2"/>
          <w:sz w:val="32"/>
          <w:szCs w:val="32"/>
          <w:lang w:val="en-US" w:eastAsia="zh-CN" w:bidi="ar"/>
        </w:rPr>
        <w:t>—</w:t>
      </w:r>
      <w:r>
        <w:rPr>
          <w:rFonts w:hint="eastAsia" w:ascii="楷体" w:hAnsi="楷体" w:eastAsia="楷体" w:cs="楷体"/>
          <w:kern w:val="2"/>
          <w:sz w:val="32"/>
          <w:szCs w:val="32"/>
          <w:lang w:val="en-US" w:eastAsia="zh-CN" w:bidi="ar"/>
        </w:rPr>
        <w:t>年底）。</w:t>
      </w:r>
      <w:r>
        <w:rPr>
          <w:rFonts w:hint="eastAsia" w:ascii="仿宋" w:hAnsi="仿宋" w:eastAsia="仿宋" w:cs="仿宋"/>
          <w:kern w:val="2"/>
          <w:sz w:val="32"/>
          <w:szCs w:val="32"/>
          <w:lang w:val="en-US" w:eastAsia="zh-CN" w:bidi="ar"/>
        </w:rPr>
        <w:t>持续推进创卫工作，加强督查整改提升，补齐短板弱项，巩固创卫成果，建立健全常态长效工作机制，不断提升创卫工作水平和城市管理水平。接受全国爱卫办评估，力争高质量通过评估。</w:t>
      </w:r>
    </w:p>
    <w:p>
      <w:pPr>
        <w:keepNext w:val="0"/>
        <w:keepLines w:val="0"/>
        <w:widowControl w:val="0"/>
        <w:suppressLineNumbers w:val="0"/>
        <w:autoSpaceDE w:val="0"/>
        <w:autoSpaceDN/>
        <w:spacing w:before="0" w:beforeAutospacing="1" w:after="0" w:afterAutospacing="1" w:line="600" w:lineRule="exact"/>
        <w:ind w:left="0" w:right="0" w:firstLine="640" w:firstLineChars="200"/>
        <w:jc w:val="left"/>
      </w:pPr>
      <w:r>
        <w:rPr>
          <w:rFonts w:hint="eastAsia" w:ascii="黑体" w:hAnsi="宋体" w:eastAsia="黑体" w:cs="黑体"/>
          <w:b w:val="0"/>
          <w:bCs w:val="0"/>
          <w:kern w:val="2"/>
          <w:sz w:val="32"/>
          <w:szCs w:val="32"/>
          <w:lang w:val="en-US" w:eastAsia="zh-CN" w:bidi="ar"/>
        </w:rPr>
        <w:t>四、工作要求</w:t>
      </w:r>
    </w:p>
    <w:p>
      <w:pPr>
        <w:keepNext w:val="0"/>
        <w:keepLines w:val="0"/>
        <w:widowControl w:val="0"/>
        <w:suppressLineNumbers w:val="0"/>
        <w:autoSpaceDE w:val="0"/>
        <w:autoSpaceDN/>
        <w:spacing w:before="0" w:beforeAutospacing="1" w:after="0" w:afterAutospacing="1" w:line="600" w:lineRule="exact"/>
        <w:ind w:left="0" w:right="0" w:firstLine="640" w:firstLineChars="200"/>
        <w:jc w:val="left"/>
      </w:pPr>
      <w:r>
        <w:rPr>
          <w:rFonts w:hint="eastAsia" w:ascii="楷体" w:hAnsi="楷体" w:eastAsia="楷体" w:cs="楷体"/>
          <w:kern w:val="2"/>
          <w:sz w:val="32"/>
          <w:szCs w:val="32"/>
          <w:lang w:val="en-US" w:eastAsia="zh-CN" w:bidi="ar"/>
        </w:rPr>
        <w:t>（一）拧紧创卫工作责任链条。</w:t>
      </w:r>
      <w:r>
        <w:rPr>
          <w:rFonts w:hint="eastAsia" w:ascii="仿宋" w:hAnsi="仿宋" w:eastAsia="仿宋" w:cs="仿宋"/>
          <w:kern w:val="2"/>
          <w:sz w:val="32"/>
          <w:szCs w:val="32"/>
          <w:lang w:val="en-US" w:eastAsia="zh-CN" w:bidi="ar"/>
        </w:rPr>
        <w:t>按照</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谁主管、谁负责</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和</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属地管理、属地负责</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原则，夯实行业和属地两个责任，各社区及相关单位要进一步明确职责任务、工作标准、时序进度，全力以赴确保完成各项创卫工作任务。要进一步健全各级爱卫创卫组织，配强工作人员，充实工作力量，社区要</w:t>
      </w:r>
      <w:r>
        <w:rPr>
          <w:rFonts w:hint="eastAsia" w:ascii="仿宋" w:hAnsi="仿宋" w:eastAsia="仿宋" w:cs="仿宋"/>
          <w:kern w:val="0"/>
          <w:sz w:val="32"/>
          <w:szCs w:val="32"/>
          <w:lang w:val="en-US" w:eastAsia="zh-CN" w:bidi="ar"/>
        </w:rPr>
        <w:t>充分发挥公共卫生委员会作用，广泛开展爱国卫生活动。各相关单位主要负责人作为爱卫创卫工作的第一责任人，要亲自研究、亲自督办、亲自解决。分管负责人要抓具体、抓落实、抓协调。各社区及相关单位要对照职责分工，推进各项重点工作落实。</w:t>
      </w:r>
    </w:p>
    <w:p>
      <w:pPr>
        <w:keepNext w:val="0"/>
        <w:keepLines w:val="0"/>
        <w:widowControl w:val="0"/>
        <w:numPr>
          <w:ilvl w:val="0"/>
          <w:numId w:val="0"/>
        </w:numPr>
        <w:suppressLineNumbers w:val="0"/>
        <w:autoSpaceDE w:val="0"/>
        <w:autoSpaceDN/>
        <w:spacing w:before="0" w:beforeAutospacing="1" w:after="0" w:afterAutospacing="1" w:line="600" w:lineRule="exact"/>
        <w:ind w:left="0" w:right="0" w:firstLine="640" w:firstLineChars="200"/>
        <w:jc w:val="left"/>
      </w:pPr>
      <w:r>
        <w:rPr>
          <w:rFonts w:hint="eastAsia" w:ascii="楷体" w:hAnsi="楷体" w:eastAsia="楷体" w:cs="楷体"/>
          <w:kern w:val="2"/>
          <w:sz w:val="32"/>
          <w:szCs w:val="32"/>
          <w:lang w:val="en-US" w:eastAsia="zh-CN" w:bidi="ar"/>
        </w:rPr>
        <w:t>（二）形成齐抓共管强大合力。</w:t>
      </w:r>
      <w:r>
        <w:rPr>
          <w:rFonts w:hint="eastAsia" w:ascii="仿宋" w:hAnsi="仿宋" w:eastAsia="仿宋" w:cs="仿宋"/>
          <w:kern w:val="2"/>
          <w:sz w:val="32"/>
          <w:szCs w:val="32"/>
          <w:lang w:val="en-US" w:eastAsia="zh-CN" w:bidi="ar"/>
        </w:rPr>
        <w:t>各单位要对各自负责的每项指标、每个步骤、每个环节想周全、弄明白、抓到位，不留死角和盲区。要按照职责分工和时间节点要求，加快软硬件建设，使创卫工作整体有序推进。要加强协调联动、条块结合，部门与部门之间、单位与属地之间要密切配合、齐抓共管，对需要多部门协同推进共同落实的工作要及时主动会商研究，共同推进落实，做到责任全覆盖、管理无真空、创卫无死角，保证各项工作任务按时保质完成。</w:t>
      </w:r>
    </w:p>
    <w:p>
      <w:pPr>
        <w:keepNext w:val="0"/>
        <w:keepLines w:val="0"/>
        <w:widowControl w:val="0"/>
        <w:numPr>
          <w:ilvl w:val="0"/>
          <w:numId w:val="0"/>
        </w:numPr>
        <w:suppressLineNumbers w:val="0"/>
        <w:autoSpaceDE w:val="0"/>
        <w:autoSpaceDN/>
        <w:spacing w:before="0" w:beforeAutospacing="1" w:after="0" w:afterAutospacing="1" w:line="600" w:lineRule="exact"/>
        <w:ind w:left="0" w:leftChars="0" w:right="0" w:firstLine="640" w:firstLineChars="200"/>
        <w:jc w:val="left"/>
      </w:pPr>
      <w:r>
        <w:rPr>
          <w:rFonts w:hint="eastAsia" w:ascii="楷体" w:hAnsi="楷体" w:eastAsia="楷体" w:cs="楷体"/>
          <w:kern w:val="2"/>
          <w:sz w:val="32"/>
          <w:szCs w:val="32"/>
          <w:lang w:val="en-US" w:eastAsia="zh-CN" w:bidi="ar"/>
        </w:rPr>
        <w:t>（三）加大工作督查调度力度。</w:t>
      </w:r>
      <w:r>
        <w:rPr>
          <w:rFonts w:hint="eastAsia" w:ascii="仿宋" w:hAnsi="仿宋" w:eastAsia="仿宋" w:cs="仿宋"/>
          <w:kern w:val="2"/>
          <w:sz w:val="32"/>
          <w:szCs w:val="32"/>
          <w:lang w:val="en-US" w:eastAsia="zh-CN" w:bidi="ar"/>
        </w:rPr>
        <w:t>完善督查调度机制，加强督查通报调度，以问题为导向，通过整改抓提升。实行专项督查组日督查、日交办工作机制，督查督办组每周通报、整改反馈闭环机制，对督查发现的问题及时交办、限期整改。强化考核奖惩，对组织有力、成效明显的单位进行表扬。对重视不够、措施不力、影响创建工作的通报批评、严肃问责，确保创卫工作政令畅通、行动统一、取得实效。</w:t>
      </w:r>
    </w:p>
    <w:p>
      <w:pPr>
        <w:keepNext w:val="0"/>
        <w:keepLines w:val="0"/>
        <w:widowControl w:val="0"/>
        <w:numPr>
          <w:ilvl w:val="0"/>
          <w:numId w:val="0"/>
        </w:numPr>
        <w:suppressLineNumbers w:val="0"/>
        <w:autoSpaceDE w:val="0"/>
        <w:autoSpaceDN/>
        <w:spacing w:before="0" w:beforeAutospacing="1" w:after="0" w:afterAutospacing="1" w:line="600" w:lineRule="exact"/>
        <w:ind w:left="0" w:leftChars="0" w:right="0" w:firstLine="640" w:firstLineChars="200"/>
        <w:jc w:val="left"/>
      </w:pPr>
      <w:r>
        <w:rPr>
          <w:rFonts w:hint="eastAsia" w:ascii="楷体" w:hAnsi="楷体" w:eastAsia="楷体" w:cs="楷体"/>
          <w:kern w:val="2"/>
          <w:sz w:val="32"/>
          <w:szCs w:val="32"/>
          <w:lang w:val="en-US" w:eastAsia="zh-CN" w:bidi="ar"/>
        </w:rPr>
        <w:t>（四）健全常态长效工作机制。</w:t>
      </w:r>
      <w:r>
        <w:rPr>
          <w:rFonts w:hint="eastAsia" w:ascii="仿宋" w:hAnsi="仿宋" w:eastAsia="仿宋" w:cs="仿宋"/>
          <w:kern w:val="2"/>
          <w:sz w:val="32"/>
          <w:szCs w:val="32"/>
          <w:lang w:val="en-US" w:eastAsia="zh-CN" w:bidi="ar"/>
        </w:rPr>
        <w:t>坚持建管并重、堵疏结合，在精细化、常态化、长效化管理方面下功夫，防止</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整治</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反弹</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再整治</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再反弹</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现象。深入践行创卫为民、创卫惠民理念，注重创卫工作内涵，坚决反对形式主义，杜绝</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关门迎检</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突击创卫</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一刀切执法</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等现象，不得以创卫为名干扰群众正常生产生活，切实提高群众对创卫工作满意度。</w:t>
      </w:r>
    </w:p>
    <w:p>
      <w:pPr>
        <w:keepNext w:val="0"/>
        <w:keepLines w:val="0"/>
        <w:widowControl w:val="0"/>
        <w:suppressLineNumbers w:val="0"/>
        <w:autoSpaceDE w:val="0"/>
        <w:autoSpaceDN/>
        <w:spacing w:before="0" w:beforeAutospacing="1" w:after="0" w:afterAutospacing="1" w:line="600" w:lineRule="exact"/>
        <w:ind w:left="0" w:right="0"/>
        <w:jc w:val="left"/>
      </w:pPr>
      <w:r>
        <w:rPr>
          <w:rFonts w:hint="default" w:ascii="Times New Roman" w:hAnsi="Times New Roman" w:eastAsia="仿宋"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1" w:after="0" w:afterAutospacing="1" w:line="600" w:lineRule="exact"/>
        <w:ind w:left="960" w:right="0" w:hanging="960" w:hangingChars="300"/>
        <w:jc w:val="left"/>
      </w:pPr>
      <w:r>
        <w:rPr>
          <w:rFonts w:hint="eastAsia" w:ascii="仿宋" w:hAnsi="仿宋" w:eastAsia="仿宋" w:cs="仿宋"/>
          <w:kern w:val="2"/>
          <w:sz w:val="32"/>
          <w:szCs w:val="32"/>
          <w:lang w:val="en-US" w:eastAsia="zh-CN" w:bidi="ar"/>
        </w:rPr>
        <w:t>附件：南关街道</w:t>
      </w:r>
      <w:r>
        <w:rPr>
          <w:rFonts w:hint="default" w:ascii="Times New Roman" w:hAnsi="Times New Roman" w:eastAsia="仿宋" w:cs="Times New Roman"/>
          <w:kern w:val="2"/>
          <w:sz w:val="32"/>
          <w:szCs w:val="32"/>
          <w:lang w:val="en-US" w:eastAsia="zh-CN" w:bidi="ar"/>
        </w:rPr>
        <w:t>2024</w:t>
      </w:r>
      <w:r>
        <w:rPr>
          <w:rFonts w:hint="eastAsia" w:ascii="仿宋" w:hAnsi="仿宋" w:eastAsia="仿宋" w:cs="仿宋"/>
          <w:kern w:val="2"/>
          <w:sz w:val="32"/>
          <w:szCs w:val="32"/>
          <w:lang w:val="en-US" w:eastAsia="zh-CN" w:bidi="ar"/>
        </w:rPr>
        <w:t>年创建国家卫生城市领导小组人员</w:t>
      </w:r>
      <w:r>
        <w:rPr>
          <w:rFonts w:hint="eastAsia" w:ascii="仿宋" w:hAnsi="仿宋" w:eastAsia="仿宋" w:cs="仿宋"/>
          <w:kern w:val="0"/>
          <w:sz w:val="32"/>
          <w:szCs w:val="32"/>
          <w:lang w:val="en-US" w:eastAsia="zh-CN" w:bidi="ar"/>
        </w:rPr>
        <w:t>名单</w:t>
      </w:r>
    </w:p>
    <w:p>
      <w:pPr>
        <w:keepNext w:val="0"/>
        <w:keepLines w:val="0"/>
        <w:widowControl w:val="0"/>
        <w:suppressLineNumbers w:val="0"/>
        <w:autoSpaceDE w:val="0"/>
        <w:autoSpaceDN/>
        <w:spacing w:before="0" w:beforeAutospacing="1" w:after="0" w:afterAutospacing="1" w:line="600" w:lineRule="exact"/>
        <w:ind w:left="955" w:leftChars="455" w:right="0" w:firstLine="0" w:firstLineChars="0"/>
        <w:jc w:val="left"/>
      </w:pPr>
      <w:r>
        <w:rPr>
          <w:rFonts w:hint="eastAsia" w:ascii="Times New Roman" w:hAnsi="Times New Roman" w:eastAsia="仿宋" w:cs="Times New Roman"/>
          <w:kern w:val="2"/>
          <w:sz w:val="32"/>
          <w:szCs w:val="32"/>
          <w:lang w:val="en-US" w:eastAsia="zh-CN" w:bidi="ar"/>
        </w:rPr>
        <w:t xml:space="preserve"> </w:t>
      </w:r>
    </w:p>
    <w:p>
      <w:pPr>
        <w:keepNext w:val="0"/>
        <w:keepLines w:val="0"/>
        <w:widowControl/>
        <w:suppressLineNumbers w:val="0"/>
        <w:spacing w:before="0" w:beforeAutospacing="1" w:after="0" w:afterAutospacing="1"/>
        <w:ind w:left="0" w:right="0"/>
        <w:jc w:val="both"/>
      </w:pPr>
      <w:r>
        <w:rPr>
          <w:rFonts w:hint="eastAsia" w:ascii="黑体" w:hAnsi="宋体" w:eastAsia="黑体" w:cs="黑体"/>
          <w:kern w:val="2"/>
          <w:sz w:val="32"/>
          <w:szCs w:val="32"/>
          <w:lang w:val="en-US" w:eastAsia="zh-CN" w:bidi="ar"/>
        </w:rPr>
        <w:t>附件：</w:t>
      </w:r>
    </w:p>
    <w:p>
      <w:pPr>
        <w:keepNext w:val="0"/>
        <w:keepLines w:val="0"/>
        <w:widowControl w:val="0"/>
        <w:suppressLineNumbers w:val="0"/>
        <w:autoSpaceDE w:val="0"/>
        <w:autoSpaceDN/>
        <w:spacing w:before="0" w:beforeAutospacing="1" w:after="0" w:afterAutospacing="1" w:line="560" w:lineRule="exact"/>
        <w:ind w:left="0" w:right="0"/>
        <w:jc w:val="center"/>
      </w:pPr>
      <w:r>
        <w:rPr>
          <w:rFonts w:hint="eastAsia" w:ascii="方正小标宋简体" w:hAnsi="方正小标宋简体" w:eastAsia="方正小标宋简体" w:cs="方正小标宋简体"/>
          <w:b w:val="0"/>
          <w:bCs w:val="0"/>
          <w:kern w:val="2"/>
          <w:sz w:val="44"/>
          <w:szCs w:val="44"/>
          <w:lang w:val="en-US" w:eastAsia="zh-CN" w:bidi="ar"/>
        </w:rPr>
        <w:t>南关街道2024年创建国家卫生城市工作专班</w:t>
      </w:r>
      <w:r>
        <w:rPr>
          <w:rFonts w:hint="eastAsia" w:ascii="方正小标宋简体" w:hAnsi="方正小标宋简体" w:eastAsia="方正小标宋简体" w:cs="方正小标宋简体"/>
          <w:kern w:val="0"/>
          <w:sz w:val="44"/>
          <w:szCs w:val="44"/>
          <w:lang w:val="en-US" w:eastAsia="zh-CN" w:bidi="ar"/>
        </w:rPr>
        <w:t>人员名单</w:t>
      </w:r>
    </w:p>
    <w:p>
      <w:pPr>
        <w:keepNext w:val="0"/>
        <w:keepLines w:val="0"/>
        <w:widowControl w:val="0"/>
        <w:suppressLineNumbers w:val="0"/>
        <w:overflowPunct w:val="0"/>
        <w:autoSpaceDE w:val="0"/>
        <w:autoSpaceDN/>
        <w:spacing w:before="0" w:beforeAutospacing="1" w:after="0" w:afterAutospacing="1" w:line="560" w:lineRule="exact"/>
        <w:ind w:left="0" w:right="0" w:firstLine="640" w:firstLineChars="200"/>
        <w:jc w:val="left"/>
      </w:pPr>
      <w:r>
        <w:rPr>
          <w:rFonts w:hint="eastAsia" w:ascii="仿宋" w:hAnsi="仿宋" w:eastAsia="仿宋" w:cs="仿宋"/>
          <w:kern w:val="2"/>
          <w:sz w:val="32"/>
          <w:szCs w:val="32"/>
          <w:lang w:val="en-US" w:eastAsia="zh-CN" w:bidi="ar"/>
        </w:rPr>
        <w:t xml:space="preserve"> </w:t>
      </w:r>
    </w:p>
    <w:p>
      <w:pPr>
        <w:keepNext w:val="0"/>
        <w:keepLines w:val="0"/>
        <w:widowControl w:val="0"/>
        <w:suppressLineNumbers w:val="0"/>
        <w:overflowPunct w:val="0"/>
        <w:autoSpaceDE w:val="0"/>
        <w:autoSpaceDN/>
        <w:spacing w:before="0" w:beforeAutospacing="1" w:after="0" w:afterAutospacing="1" w:line="560" w:lineRule="exact"/>
        <w:ind w:left="0" w:right="0" w:firstLine="640" w:firstLineChars="200"/>
        <w:jc w:val="left"/>
      </w:pPr>
      <w:r>
        <w:rPr>
          <w:rFonts w:hint="eastAsia" w:ascii="仿宋" w:hAnsi="仿宋" w:eastAsia="仿宋" w:cs="仿宋"/>
          <w:kern w:val="2"/>
          <w:sz w:val="32"/>
          <w:szCs w:val="32"/>
          <w:lang w:val="en-US" w:eastAsia="zh-CN" w:bidi="ar"/>
        </w:rPr>
        <w:t>组      长：陈  鹏  党工委副书记 办事处主任</w:t>
      </w:r>
    </w:p>
    <w:p>
      <w:pPr>
        <w:keepNext w:val="0"/>
        <w:keepLines w:val="0"/>
        <w:widowControl w:val="0"/>
        <w:suppressLineNumbers w:val="0"/>
        <w:overflowPunct w:val="0"/>
        <w:autoSpaceDE w:val="0"/>
        <w:autoSpaceDN/>
        <w:spacing w:before="0" w:beforeAutospacing="1" w:after="0" w:afterAutospacing="1" w:line="560" w:lineRule="exact"/>
        <w:ind w:left="0" w:right="0" w:firstLine="640" w:firstLineChars="200"/>
        <w:jc w:val="left"/>
      </w:pPr>
      <w:r>
        <w:rPr>
          <w:rFonts w:hint="eastAsia" w:ascii="仿宋" w:hAnsi="仿宋" w:eastAsia="仿宋" w:cs="仿宋"/>
          <w:kern w:val="2"/>
          <w:sz w:val="32"/>
          <w:szCs w:val="32"/>
          <w:lang w:val="en-US" w:eastAsia="zh-CN" w:bidi="ar"/>
        </w:rPr>
        <w:t>副  组  长：马兆普  党工委副书记</w:t>
      </w:r>
    </w:p>
    <w:p>
      <w:pPr>
        <w:keepNext w:val="0"/>
        <w:keepLines w:val="0"/>
        <w:widowControl w:val="0"/>
        <w:suppressLineNumbers w:val="0"/>
        <w:overflowPunct w:val="0"/>
        <w:autoSpaceDE w:val="0"/>
        <w:autoSpaceDN/>
        <w:spacing w:before="0" w:beforeAutospacing="1" w:after="0" w:afterAutospacing="1" w:line="560" w:lineRule="exact"/>
        <w:ind w:left="0" w:right="0" w:firstLine="640" w:firstLineChars="200"/>
        <w:jc w:val="left"/>
      </w:pPr>
      <w:r>
        <w:rPr>
          <w:rFonts w:hint="eastAsia" w:ascii="仿宋" w:hAnsi="仿宋" w:eastAsia="仿宋" w:cs="仿宋"/>
          <w:kern w:val="2"/>
          <w:sz w:val="32"/>
          <w:szCs w:val="32"/>
          <w:lang w:val="en-US" w:eastAsia="zh-CN" w:bidi="ar"/>
        </w:rPr>
        <w:t>成      员：</w:t>
      </w:r>
      <w:r>
        <w:rPr>
          <w:rFonts w:hint="eastAsia" w:ascii="仿宋" w:hAnsi="仿宋" w:eastAsia="仿宋" w:cs="仿宋"/>
          <w:color w:val="000000"/>
          <w:kern w:val="2"/>
          <w:sz w:val="32"/>
          <w:szCs w:val="32"/>
          <w:lang w:val="en-US" w:eastAsia="zh-CN" w:bidi="ar"/>
        </w:rPr>
        <w:t>沈尊杰  市场监管所所长</w:t>
      </w:r>
    </w:p>
    <w:p>
      <w:pPr>
        <w:keepNext w:val="0"/>
        <w:keepLines w:val="0"/>
        <w:widowControl w:val="0"/>
        <w:suppressLineNumbers w:val="0"/>
        <w:overflowPunct w:val="0"/>
        <w:autoSpaceDE w:val="0"/>
        <w:autoSpaceDN/>
        <w:spacing w:before="0" w:beforeAutospacing="1" w:after="0" w:afterAutospacing="1" w:line="560" w:lineRule="exact"/>
        <w:ind w:left="0" w:right="0" w:firstLine="2560" w:firstLineChars="800"/>
        <w:jc w:val="left"/>
      </w:pPr>
      <w:r>
        <w:rPr>
          <w:rFonts w:hint="eastAsia" w:ascii="仿宋" w:hAnsi="仿宋" w:eastAsia="仿宋" w:cs="仿宋"/>
          <w:kern w:val="2"/>
          <w:sz w:val="32"/>
          <w:szCs w:val="32"/>
          <w:lang w:val="en-US" w:eastAsia="zh-CN" w:bidi="ar"/>
        </w:rPr>
        <w:t>徐蓓蓓  派出所所长</w:t>
      </w:r>
    </w:p>
    <w:p>
      <w:pPr>
        <w:pStyle w:val="5"/>
        <w:keepNext w:val="0"/>
        <w:keepLines w:val="0"/>
        <w:widowControl w:val="0"/>
        <w:suppressLineNumbers w:val="0"/>
        <w:autoSpaceDE w:val="0"/>
        <w:autoSpaceDN/>
        <w:spacing w:before="0" w:beforeAutospacing="1" w:after="0" w:afterAutospacing="1" w:line="560" w:lineRule="exact"/>
        <w:ind w:left="0" w:right="0"/>
      </w:pPr>
      <w:r>
        <w:rPr>
          <w:rFonts w:hint="eastAsia" w:ascii="仿宋" w:hAnsi="仿宋" w:eastAsia="仿宋" w:cs="仿宋"/>
          <w:kern w:val="2"/>
          <w:sz w:val="32"/>
          <w:szCs w:val="32"/>
        </w:rPr>
        <w:t xml:space="preserve">               荆玉良  社区卫生服务中心主任</w:t>
      </w:r>
    </w:p>
    <w:p>
      <w:pPr>
        <w:pStyle w:val="5"/>
        <w:keepNext w:val="0"/>
        <w:keepLines w:val="0"/>
        <w:widowControl w:val="0"/>
        <w:suppressLineNumbers w:val="0"/>
        <w:autoSpaceDE w:val="0"/>
        <w:autoSpaceDN/>
        <w:spacing w:before="0" w:beforeAutospacing="1" w:after="0" w:afterAutospacing="1" w:line="560" w:lineRule="exact"/>
        <w:ind w:left="0" w:right="0"/>
      </w:pPr>
      <w:r>
        <w:rPr>
          <w:rFonts w:hint="eastAsia" w:ascii="仿宋" w:hAnsi="仿宋" w:eastAsia="仿宋" w:cs="仿宋"/>
          <w:kern w:val="2"/>
          <w:sz w:val="32"/>
          <w:szCs w:val="32"/>
        </w:rPr>
        <w:t xml:space="preserve">               方兴群  党政办主任</w:t>
      </w:r>
    </w:p>
    <w:p>
      <w:pPr>
        <w:pStyle w:val="5"/>
        <w:keepNext w:val="0"/>
        <w:keepLines w:val="0"/>
        <w:widowControl w:val="0"/>
        <w:suppressLineNumbers w:val="0"/>
        <w:autoSpaceDE w:val="0"/>
        <w:autoSpaceDN/>
        <w:spacing w:before="0" w:beforeAutospacing="1" w:after="0" w:afterAutospacing="1" w:line="560" w:lineRule="exact"/>
        <w:ind w:left="0" w:right="0"/>
      </w:pPr>
      <w:r>
        <w:rPr>
          <w:rFonts w:hint="eastAsia" w:ascii="仿宋" w:hAnsi="仿宋" w:eastAsia="仿宋" w:cs="仿宋"/>
          <w:kern w:val="2"/>
          <w:sz w:val="32"/>
          <w:szCs w:val="32"/>
        </w:rPr>
        <w:t xml:space="preserve">               尹  萍  卫计办主任</w:t>
      </w:r>
    </w:p>
    <w:p>
      <w:pPr>
        <w:pStyle w:val="5"/>
        <w:keepNext w:val="0"/>
        <w:keepLines w:val="0"/>
        <w:widowControl w:val="0"/>
        <w:suppressLineNumbers w:val="0"/>
        <w:autoSpaceDE w:val="0"/>
        <w:autoSpaceDN/>
        <w:spacing w:before="0" w:beforeAutospacing="1" w:after="0" w:afterAutospacing="1" w:line="560" w:lineRule="exact"/>
        <w:ind w:left="0" w:right="0" w:firstLine="2560" w:firstLineChars="800"/>
      </w:pPr>
      <w:r>
        <w:rPr>
          <w:rFonts w:hint="eastAsia" w:ascii="仿宋" w:hAnsi="仿宋" w:eastAsia="仿宋" w:cs="仿宋"/>
          <w:kern w:val="2"/>
          <w:sz w:val="32"/>
          <w:szCs w:val="32"/>
        </w:rPr>
        <w:t>王  婧  创建办主任</w:t>
      </w:r>
    </w:p>
    <w:p>
      <w:pPr>
        <w:pStyle w:val="5"/>
        <w:keepNext w:val="0"/>
        <w:keepLines w:val="0"/>
        <w:widowControl w:val="0"/>
        <w:suppressLineNumbers w:val="0"/>
        <w:autoSpaceDE w:val="0"/>
        <w:autoSpaceDN/>
        <w:spacing w:before="0" w:beforeAutospacing="1" w:after="0" w:afterAutospacing="1" w:line="560" w:lineRule="exact"/>
        <w:ind w:left="0" w:right="0"/>
      </w:pPr>
      <w:r>
        <w:rPr>
          <w:rFonts w:hint="eastAsia" w:ascii="仿宋" w:hAnsi="仿宋" w:eastAsia="仿宋" w:cs="仿宋"/>
          <w:kern w:val="2"/>
          <w:sz w:val="32"/>
          <w:szCs w:val="32"/>
        </w:rPr>
        <w:t xml:space="preserve">               孙  丽  食安办主任 </w:t>
      </w:r>
    </w:p>
    <w:p>
      <w:pPr>
        <w:keepNext w:val="0"/>
        <w:keepLines w:val="0"/>
        <w:widowControl w:val="0"/>
        <w:suppressLineNumbers w:val="0"/>
        <w:overflowPunct w:val="0"/>
        <w:autoSpaceDE w:val="0"/>
        <w:autoSpaceDN/>
        <w:spacing w:before="0" w:beforeAutospacing="1" w:after="0" w:afterAutospacing="1" w:line="560" w:lineRule="exact"/>
        <w:ind w:left="0" w:right="0" w:firstLine="2560" w:firstLineChars="800"/>
        <w:jc w:val="left"/>
      </w:pPr>
      <w:r>
        <w:rPr>
          <w:rFonts w:hint="eastAsia" w:ascii="仿宋" w:hAnsi="仿宋" w:eastAsia="仿宋" w:cs="仿宋"/>
          <w:kern w:val="2"/>
          <w:sz w:val="32"/>
          <w:szCs w:val="32"/>
          <w:lang w:val="en-US" w:eastAsia="zh-CN" w:bidi="ar"/>
        </w:rPr>
        <w:t>桑武平  财政所所长</w:t>
      </w:r>
    </w:p>
    <w:p>
      <w:pPr>
        <w:keepNext w:val="0"/>
        <w:keepLines w:val="0"/>
        <w:widowControl w:val="0"/>
        <w:suppressLineNumbers w:val="0"/>
        <w:overflowPunct w:val="0"/>
        <w:autoSpaceDE w:val="0"/>
        <w:autoSpaceDN/>
        <w:spacing w:before="0" w:beforeAutospacing="1" w:after="0" w:afterAutospacing="1" w:line="560" w:lineRule="exact"/>
        <w:ind w:left="0" w:right="0" w:firstLine="2560" w:firstLineChars="800"/>
        <w:jc w:val="left"/>
      </w:pPr>
      <w:r>
        <w:rPr>
          <w:rFonts w:hint="eastAsia" w:ascii="仿宋" w:hAnsi="仿宋" w:eastAsia="仿宋" w:cs="仿宋"/>
          <w:kern w:val="0"/>
          <w:sz w:val="32"/>
          <w:szCs w:val="32"/>
          <w:lang w:val="en-US" w:eastAsia="zh-CN" w:bidi="ar"/>
        </w:rPr>
        <w:t>赵晓峰  物业办主任</w:t>
      </w:r>
    </w:p>
    <w:p>
      <w:pPr>
        <w:pStyle w:val="5"/>
        <w:keepNext w:val="0"/>
        <w:keepLines w:val="0"/>
        <w:widowControl w:val="0"/>
        <w:suppressLineNumbers w:val="0"/>
        <w:autoSpaceDE w:val="0"/>
        <w:autoSpaceDN/>
        <w:spacing w:before="0" w:beforeAutospacing="1" w:after="0" w:afterAutospacing="1" w:line="560" w:lineRule="exact"/>
        <w:ind w:left="0" w:right="0"/>
      </w:pPr>
      <w:r>
        <w:rPr>
          <w:rFonts w:hint="eastAsia" w:ascii="仿宋" w:hAnsi="仿宋" w:eastAsia="仿宋" w:cs="仿宋"/>
          <w:kern w:val="2"/>
          <w:sz w:val="32"/>
          <w:szCs w:val="32"/>
        </w:rPr>
        <w:t xml:space="preserve">               李  杰  环保站站长</w:t>
      </w:r>
    </w:p>
    <w:p>
      <w:pPr>
        <w:pStyle w:val="5"/>
        <w:keepNext w:val="0"/>
        <w:keepLines w:val="0"/>
        <w:widowControl w:val="0"/>
        <w:suppressLineNumbers w:val="0"/>
        <w:autoSpaceDE w:val="0"/>
        <w:autoSpaceDN/>
        <w:spacing w:before="0" w:beforeAutospacing="1" w:after="0" w:afterAutospacing="1" w:line="560" w:lineRule="exact"/>
        <w:ind w:left="0" w:right="0" w:firstLine="2560" w:firstLineChars="800"/>
      </w:pPr>
      <w:r>
        <w:rPr>
          <w:rFonts w:hint="eastAsia" w:ascii="仿宋" w:hAnsi="仿宋" w:eastAsia="仿宋" w:cs="仿宋"/>
          <w:kern w:val="2"/>
          <w:sz w:val="32"/>
          <w:szCs w:val="32"/>
        </w:rPr>
        <w:t>黄三元  环卫站站长</w:t>
      </w:r>
    </w:p>
    <w:p>
      <w:pPr>
        <w:pStyle w:val="5"/>
        <w:keepNext w:val="0"/>
        <w:keepLines w:val="0"/>
        <w:widowControl w:val="0"/>
        <w:suppressLineNumbers w:val="0"/>
        <w:autoSpaceDE w:val="0"/>
        <w:autoSpaceDN/>
        <w:spacing w:before="0" w:beforeAutospacing="1" w:after="0" w:afterAutospacing="1" w:line="560" w:lineRule="exact"/>
        <w:ind w:left="0" w:right="0" w:firstLine="2560" w:firstLineChars="800"/>
      </w:pPr>
      <w:r>
        <w:rPr>
          <w:rFonts w:hint="eastAsia" w:ascii="仿宋" w:hAnsi="仿宋" w:eastAsia="仿宋" w:cs="仿宋"/>
          <w:kern w:val="2"/>
          <w:sz w:val="32"/>
          <w:szCs w:val="32"/>
        </w:rPr>
        <w:t>李刚领  为民服务中心主任</w:t>
      </w:r>
    </w:p>
    <w:p>
      <w:pPr>
        <w:keepNext w:val="0"/>
        <w:keepLines w:val="0"/>
        <w:widowControl w:val="0"/>
        <w:suppressLineNumbers w:val="0"/>
        <w:autoSpaceDE w:val="0"/>
        <w:autoSpaceDN/>
        <w:spacing w:before="0" w:beforeAutospacing="1" w:after="0" w:afterAutospacing="0" w:line="560" w:lineRule="exact"/>
        <w:ind w:left="0" w:right="0" w:firstLine="2560" w:firstLineChars="800"/>
        <w:jc w:val="left"/>
      </w:pPr>
      <w:r>
        <w:rPr>
          <w:rFonts w:hint="eastAsia" w:ascii="仿宋" w:hAnsi="仿宋" w:eastAsia="仿宋" w:cs="仿宋"/>
          <w:kern w:val="2"/>
          <w:sz w:val="32"/>
          <w:szCs w:val="32"/>
          <w:lang w:val="en-US" w:eastAsia="zh-CN" w:bidi="ar"/>
        </w:rPr>
        <w:t>张  丹  广场社区党总支书记</w:t>
      </w:r>
    </w:p>
    <w:p>
      <w:pPr>
        <w:keepNext w:val="0"/>
        <w:keepLines w:val="0"/>
        <w:widowControl w:val="0"/>
        <w:suppressLineNumbers w:val="0"/>
        <w:autoSpaceDE w:val="0"/>
        <w:autoSpaceDN/>
        <w:spacing w:before="0" w:beforeAutospacing="1" w:after="0" w:afterAutospacing="0" w:line="560" w:lineRule="exact"/>
        <w:ind w:left="0" w:right="0"/>
        <w:jc w:val="left"/>
      </w:pPr>
      <w:r>
        <w:rPr>
          <w:rFonts w:hint="eastAsia" w:ascii="仿宋" w:hAnsi="仿宋" w:eastAsia="仿宋" w:cs="仿宋"/>
          <w:kern w:val="2"/>
          <w:sz w:val="32"/>
          <w:szCs w:val="32"/>
          <w:lang w:val="en-US" w:eastAsia="zh-CN" w:bidi="ar"/>
        </w:rPr>
        <w:t xml:space="preserve">                薛  米  万里社区党总支书记</w:t>
      </w:r>
    </w:p>
    <w:p>
      <w:pPr>
        <w:keepNext w:val="0"/>
        <w:keepLines w:val="0"/>
        <w:widowControl w:val="0"/>
        <w:suppressLineNumbers w:val="0"/>
        <w:autoSpaceDE w:val="0"/>
        <w:autoSpaceDN/>
        <w:spacing w:before="0" w:beforeAutospacing="1" w:after="0" w:afterAutospacing="0" w:line="560" w:lineRule="exact"/>
        <w:ind w:left="0" w:right="0"/>
        <w:jc w:val="left"/>
      </w:pPr>
      <w:r>
        <w:rPr>
          <w:rFonts w:hint="eastAsia" w:ascii="仿宋" w:hAnsi="仿宋" w:eastAsia="仿宋" w:cs="仿宋"/>
          <w:kern w:val="2"/>
          <w:sz w:val="32"/>
          <w:szCs w:val="32"/>
          <w:lang w:val="en-US" w:eastAsia="zh-CN" w:bidi="ar"/>
        </w:rPr>
        <w:t xml:space="preserve">                张  娟  恒馨社区党总支书记</w:t>
      </w:r>
    </w:p>
    <w:p>
      <w:pPr>
        <w:keepNext w:val="0"/>
        <w:keepLines w:val="0"/>
        <w:widowControl w:val="0"/>
        <w:suppressLineNumbers w:val="0"/>
        <w:autoSpaceDE w:val="0"/>
        <w:autoSpaceDN/>
        <w:spacing w:before="0" w:beforeAutospacing="1" w:after="0" w:afterAutospacing="0" w:line="560" w:lineRule="exact"/>
        <w:ind w:left="0" w:right="0"/>
        <w:jc w:val="left"/>
      </w:pPr>
      <w:r>
        <w:rPr>
          <w:rFonts w:hint="eastAsia" w:ascii="仿宋" w:hAnsi="仿宋" w:eastAsia="仿宋" w:cs="仿宋"/>
          <w:kern w:val="2"/>
          <w:sz w:val="32"/>
          <w:szCs w:val="32"/>
          <w:lang w:val="en-US" w:eastAsia="zh-CN" w:bidi="ar"/>
        </w:rPr>
        <w:t xml:space="preserve">                尚  启  一中社区党总支书记</w:t>
      </w:r>
    </w:p>
    <w:p>
      <w:pPr>
        <w:keepNext w:val="0"/>
        <w:keepLines w:val="0"/>
        <w:widowControl w:val="0"/>
        <w:suppressLineNumbers w:val="0"/>
        <w:autoSpaceDE w:val="0"/>
        <w:autoSpaceDN/>
        <w:spacing w:before="0" w:beforeAutospacing="1" w:after="0" w:afterAutospacing="0" w:line="560" w:lineRule="exact"/>
        <w:ind w:left="0" w:right="0"/>
        <w:jc w:val="left"/>
      </w:pPr>
      <w:r>
        <w:rPr>
          <w:rFonts w:hint="eastAsia" w:ascii="仿宋" w:hAnsi="仿宋" w:eastAsia="仿宋" w:cs="仿宋"/>
          <w:kern w:val="2"/>
          <w:sz w:val="32"/>
          <w:szCs w:val="32"/>
          <w:lang w:val="en-US" w:eastAsia="zh-CN" w:bidi="ar"/>
        </w:rPr>
        <w:t xml:space="preserve">                刘  莉  煤电社区党委书记</w:t>
      </w:r>
    </w:p>
    <w:p>
      <w:pPr>
        <w:keepNext w:val="0"/>
        <w:keepLines w:val="0"/>
        <w:widowControl w:val="0"/>
        <w:suppressLineNumbers w:val="0"/>
        <w:autoSpaceDE w:val="0"/>
        <w:autoSpaceDN/>
        <w:spacing w:before="0" w:beforeAutospacing="1" w:after="0" w:afterAutospacing="0" w:line="560" w:lineRule="exact"/>
        <w:ind w:left="0" w:right="0"/>
        <w:jc w:val="left"/>
      </w:pPr>
      <w:r>
        <w:rPr>
          <w:rFonts w:hint="eastAsia" w:ascii="仿宋" w:hAnsi="仿宋" w:eastAsia="仿宋" w:cs="仿宋"/>
          <w:kern w:val="2"/>
          <w:sz w:val="32"/>
          <w:szCs w:val="32"/>
          <w:lang w:val="en-US" w:eastAsia="zh-CN" w:bidi="ar"/>
        </w:rPr>
        <w:t xml:space="preserve">                张明莉  南园社区党总支书记</w:t>
      </w:r>
    </w:p>
    <w:p>
      <w:pPr>
        <w:keepNext w:val="0"/>
        <w:keepLines w:val="0"/>
        <w:widowControl w:val="0"/>
        <w:suppressLineNumbers w:val="0"/>
        <w:autoSpaceDE w:val="0"/>
        <w:autoSpaceDN/>
        <w:spacing w:before="0" w:beforeAutospacing="1" w:after="0" w:afterAutospacing="0" w:line="560" w:lineRule="exact"/>
        <w:ind w:left="0" w:right="0"/>
        <w:jc w:val="left"/>
      </w:pPr>
      <w:r>
        <w:rPr>
          <w:rFonts w:hint="eastAsia" w:ascii="仿宋" w:hAnsi="仿宋" w:eastAsia="仿宋" w:cs="仿宋"/>
          <w:kern w:val="2"/>
          <w:sz w:val="32"/>
          <w:szCs w:val="32"/>
          <w:lang w:val="en-US" w:eastAsia="zh-CN" w:bidi="ar"/>
        </w:rPr>
        <w:t xml:space="preserve">                邓亚军  九中社区党总支书记</w:t>
      </w:r>
    </w:p>
    <w:p>
      <w:pPr>
        <w:keepNext w:val="0"/>
        <w:keepLines w:val="0"/>
        <w:widowControl w:val="0"/>
        <w:suppressLineNumbers w:val="0"/>
        <w:autoSpaceDE w:val="0"/>
        <w:autoSpaceDN/>
        <w:spacing w:before="0" w:beforeAutospacing="1" w:after="0" w:afterAutospacing="0" w:line="560" w:lineRule="exact"/>
        <w:ind w:left="0" w:right="0"/>
        <w:jc w:val="left"/>
      </w:pPr>
      <w:r>
        <w:rPr>
          <w:rFonts w:hint="eastAsia" w:ascii="仿宋" w:hAnsi="仿宋" w:eastAsia="仿宋" w:cs="仿宋"/>
          <w:kern w:val="2"/>
          <w:sz w:val="32"/>
          <w:szCs w:val="32"/>
          <w:lang w:val="en-US" w:eastAsia="zh-CN" w:bidi="ar"/>
        </w:rPr>
        <w:t xml:space="preserve">                周  颖  淮海社区党总支书记</w:t>
      </w:r>
    </w:p>
    <w:p>
      <w:pPr>
        <w:keepNext w:val="0"/>
        <w:keepLines w:val="0"/>
        <w:widowControl w:val="0"/>
        <w:suppressLineNumbers w:val="0"/>
        <w:autoSpaceDE w:val="0"/>
        <w:autoSpaceDN/>
        <w:spacing w:before="0" w:beforeAutospacing="1" w:after="0" w:afterAutospacing="0" w:line="560" w:lineRule="exact"/>
        <w:ind w:left="0" w:right="0"/>
        <w:jc w:val="left"/>
      </w:pPr>
      <w:r>
        <w:rPr>
          <w:rFonts w:hint="eastAsia" w:ascii="仿宋" w:hAnsi="仿宋" w:eastAsia="仿宋" w:cs="仿宋"/>
          <w:kern w:val="2"/>
          <w:sz w:val="32"/>
          <w:szCs w:val="32"/>
          <w:lang w:val="en-US" w:eastAsia="zh-CN" w:bidi="ar"/>
        </w:rPr>
        <w:t xml:space="preserve">                徐建春  观园社区党总支书记</w:t>
      </w:r>
    </w:p>
    <w:p>
      <w:pPr>
        <w:keepNext w:val="0"/>
        <w:keepLines w:val="0"/>
        <w:widowControl w:val="0"/>
        <w:suppressLineNumbers w:val="0"/>
        <w:overflowPunct w:val="0"/>
        <w:autoSpaceDE w:val="0"/>
        <w:autoSpaceDN/>
        <w:spacing w:before="0" w:beforeAutospacing="1" w:after="0" w:afterAutospacing="1" w:line="560" w:lineRule="exact"/>
        <w:ind w:left="0" w:right="0" w:firstLine="640" w:firstLineChars="200"/>
        <w:jc w:val="left"/>
        <w:rPr>
          <w:rFonts w:hint="default"/>
          <w:lang w:val="en-US" w:eastAsia="zh-CN"/>
        </w:rPr>
      </w:pPr>
      <w:r>
        <w:rPr>
          <w:rFonts w:hint="eastAsia" w:ascii="仿宋" w:hAnsi="仿宋" w:eastAsia="仿宋" w:cs="仿宋"/>
          <w:kern w:val="2"/>
          <w:sz w:val="32"/>
          <w:szCs w:val="32"/>
          <w:lang w:val="en-US" w:eastAsia="zh-CN" w:bidi="ar"/>
        </w:rPr>
        <w:t>工作专班下设办公室，办公地点设在卫计办，马兆普同志兼任办公室主任；尹萍和荆玉良同志兼任办公室副主任，负责日常具体工作。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仿宋_GB2312" w:eastAsia="仿宋_GB2312"/>
        <w:sz w:val="28"/>
        <w:szCs w:val="28"/>
      </w:rP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2ODUyZWNjNGQ2NTU5MzE4MzA0OGNhYzZlNjE2M2YifQ=="/>
  </w:docVars>
  <w:rsids>
    <w:rsidRoot w:val="325D257E"/>
    <w:rsid w:val="02EF6B32"/>
    <w:rsid w:val="05942874"/>
    <w:rsid w:val="05B065A8"/>
    <w:rsid w:val="0685283F"/>
    <w:rsid w:val="08CA7B52"/>
    <w:rsid w:val="13E46E3C"/>
    <w:rsid w:val="186E7E1D"/>
    <w:rsid w:val="1A906AD7"/>
    <w:rsid w:val="1D0030FD"/>
    <w:rsid w:val="27550DFF"/>
    <w:rsid w:val="28A21634"/>
    <w:rsid w:val="2CD8178C"/>
    <w:rsid w:val="2EF65BA7"/>
    <w:rsid w:val="325D257E"/>
    <w:rsid w:val="34486A1D"/>
    <w:rsid w:val="36820605"/>
    <w:rsid w:val="39085D32"/>
    <w:rsid w:val="3F452E88"/>
    <w:rsid w:val="454B473F"/>
    <w:rsid w:val="4B53744D"/>
    <w:rsid w:val="5EF9064C"/>
    <w:rsid w:val="60B47E99"/>
    <w:rsid w:val="643352B3"/>
    <w:rsid w:val="6A0A7EBB"/>
    <w:rsid w:val="6DDA2BCC"/>
    <w:rsid w:val="78556CDC"/>
    <w:rsid w:val="78C17965"/>
    <w:rsid w:val="7AB06496"/>
    <w:rsid w:val="7C631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1"/>
    <w:autoRedefine/>
    <w:qFormat/>
    <w:uiPriority w:val="0"/>
    <w:pPr>
      <w:spacing w:before="100" w:beforeAutospacing="1" w:after="100" w:afterAutospacing="1"/>
      <w:ind w:left="0" w:right="0"/>
      <w:jc w:val="left"/>
    </w:pPr>
    <w:rPr>
      <w:rFonts w:ascii="Calibri" w:hAnsi="Calibri" w:eastAsia="宋体" w:cs="Times New Roman"/>
      <w:kern w:val="0"/>
      <w:sz w:val="24"/>
      <w:szCs w:val="22"/>
      <w:lang w:val="en-US" w:eastAsia="zh-CN" w:bidi="ar"/>
    </w:rPr>
  </w:style>
  <w:style w:type="paragraph" w:customStyle="1" w:styleId="8">
    <w:name w:val="正文首行缩进 21"/>
    <w:basedOn w:val="9"/>
    <w:next w:val="5"/>
    <w:autoRedefine/>
    <w:qFormat/>
    <w:uiPriority w:val="0"/>
    <w:pPr>
      <w:ind w:left="200" w:leftChars="200"/>
    </w:pPr>
    <w:rPr>
      <w:rFonts w:eastAsia="仿宋_GB2312"/>
      <w:sz w:val="32"/>
      <w:szCs w:val="32"/>
    </w:rPr>
  </w:style>
  <w:style w:type="paragraph" w:customStyle="1" w:styleId="9">
    <w:name w:val="正文文本缩进1"/>
    <w:basedOn w:val="1"/>
    <w:next w:val="10"/>
    <w:autoRedefine/>
    <w:qFormat/>
    <w:uiPriority w:val="0"/>
    <w:pPr>
      <w:spacing w:after="120" w:line="630" w:lineRule="exact"/>
      <w:ind w:left="420" w:leftChars="200"/>
    </w:pPr>
    <w:rPr>
      <w:rFonts w:ascii="仿宋_GB2312" w:hAnsi="Times New Roman" w:eastAsia="仿宋_GB2312" w:cs="Times New Roman"/>
      <w:sz w:val="32"/>
      <w:szCs w:val="32"/>
    </w:rPr>
  </w:style>
  <w:style w:type="paragraph" w:customStyle="1" w:styleId="10">
    <w:name w:val="寄信人地址1"/>
    <w:basedOn w:val="1"/>
    <w:autoRedefine/>
    <w:qFormat/>
    <w:uiPriority w:val="0"/>
    <w:pPr>
      <w:spacing w:line="630" w:lineRule="exact"/>
    </w:pPr>
    <w:rPr>
      <w:rFonts w:ascii="Arial" w:hAnsi="Arial" w:eastAsia="仿宋_GB2312" w:cs="Times New Roman"/>
      <w:sz w:val="32"/>
      <w:szCs w:val="32"/>
    </w:rPr>
  </w:style>
  <w:style w:type="paragraph" w:customStyle="1" w:styleId="11">
    <w:name w:val="仿宋正文"/>
    <w:basedOn w:val="1"/>
    <w:autoRedefine/>
    <w:qFormat/>
    <w:uiPriority w:val="99"/>
    <w:pPr>
      <w:spacing w:line="600" w:lineRule="exact"/>
      <w:ind w:firstLine="420" w:firstLineChars="200"/>
    </w:pPr>
    <w:rPr>
      <w:rFonts w:ascii="Times New Roman" w:hAnsi="Times New Roman" w:eastAsia="方正仿宋简体"/>
      <w:szCs w:val="32"/>
    </w:rPr>
  </w:style>
  <w:style w:type="paragraph" w:customStyle="1" w:styleId="12">
    <w:name w:val="_Style 1"/>
    <w:autoRedefine/>
    <w:qFormat/>
    <w:uiPriority w:val="0"/>
    <w:pPr>
      <w:widowControl w:val="0"/>
      <w:jc w:val="both"/>
    </w:pPr>
    <w:rPr>
      <w:rFonts w:ascii="仿宋" w:hAnsi="仿宋" w:eastAsia="仿宋" w:cs="Times New Roman"/>
      <w:kern w:val="2"/>
      <w:sz w:val="21"/>
      <w:lang w:val="en-US" w:eastAsia="zh-CN"/>
    </w:rPr>
  </w:style>
  <w:style w:type="paragraph" w:customStyle="1" w:styleId="13">
    <w:name w:val="_Style 2"/>
    <w:basedOn w:val="1"/>
    <w:next w:val="1"/>
    <w:autoRedefine/>
    <w:qFormat/>
    <w:uiPriority w:val="0"/>
    <w:pPr>
      <w:spacing w:line="351" w:lineRule="atLeast"/>
      <w:ind w:firstLine="623" w:firstLineChars="0"/>
      <w:textAlignment w:val="baseline"/>
    </w:pPr>
    <w:rPr>
      <w:rFonts w:ascii="Times New Roman" w:hAnsi="Times New Roman" w:eastAsia="仿宋_GB2312" w:cs="Times New Roman"/>
      <w:color w:val="000000"/>
      <w:sz w:val="3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3&#24180;&#21457;&#25991;\&#21150;&#20107;&#22788;&#21457;&#25991;\&#21150;&#20107;&#22788;27&#21495;%20%20&#20851;&#20110;&#21360;&#21457;&#12298;&#21335;&#20851;&#34903;&#36947;&#34892;&#25919;&#25191;&#27861;&#19979;&#27785;&#23567;&#21306;&#65288;&#32593;&#26684;&#65289;&#20107;&#39033;&#28165;&#21333;&#12299;&#30340;&#36890;&#30693;.docx"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办事处27号  关于印发《南关街道行政执法下沉小区（网格）事项清单》的通知.docx</Template>
  <Pages>13</Pages>
  <Words>524</Words>
  <Characters>548</Characters>
  <Lines>0</Lines>
  <Paragraphs>0</Paragraphs>
  <TotalTime>29</TotalTime>
  <ScaleCrop>false</ScaleCrop>
  <LinksUpToDate>false</LinksUpToDate>
  <CharactersWithSpaces>697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2023-11-02T00:19:00Z</dcterms:created>
  <dc:creator>wxyz</dc:creator>
  <cp:lastModifiedBy>美天</cp:lastModifiedBy>
  <cp:lastPrinted>2024-02-21T08:54:00Z</cp:lastPrinted>
  <dcterms:modified xsi:type="dcterms:W3CDTF">2024-05-13T09:21:13Z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C314B5DC3B8447FD99D270B6986A0394_13</vt:lpwstr>
  </property>
</Properties>
</file>