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F3AF3">
      <w:pPr>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农村危房改造</w:t>
      </w:r>
      <w:r>
        <w:rPr>
          <w:rFonts w:hint="eastAsia" w:asciiTheme="majorEastAsia" w:hAnsiTheme="majorEastAsia" w:eastAsiaTheme="majorEastAsia" w:cstheme="majorEastAsia"/>
          <w:b/>
          <w:bCs/>
          <w:sz w:val="32"/>
          <w:szCs w:val="32"/>
          <w:lang w:eastAsia="zh-CN"/>
        </w:rPr>
        <w:t>政策问答</w:t>
      </w:r>
    </w:p>
    <w:p w14:paraId="7F9DEE26">
      <w:pPr>
        <w:jc w:val="center"/>
        <w:rPr>
          <w:rFonts w:hint="eastAsia" w:asciiTheme="majorEastAsia" w:hAnsiTheme="majorEastAsia" w:eastAsiaTheme="majorEastAsia" w:cstheme="majorEastAsia"/>
          <w:b/>
          <w:bCs/>
          <w:sz w:val="32"/>
          <w:szCs w:val="32"/>
          <w:lang w:eastAsia="zh-CN"/>
        </w:rPr>
      </w:pPr>
    </w:p>
    <w:p w14:paraId="76F56DD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b/>
          <w:bCs/>
          <w:sz w:val="32"/>
          <w:szCs w:val="32"/>
        </w:rPr>
      </w:pPr>
      <w:r>
        <w:rPr>
          <w:rFonts w:hint="eastAsia" w:ascii="仿宋" w:hAnsi="仿宋" w:eastAsia="仿宋"/>
          <w:b/>
          <w:bCs/>
          <w:sz w:val="32"/>
          <w:szCs w:val="32"/>
          <w:lang w:val="en-US" w:eastAsia="zh-CN"/>
        </w:rPr>
        <w:t>1.</w:t>
      </w:r>
      <w:r>
        <w:rPr>
          <w:rFonts w:hint="eastAsia" w:ascii="仿宋" w:hAnsi="仿宋" w:eastAsia="仿宋"/>
          <w:b/>
          <w:bCs/>
          <w:sz w:val="32"/>
          <w:szCs w:val="32"/>
        </w:rPr>
        <w:t>享受农村危房改造政策需要什么条件？</w:t>
      </w:r>
    </w:p>
    <w:p w14:paraId="5A2B544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答：</w:t>
      </w:r>
      <w:r>
        <w:rPr>
          <w:rFonts w:hint="eastAsia" w:ascii="仿宋" w:hAnsi="仿宋" w:eastAsia="仿宋"/>
          <w:sz w:val="32"/>
          <w:szCs w:val="32"/>
        </w:rPr>
        <w:t>按照国家危房改造政策规定，享受农村危房改造政策的群体是：1.农村易返贫致贫户，2.农村低保户，3.农村分散供养特困人员，4.因病因灾因意外事故等刚性支出较大或收入大幅缩减导致基本生活出现严重困难家庭，5.农村低保边缘家庭，6.未享受过农村住房保障政策支持且依靠自身</w:t>
      </w:r>
      <w:bookmarkStart w:id="0" w:name="_GoBack"/>
      <w:r>
        <w:rPr>
          <w:rFonts w:hint="eastAsia" w:ascii="仿宋" w:hAnsi="仿宋" w:eastAsia="仿宋"/>
          <w:sz w:val="32"/>
          <w:szCs w:val="32"/>
        </w:rPr>
        <w:t>力量无法解决住房安全问题的其他脱贫户等六类重点对象。</w:t>
      </w:r>
    </w:p>
    <w:bookmarkEnd w:id="0"/>
    <w:p w14:paraId="223BF8E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b/>
          <w:bCs/>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具体</w:t>
      </w:r>
      <w:r>
        <w:rPr>
          <w:rFonts w:hint="eastAsia" w:ascii="仿宋" w:hAnsi="仿宋" w:eastAsia="仿宋"/>
          <w:b/>
          <w:bCs/>
          <w:sz w:val="32"/>
          <w:szCs w:val="32"/>
          <w:lang w:eastAsia="zh-CN"/>
        </w:rPr>
        <w:t>申请</w:t>
      </w:r>
      <w:r>
        <w:rPr>
          <w:rFonts w:hint="eastAsia" w:ascii="仿宋" w:hAnsi="仿宋" w:eastAsia="仿宋"/>
          <w:b/>
          <w:bCs/>
          <w:sz w:val="32"/>
          <w:szCs w:val="32"/>
        </w:rPr>
        <w:t>程序？</w:t>
      </w:r>
    </w:p>
    <w:p w14:paraId="2CDD5FC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lang w:eastAsia="zh-CN"/>
        </w:rPr>
        <w:t>答：</w:t>
      </w:r>
      <w:r>
        <w:rPr>
          <w:rFonts w:hint="eastAsia" w:ascii="仿宋" w:hAnsi="仿宋" w:eastAsia="仿宋"/>
          <w:sz w:val="32"/>
          <w:szCs w:val="32"/>
        </w:rPr>
        <w:t>由符合以</w:t>
      </w:r>
      <w:r>
        <w:rPr>
          <w:rFonts w:hint="eastAsia" w:ascii="仿宋" w:hAnsi="仿宋" w:eastAsia="仿宋"/>
          <w:sz w:val="32"/>
          <w:szCs w:val="32"/>
          <w:lang w:eastAsia="zh-CN"/>
        </w:rPr>
        <w:t>上</w:t>
      </w:r>
      <w:r>
        <w:rPr>
          <w:rFonts w:hint="eastAsia" w:ascii="仿宋" w:hAnsi="仿宋" w:eastAsia="仿宋"/>
          <w:sz w:val="32"/>
          <w:szCs w:val="32"/>
        </w:rPr>
        <w:t>六类重点对象条件之一的农户，向村集体提出书面申请，村集体组织评议并进行初步核实，对评议核实结果进行公示（不少于7天），报属地乡镇；属地乡镇进行审核并公示，报区级部门；区级主管部门会同乡村振兴、民政等部门进行农户信息比对，对符合政策的农</w:t>
      </w:r>
      <w:r>
        <w:rPr>
          <w:rFonts w:hint="eastAsia" w:ascii="仿宋" w:hAnsi="仿宋" w:eastAsia="仿宋"/>
          <w:sz w:val="32"/>
          <w:szCs w:val="32"/>
          <w:lang w:eastAsia="zh-CN"/>
        </w:rPr>
        <w:t>户</w:t>
      </w:r>
      <w:r>
        <w:rPr>
          <w:rFonts w:hint="eastAsia" w:ascii="仿宋" w:hAnsi="仿宋" w:eastAsia="仿宋"/>
          <w:sz w:val="32"/>
          <w:szCs w:val="32"/>
        </w:rPr>
        <w:t>进行审批并公示，信息反馈乡镇，村委会对审批结果进行公示。</w:t>
      </w:r>
    </w:p>
    <w:p w14:paraId="294BCC3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b/>
          <w:bCs/>
          <w:sz w:val="32"/>
          <w:szCs w:val="32"/>
        </w:rPr>
      </w:pPr>
      <w:r>
        <w:rPr>
          <w:rFonts w:hint="eastAsia" w:ascii="仿宋" w:hAnsi="仿宋" w:eastAsia="仿宋"/>
          <w:b/>
          <w:bCs/>
          <w:sz w:val="32"/>
          <w:szCs w:val="32"/>
          <w:lang w:val="en-US" w:eastAsia="zh-CN"/>
        </w:rPr>
        <w:t>3.</w:t>
      </w:r>
      <w:r>
        <w:rPr>
          <w:rFonts w:hint="eastAsia" w:ascii="仿宋" w:hAnsi="仿宋" w:eastAsia="仿宋"/>
          <w:b/>
          <w:bCs/>
          <w:sz w:val="32"/>
          <w:szCs w:val="32"/>
        </w:rPr>
        <w:t>补助资金标准是多少，怎么发放？</w:t>
      </w:r>
    </w:p>
    <w:p w14:paraId="1CAAA5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lang w:eastAsia="zh-CN"/>
        </w:rPr>
        <w:t>答：</w:t>
      </w:r>
      <w:r>
        <w:rPr>
          <w:rFonts w:hint="eastAsia" w:ascii="仿宋" w:hAnsi="仿宋" w:eastAsia="仿宋"/>
          <w:b w:val="0"/>
          <w:bCs w:val="0"/>
          <w:sz w:val="32"/>
          <w:szCs w:val="32"/>
          <w:lang w:eastAsia="zh-CN"/>
        </w:rPr>
        <w:t>符合农村危房改造政策的农户，享受每户</w:t>
      </w:r>
      <w:r>
        <w:rPr>
          <w:rFonts w:hint="eastAsia" w:ascii="仿宋" w:hAnsi="仿宋" w:eastAsia="仿宋"/>
          <w:sz w:val="32"/>
          <w:szCs w:val="32"/>
        </w:rPr>
        <w:t>新建2万元、维修0.6万元</w:t>
      </w:r>
      <w:r>
        <w:rPr>
          <w:rFonts w:hint="eastAsia" w:ascii="仿宋" w:hAnsi="仿宋" w:eastAsia="仿宋"/>
          <w:sz w:val="32"/>
          <w:szCs w:val="32"/>
          <w:lang w:eastAsia="zh-CN"/>
        </w:rPr>
        <w:t>补助资金</w:t>
      </w:r>
      <w:r>
        <w:rPr>
          <w:rFonts w:hint="eastAsia" w:ascii="仿宋" w:hAnsi="仿宋" w:eastAsia="仿宋"/>
          <w:sz w:val="32"/>
          <w:szCs w:val="32"/>
        </w:rPr>
        <w:t>；补助资金通过一卡通由财政部门直接打卡发放到户。</w:t>
      </w:r>
    </w:p>
    <w:p w14:paraId="242F54F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b/>
          <w:bCs/>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 xml:space="preserve">建设标准有哪些要求？ </w:t>
      </w:r>
    </w:p>
    <w:p w14:paraId="7D09FC1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lang w:eastAsia="zh-CN"/>
        </w:rPr>
        <w:t>答：</w:t>
      </w:r>
      <w:r>
        <w:rPr>
          <w:rFonts w:hint="eastAsia" w:ascii="仿宋" w:hAnsi="仿宋" w:eastAsia="仿宋"/>
          <w:sz w:val="32"/>
          <w:szCs w:val="32"/>
        </w:rPr>
        <w:t>要符合《农村危房改造最低建设要求》的内容，有基本抗震功能（如设置地圈梁），基本功能分区等。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ODljZThjOTFjZjc2YmExZmMwNTAwMTBlODI5YjAifQ=="/>
  </w:docVars>
  <w:rsids>
    <w:rsidRoot w:val="00AF6C20"/>
    <w:rsid w:val="00456E6D"/>
    <w:rsid w:val="00681A88"/>
    <w:rsid w:val="00AF6C20"/>
    <w:rsid w:val="00EB229B"/>
    <w:rsid w:val="00F616D7"/>
    <w:rsid w:val="014545AB"/>
    <w:rsid w:val="14E975B1"/>
    <w:rsid w:val="38EF1907"/>
    <w:rsid w:val="3BFB6AB3"/>
    <w:rsid w:val="3BFE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Pages>
  <Words>477</Words>
  <Characters>489</Characters>
  <Lines>3</Lines>
  <Paragraphs>1</Paragraphs>
  <TotalTime>5</TotalTime>
  <ScaleCrop>false</ScaleCrop>
  <LinksUpToDate>false</LinksUpToDate>
  <CharactersWithSpaces>490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2024-06-19T01:53:00Z</dcterms:created>
  <dc:creator>微软用户</dc:creator>
  <cp:lastModifiedBy>倩</cp:lastModifiedBy>
  <dcterms:modified xsi:type="dcterms:W3CDTF">2024-06-20T02:21:54Z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1B6E603DE31141329067A52D19002EF8_12</vt:lpwstr>
  </property>
</Properties>
</file>