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704" w:rsidRDefault="00012704" w:rsidP="00FF0ACF">
      <w:pPr>
        <w:jc w:val="center"/>
      </w:pPr>
      <w:proofErr w:type="gramStart"/>
      <w:r w:rsidRPr="00843CE0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埇</w:t>
      </w:r>
      <w:proofErr w:type="gramEnd"/>
      <w:r w:rsidRPr="00843CE0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政秘</w:t>
      </w:r>
      <w:r w:rsidR="00843CE0" w:rsidRPr="00370032">
        <w:rPr>
          <w:rFonts w:ascii="Times New Roman" w:eastAsia="方正仿宋简体" w:hAnsi="Times New Roman"/>
          <w:szCs w:val="32"/>
        </w:rPr>
        <w:t>〔</w:t>
      </w:r>
      <w:r w:rsidRPr="00843CE0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2024</w:t>
      </w:r>
      <w:r w:rsidR="00843CE0" w:rsidRPr="00370032">
        <w:rPr>
          <w:rFonts w:ascii="Times New Roman" w:eastAsia="方正仿宋简体" w:hAnsi="Times New Roman"/>
          <w:szCs w:val="32"/>
        </w:rPr>
        <w:t>〕</w:t>
      </w:r>
      <w:r w:rsidRPr="00843CE0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22</w:t>
      </w:r>
      <w:r w:rsidRPr="00843CE0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号</w:t>
      </w:r>
    </w:p>
    <w:p w:rsidR="00012704" w:rsidRPr="001B14E7" w:rsidRDefault="00012704" w:rsidP="000B7364">
      <w:pPr>
        <w:spacing w:line="240" w:lineRule="atLeast"/>
        <w:jc w:val="center"/>
        <w:rPr>
          <w:rFonts w:ascii="方正小标宋_GBK" w:eastAsia="方正小标宋_GBK" w:hint="eastAsia"/>
          <w:sz w:val="44"/>
          <w:szCs w:val="44"/>
        </w:rPr>
      </w:pPr>
      <w:r w:rsidRPr="001B14E7">
        <w:rPr>
          <w:rFonts w:ascii="方正小标宋_GBK" w:eastAsia="方正小标宋_GBK" w:hint="eastAsia"/>
          <w:sz w:val="44"/>
          <w:szCs w:val="44"/>
        </w:rPr>
        <w:t>宿州市</w:t>
      </w:r>
      <w:proofErr w:type="gramStart"/>
      <w:r w:rsidRPr="001B14E7">
        <w:rPr>
          <w:rFonts w:ascii="方正小标宋_GBK" w:eastAsia="方正小标宋_GBK" w:hint="eastAsia"/>
          <w:sz w:val="44"/>
          <w:szCs w:val="44"/>
        </w:rPr>
        <w:t>埇</w:t>
      </w:r>
      <w:proofErr w:type="gramEnd"/>
      <w:r w:rsidRPr="001B14E7">
        <w:rPr>
          <w:rFonts w:ascii="方正小标宋_GBK" w:eastAsia="方正小标宋_GBK" w:hint="eastAsia"/>
          <w:sz w:val="44"/>
          <w:szCs w:val="44"/>
        </w:rPr>
        <w:t>桥区人民政府关于褚兰镇冯楼村</w:t>
      </w:r>
    </w:p>
    <w:p w:rsidR="00012704" w:rsidRPr="001B14E7" w:rsidRDefault="00012704" w:rsidP="000B7364">
      <w:pPr>
        <w:spacing w:line="240" w:lineRule="atLeast"/>
        <w:jc w:val="center"/>
        <w:rPr>
          <w:rFonts w:ascii="方正小标宋_GBK" w:eastAsia="方正小标宋_GBK" w:hint="eastAsia"/>
          <w:sz w:val="44"/>
          <w:szCs w:val="44"/>
        </w:rPr>
      </w:pPr>
      <w:r w:rsidRPr="001B14E7">
        <w:rPr>
          <w:rFonts w:ascii="方正小标宋_GBK" w:eastAsia="方正小标宋_GBK" w:hint="eastAsia"/>
          <w:sz w:val="44"/>
          <w:szCs w:val="44"/>
        </w:rPr>
        <w:t>村庄规划(2021-2035年)的批复</w:t>
      </w:r>
    </w:p>
    <w:p w:rsidR="00012704" w:rsidRPr="00DD796E" w:rsidRDefault="00012704" w:rsidP="00BC372B">
      <w:pPr>
        <w:spacing w:line="500" w:lineRule="exact"/>
        <w:rPr>
          <w:rFonts w:ascii="方正仿宋_GBK" w:eastAsia="方正仿宋_GBK" w:hint="eastAsia"/>
          <w:sz w:val="32"/>
          <w:szCs w:val="32"/>
        </w:rPr>
      </w:pPr>
      <w:r w:rsidRPr="00DD796E">
        <w:rPr>
          <w:rFonts w:ascii="方正仿宋_GBK" w:eastAsia="方正仿宋_GBK" w:hint="eastAsia"/>
          <w:sz w:val="32"/>
          <w:szCs w:val="32"/>
        </w:rPr>
        <w:t>褚兰镇人民政府:</w:t>
      </w:r>
    </w:p>
    <w:p w:rsidR="00012704" w:rsidRPr="00DD796E" w:rsidRDefault="00012704" w:rsidP="00BC372B">
      <w:pPr>
        <w:spacing w:line="5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proofErr w:type="gramStart"/>
      <w:r w:rsidRPr="00DD796E">
        <w:rPr>
          <w:rFonts w:ascii="方正仿宋_GBK" w:eastAsia="方正仿宋_GBK" w:hint="eastAsia"/>
          <w:sz w:val="32"/>
          <w:szCs w:val="32"/>
        </w:rPr>
        <w:t>你镇《关于宿州市埇桥区褚兰镇冯楼村村庄规划(</w:t>
      </w:r>
      <w:r w:rsidRPr="00BF5F12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2021</w:t>
      </w:r>
      <w:r w:rsidRPr="00DD796E">
        <w:rPr>
          <w:rFonts w:ascii="方正仿宋_GBK" w:eastAsia="方正仿宋_GBK" w:hint="eastAsia"/>
          <w:sz w:val="32"/>
          <w:szCs w:val="32"/>
        </w:rPr>
        <w:t>-</w:t>
      </w:r>
      <w:r w:rsidRPr="00BF5F12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2035</w:t>
      </w:r>
      <w:r w:rsidRPr="00DD796E">
        <w:rPr>
          <w:rFonts w:ascii="方正仿宋_GBK" w:eastAsia="方正仿宋_GBK" w:hint="eastAsia"/>
          <w:sz w:val="32"/>
          <w:szCs w:val="32"/>
        </w:rPr>
        <w:t>年)审查审批的请示》</w:t>
      </w:r>
      <w:proofErr w:type="gramEnd"/>
      <w:r w:rsidRPr="00DD796E">
        <w:rPr>
          <w:rFonts w:ascii="方正仿宋_GBK" w:eastAsia="方正仿宋_GBK" w:hint="eastAsia"/>
          <w:sz w:val="32"/>
          <w:szCs w:val="32"/>
        </w:rPr>
        <w:t>(褚兰政</w:t>
      </w:r>
      <w:r w:rsidR="003A7B19" w:rsidRPr="00370032">
        <w:rPr>
          <w:rFonts w:ascii="Times New Roman" w:eastAsia="方正仿宋简体" w:hAnsi="Times New Roman"/>
          <w:szCs w:val="32"/>
        </w:rPr>
        <w:t>〔</w:t>
      </w:r>
      <w:r w:rsidRPr="00BF5F12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2024</w:t>
      </w:r>
      <w:r w:rsidR="003A7B19" w:rsidRPr="00370032">
        <w:rPr>
          <w:rFonts w:ascii="Times New Roman" w:eastAsia="方正仿宋简体" w:hAnsi="Times New Roman"/>
          <w:szCs w:val="32"/>
        </w:rPr>
        <w:t>〕</w:t>
      </w:r>
      <w:r w:rsidRPr="00BF5F12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16</w:t>
      </w:r>
      <w:r w:rsidRPr="00DD796E">
        <w:rPr>
          <w:rFonts w:ascii="方正仿宋_GBK" w:eastAsia="方正仿宋_GBK" w:hint="eastAsia"/>
          <w:sz w:val="32"/>
          <w:szCs w:val="32"/>
        </w:rPr>
        <w:t>号)收悉。经</w:t>
      </w:r>
      <w:proofErr w:type="gramStart"/>
      <w:r w:rsidRPr="00DD796E">
        <w:rPr>
          <w:rFonts w:ascii="方正仿宋_GBK" w:eastAsia="方正仿宋_GBK" w:hint="eastAsia"/>
          <w:sz w:val="32"/>
          <w:szCs w:val="32"/>
        </w:rPr>
        <w:t>埇</w:t>
      </w:r>
      <w:proofErr w:type="gramEnd"/>
      <w:r w:rsidRPr="00DD796E">
        <w:rPr>
          <w:rFonts w:ascii="方正仿宋_GBK" w:eastAsia="方正仿宋_GBK" w:hint="eastAsia"/>
          <w:sz w:val="32"/>
          <w:szCs w:val="32"/>
        </w:rPr>
        <w:t>桥区自然资源和规划管理委员会</w:t>
      </w:r>
      <w:r w:rsidRPr="00BF5F12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2024</w:t>
      </w:r>
      <w:r w:rsidRPr="00DD796E">
        <w:rPr>
          <w:rFonts w:ascii="方正仿宋_GBK" w:eastAsia="方正仿宋_GBK" w:hint="eastAsia"/>
          <w:sz w:val="32"/>
          <w:szCs w:val="32"/>
        </w:rPr>
        <w:t>年第</w:t>
      </w:r>
      <w:r w:rsidRPr="00BF5F12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5</w:t>
      </w:r>
      <w:r w:rsidRPr="00DD796E">
        <w:rPr>
          <w:rFonts w:ascii="方正仿宋_GBK" w:eastAsia="方正仿宋_GBK" w:hint="eastAsia"/>
          <w:sz w:val="32"/>
          <w:szCs w:val="32"/>
        </w:rPr>
        <w:t>次会议研究，现批复如下:</w:t>
      </w:r>
    </w:p>
    <w:p w:rsidR="00012704" w:rsidRPr="00DD796E" w:rsidRDefault="00012704" w:rsidP="00BC372B">
      <w:pPr>
        <w:spacing w:line="5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DD796E">
        <w:rPr>
          <w:rFonts w:ascii="方正仿宋_GBK" w:eastAsia="方正仿宋_GBK" w:hint="eastAsia"/>
          <w:sz w:val="32"/>
          <w:szCs w:val="32"/>
        </w:rPr>
        <w:t>一、原则同意《宿州市埇桥区褚兰镇冯楼村村庄规划(</w:t>
      </w:r>
      <w:r w:rsidRPr="00B0090A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2021</w:t>
      </w:r>
      <w:r w:rsidRPr="00DD796E">
        <w:rPr>
          <w:rFonts w:ascii="方正仿宋_GBK" w:eastAsia="方正仿宋_GBK" w:hint="eastAsia"/>
          <w:sz w:val="32"/>
          <w:szCs w:val="32"/>
        </w:rPr>
        <w:t>-</w:t>
      </w:r>
      <w:r w:rsidRPr="00B0090A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2035</w:t>
      </w:r>
      <w:r w:rsidRPr="00DD796E">
        <w:rPr>
          <w:rFonts w:ascii="方正仿宋_GBK" w:eastAsia="方正仿宋_GBK" w:hint="eastAsia"/>
          <w:sz w:val="32"/>
          <w:szCs w:val="32"/>
        </w:rPr>
        <w:t>年)》(以下简称“规划”)编制成果。</w:t>
      </w:r>
    </w:p>
    <w:p w:rsidR="00012704" w:rsidRPr="00DD796E" w:rsidRDefault="00012704" w:rsidP="00BC372B">
      <w:pPr>
        <w:spacing w:line="5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DD796E">
        <w:rPr>
          <w:rFonts w:ascii="方正仿宋_GBK" w:eastAsia="方正仿宋_GBK" w:hint="eastAsia"/>
          <w:sz w:val="32"/>
          <w:szCs w:val="32"/>
        </w:rPr>
        <w:t>二、规划批准后由</w:t>
      </w:r>
      <w:proofErr w:type="gramStart"/>
      <w:r w:rsidRPr="00DD796E">
        <w:rPr>
          <w:rFonts w:ascii="方正仿宋_GBK" w:eastAsia="方正仿宋_GBK" w:hint="eastAsia"/>
          <w:sz w:val="32"/>
          <w:szCs w:val="32"/>
        </w:rPr>
        <w:t>你镇负责</w:t>
      </w:r>
      <w:proofErr w:type="gramEnd"/>
      <w:r w:rsidRPr="00DD796E">
        <w:rPr>
          <w:rFonts w:ascii="方正仿宋_GBK" w:eastAsia="方正仿宋_GBK" w:hint="eastAsia"/>
          <w:sz w:val="32"/>
          <w:szCs w:val="32"/>
        </w:rPr>
        <w:t>组织实施，要严格依法执行规划范围内的强制性约束指标及管控规则，合理优化村庄布局，加强生态、农田、历史文化等方面的保护，合理实施国土综合整治、生态修复和人居环境整治。</w:t>
      </w:r>
    </w:p>
    <w:p w:rsidR="00012704" w:rsidRPr="00DD796E" w:rsidRDefault="00012704" w:rsidP="00BC372B">
      <w:pPr>
        <w:spacing w:line="5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DD796E">
        <w:rPr>
          <w:rFonts w:ascii="方正仿宋_GBK" w:eastAsia="方正仿宋_GBK" w:hint="eastAsia"/>
          <w:sz w:val="32"/>
          <w:szCs w:val="32"/>
        </w:rPr>
        <w:t>三、</w:t>
      </w:r>
      <w:proofErr w:type="gramStart"/>
      <w:r w:rsidRPr="00DD796E">
        <w:rPr>
          <w:rFonts w:ascii="方正仿宋_GBK" w:eastAsia="方正仿宋_GBK" w:hint="eastAsia"/>
          <w:sz w:val="32"/>
          <w:szCs w:val="32"/>
        </w:rPr>
        <w:t>你镇要</w:t>
      </w:r>
      <w:proofErr w:type="gramEnd"/>
      <w:r w:rsidRPr="00DD796E">
        <w:rPr>
          <w:rFonts w:ascii="方正仿宋_GBK" w:eastAsia="方正仿宋_GBK" w:hint="eastAsia"/>
          <w:sz w:val="32"/>
          <w:szCs w:val="32"/>
        </w:rPr>
        <w:t>加强规划的宣传和实施管理工作，及时做好规划批后公开，引导村民建房遵循村庄规划，严禁违法占地。</w:t>
      </w:r>
    </w:p>
    <w:p w:rsidR="00FF0ACF" w:rsidRPr="00DD796E" w:rsidRDefault="00012704" w:rsidP="00BC372B">
      <w:pPr>
        <w:spacing w:line="5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DD796E">
        <w:rPr>
          <w:rFonts w:ascii="方正仿宋_GBK" w:eastAsia="方正仿宋_GBK" w:hint="eastAsia"/>
          <w:sz w:val="32"/>
          <w:szCs w:val="32"/>
        </w:rPr>
        <w:t>四、维护规划的严肃性。规划经批准后，不得擅自修改。确需调整或修改的，应按相关法定程序报批。</w:t>
      </w:r>
    </w:p>
    <w:p w:rsidR="00523FBD" w:rsidRDefault="00012704" w:rsidP="00BC372B">
      <w:pPr>
        <w:spacing w:line="5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DD796E">
        <w:rPr>
          <w:rFonts w:ascii="方正仿宋_GBK" w:eastAsia="方正仿宋_GBK" w:hint="eastAsia"/>
          <w:sz w:val="32"/>
          <w:szCs w:val="32"/>
        </w:rPr>
        <w:t>此复。</w:t>
      </w:r>
      <w:r w:rsidR="00FF0ACF">
        <w:rPr>
          <w:rFonts w:ascii="方正仿宋_GBK" w:eastAsia="方正仿宋_GBK" w:hint="eastAsia"/>
          <w:sz w:val="32"/>
          <w:szCs w:val="32"/>
        </w:rPr>
        <w:t xml:space="preserve"> </w:t>
      </w:r>
    </w:p>
    <w:p w:rsidR="00BC372B" w:rsidRDefault="00FF0ACF" w:rsidP="00FF0ACF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</w:t>
      </w:r>
    </w:p>
    <w:p w:rsidR="00BC372B" w:rsidRDefault="00BC372B" w:rsidP="00FF0ACF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bookmarkStart w:id="0" w:name="_GoBack"/>
      <w:bookmarkEnd w:id="0"/>
    </w:p>
    <w:p w:rsidR="00FF0ACF" w:rsidRPr="00DD796E" w:rsidRDefault="00FF0ACF" w:rsidP="005E2A0C">
      <w:pPr>
        <w:ind w:firstLineChars="1400" w:firstLine="4480"/>
        <w:rPr>
          <w:rFonts w:ascii="方正仿宋_GBK" w:eastAsia="方正仿宋_GBK" w:hint="eastAsia"/>
          <w:sz w:val="32"/>
          <w:szCs w:val="32"/>
        </w:rPr>
      </w:pPr>
      <w:r w:rsidRPr="00FF0ACF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2024</w:t>
      </w:r>
      <w:r>
        <w:rPr>
          <w:rFonts w:ascii="方正仿宋_GBK" w:eastAsia="方正仿宋_GBK" w:hint="eastAsia"/>
          <w:sz w:val="32"/>
          <w:szCs w:val="32"/>
        </w:rPr>
        <w:t>年</w:t>
      </w:r>
      <w:r w:rsidRPr="00FF0ACF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9</w:t>
      </w:r>
      <w:r>
        <w:rPr>
          <w:rFonts w:ascii="方正仿宋_GBK" w:eastAsia="方正仿宋_GBK" w:hint="eastAsia"/>
          <w:sz w:val="32"/>
          <w:szCs w:val="32"/>
        </w:rPr>
        <w:t>月</w:t>
      </w:r>
      <w:r w:rsidRPr="00FF0ACF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6</w:t>
      </w:r>
      <w:r>
        <w:rPr>
          <w:rFonts w:ascii="方正仿宋_GBK" w:eastAsia="方正仿宋_GBK" w:hint="eastAsia"/>
          <w:sz w:val="32"/>
          <w:szCs w:val="32"/>
        </w:rPr>
        <w:t>日</w:t>
      </w:r>
    </w:p>
    <w:sectPr w:rsidR="00FF0ACF" w:rsidRPr="00DD7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B6C" w:rsidRDefault="008E5B6C" w:rsidP="00012704">
      <w:r>
        <w:separator/>
      </w:r>
    </w:p>
  </w:endnote>
  <w:endnote w:type="continuationSeparator" w:id="0">
    <w:p w:rsidR="008E5B6C" w:rsidRDefault="008E5B6C" w:rsidP="0001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B6C" w:rsidRDefault="008E5B6C" w:rsidP="00012704">
      <w:r>
        <w:separator/>
      </w:r>
    </w:p>
  </w:footnote>
  <w:footnote w:type="continuationSeparator" w:id="0">
    <w:p w:rsidR="008E5B6C" w:rsidRDefault="008E5B6C" w:rsidP="00012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DC"/>
    <w:rsid w:val="00012704"/>
    <w:rsid w:val="00076CA5"/>
    <w:rsid w:val="000A3ADC"/>
    <w:rsid w:val="000B7364"/>
    <w:rsid w:val="001B14E7"/>
    <w:rsid w:val="003A7B19"/>
    <w:rsid w:val="00544727"/>
    <w:rsid w:val="005959FC"/>
    <w:rsid w:val="005E2A0C"/>
    <w:rsid w:val="00843CE0"/>
    <w:rsid w:val="008B5E44"/>
    <w:rsid w:val="008E5B6C"/>
    <w:rsid w:val="00902256"/>
    <w:rsid w:val="009B425D"/>
    <w:rsid w:val="00B0090A"/>
    <w:rsid w:val="00BC372B"/>
    <w:rsid w:val="00BF5F12"/>
    <w:rsid w:val="00D738EA"/>
    <w:rsid w:val="00DD796E"/>
    <w:rsid w:val="00FF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2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27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2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27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2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27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2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27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378</Characters>
  <Application>Microsoft Office Word</Application>
  <DocSecurity>0</DocSecurity>
  <Lines>3</Lines>
  <Paragraphs>1</Paragraphs>
  <ScaleCrop>false</ScaleCrop>
  <Company>Sysceo.com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16</cp:revision>
  <dcterms:created xsi:type="dcterms:W3CDTF">2024-09-19T09:14:00Z</dcterms:created>
  <dcterms:modified xsi:type="dcterms:W3CDTF">2024-09-19T09:28:00Z</dcterms:modified>
</cp:coreProperties>
</file>