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35EEC">
      <w:pPr>
        <w:jc w:val="left"/>
        <w:rPr>
          <w:rFonts w:hint="default" w:asciiTheme="majorEastAsia" w:hAnsiTheme="majorEastAsia" w:eastAsiaTheme="majorEastAsia" w:cstheme="majorEastAsia"/>
          <w:b/>
          <w:bCs/>
          <w:color w:val="auto"/>
          <w:sz w:val="44"/>
          <w:szCs w:val="44"/>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2</w:t>
      </w:r>
    </w:p>
    <w:p w14:paraId="4FB8F266">
      <w:pP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宿州市埇桥区区级政府权责清单（202</w:t>
      </w:r>
      <w:r>
        <w:rPr>
          <w:rFonts w:hint="eastAsia" w:asciiTheme="majorEastAsia" w:hAnsiTheme="majorEastAsia" w:eastAsiaTheme="majorEastAsia" w:cstheme="majorEastAsia"/>
          <w:b/>
          <w:bCs/>
          <w:color w:val="auto"/>
          <w:sz w:val="44"/>
          <w:szCs w:val="44"/>
          <w:lang w:val="en-US" w:eastAsia="zh-CN"/>
        </w:rPr>
        <w:t>3</w:t>
      </w:r>
      <w:r>
        <w:rPr>
          <w:rFonts w:hint="eastAsia" w:asciiTheme="majorEastAsia" w:hAnsiTheme="majorEastAsia" w:eastAsiaTheme="majorEastAsia" w:cstheme="majorEastAsia"/>
          <w:b/>
          <w:bCs/>
          <w:color w:val="auto"/>
          <w:sz w:val="44"/>
          <w:szCs w:val="44"/>
        </w:rPr>
        <w:t>年版）</w:t>
      </w:r>
    </w:p>
    <w:p w14:paraId="570CD40A">
      <w:pPr>
        <w:rPr>
          <w:rFonts w:hint="eastAsia" w:asciiTheme="majorEastAsia" w:hAnsiTheme="majorEastAsia" w:eastAsiaTheme="majorEastAsia" w:cstheme="majorEastAsia"/>
          <w:b/>
          <w:bCs/>
          <w:color w:val="auto"/>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00"/>
        <w:gridCol w:w="5325"/>
        <w:gridCol w:w="1289"/>
      </w:tblGrid>
      <w:tr w14:paraId="352C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Pr>
          <w:p w14:paraId="042123D8">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序号</w:t>
            </w:r>
          </w:p>
        </w:tc>
        <w:tc>
          <w:tcPr>
            <w:tcW w:w="1200" w:type="dxa"/>
          </w:tcPr>
          <w:p w14:paraId="7E3E45DD">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权力类型</w:t>
            </w:r>
          </w:p>
        </w:tc>
        <w:tc>
          <w:tcPr>
            <w:tcW w:w="5325" w:type="dxa"/>
          </w:tcPr>
          <w:p w14:paraId="0CF8733F">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项目名称</w:t>
            </w:r>
          </w:p>
        </w:tc>
        <w:tc>
          <w:tcPr>
            <w:tcW w:w="1289" w:type="dxa"/>
          </w:tcPr>
          <w:p w14:paraId="15330E0C">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备注</w:t>
            </w:r>
          </w:p>
        </w:tc>
      </w:tr>
      <w:tr w14:paraId="0811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14:paraId="759BB813">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一、区委办公室</w:t>
            </w:r>
          </w:p>
        </w:tc>
      </w:tr>
      <w:tr w14:paraId="0C03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DE19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1A3F6C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D9247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延期移交档案审批</w:t>
            </w:r>
          </w:p>
        </w:tc>
        <w:tc>
          <w:tcPr>
            <w:tcW w:w="1289" w:type="dxa"/>
            <w:vAlign w:val="center"/>
          </w:tcPr>
          <w:p w14:paraId="07B2DDDB">
            <w:pPr>
              <w:jc w:val="left"/>
              <w:rPr>
                <w:rFonts w:hint="eastAsia" w:ascii="宋体" w:hAnsi="宋体" w:eastAsia="宋体" w:cs="宋体"/>
                <w:b w:val="0"/>
                <w:bCs w:val="0"/>
                <w:color w:val="auto"/>
                <w:sz w:val="16"/>
                <w:szCs w:val="16"/>
                <w:vertAlign w:val="baseline"/>
              </w:rPr>
            </w:pPr>
          </w:p>
        </w:tc>
      </w:tr>
      <w:tr w14:paraId="6799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6AE0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17112A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F03E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对丢失属于国家所有的档案等五类行为的处罚</w:t>
            </w:r>
          </w:p>
        </w:tc>
        <w:tc>
          <w:tcPr>
            <w:tcW w:w="1289" w:type="dxa"/>
            <w:vAlign w:val="center"/>
          </w:tcPr>
          <w:p w14:paraId="4DE8CA3C">
            <w:pPr>
              <w:jc w:val="center"/>
              <w:rPr>
                <w:rFonts w:hint="eastAsia" w:ascii="宋体" w:hAnsi="宋体" w:eastAsia="宋体" w:cs="宋体"/>
                <w:b w:val="0"/>
                <w:bCs w:val="0"/>
                <w:color w:val="auto"/>
                <w:sz w:val="16"/>
                <w:szCs w:val="16"/>
                <w:vertAlign w:val="baseline"/>
              </w:rPr>
            </w:pPr>
          </w:p>
        </w:tc>
      </w:tr>
      <w:tr w14:paraId="3871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4A42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795593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09885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重点建设工程和重大科学技术研究项目形成的档案验收</w:t>
            </w:r>
          </w:p>
        </w:tc>
        <w:tc>
          <w:tcPr>
            <w:tcW w:w="1289" w:type="dxa"/>
            <w:vAlign w:val="center"/>
          </w:tcPr>
          <w:p w14:paraId="2E3F7BD7">
            <w:pPr>
              <w:rPr>
                <w:rFonts w:hint="eastAsia" w:ascii="宋体" w:hAnsi="宋体" w:eastAsia="宋体" w:cs="宋体"/>
                <w:b w:val="0"/>
                <w:bCs w:val="0"/>
                <w:color w:val="auto"/>
                <w:sz w:val="16"/>
                <w:szCs w:val="16"/>
                <w:vertAlign w:val="baseline"/>
              </w:rPr>
            </w:pPr>
          </w:p>
        </w:tc>
      </w:tr>
      <w:tr w14:paraId="76A2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CA85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47EDD0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9A697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将公务活动中形成的应当归档的文件、资料据为己有，拒绝交档案机构、档案工作人员归档，拒不按照国家规定向国家档案馆移交档案，违反国家规定擅自扩大或者缩小档案接收范围，不按照国家规定开放档案，明知所保存的档案面临危险而不采取措施，造成档案损失，档案工作人员、对档案工作负有领导责任的人员玩忽职守，造成档案损失的行为，责令限期改正</w:t>
            </w:r>
          </w:p>
        </w:tc>
        <w:tc>
          <w:tcPr>
            <w:tcW w:w="1289" w:type="dxa"/>
            <w:vAlign w:val="center"/>
          </w:tcPr>
          <w:p w14:paraId="7BBDA883">
            <w:pPr>
              <w:rPr>
                <w:rFonts w:hint="eastAsia" w:ascii="宋体" w:hAnsi="宋体" w:eastAsia="宋体" w:cs="宋体"/>
                <w:b w:val="0"/>
                <w:bCs w:val="0"/>
                <w:color w:val="auto"/>
                <w:sz w:val="16"/>
                <w:szCs w:val="16"/>
                <w:vertAlign w:val="baseline"/>
              </w:rPr>
            </w:pPr>
          </w:p>
        </w:tc>
      </w:tr>
      <w:tr w14:paraId="5CEA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0C8B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711DB8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86731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对擅自设置档案馆，擅自从事档案鉴定、评估活动，未按国家规定办理档案登记的行为，责令限期改正</w:t>
            </w:r>
          </w:p>
        </w:tc>
        <w:tc>
          <w:tcPr>
            <w:tcW w:w="1289" w:type="dxa"/>
            <w:vAlign w:val="center"/>
          </w:tcPr>
          <w:p w14:paraId="0F2AB365">
            <w:pPr>
              <w:rPr>
                <w:rFonts w:hint="eastAsia" w:ascii="宋体" w:hAnsi="宋体" w:eastAsia="宋体" w:cs="宋体"/>
                <w:b w:val="0"/>
                <w:bCs w:val="0"/>
                <w:color w:val="auto"/>
                <w:sz w:val="16"/>
                <w:szCs w:val="16"/>
                <w:vertAlign w:val="baseline"/>
              </w:rPr>
            </w:pPr>
          </w:p>
        </w:tc>
      </w:tr>
      <w:tr w14:paraId="4BE6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DAD5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355FFE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4E8AB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违反《中华人民共和国档案法》和《中华人民共和国档案法实施办法》，造成档案损失的，责令赔偿损失</w:t>
            </w:r>
          </w:p>
        </w:tc>
        <w:tc>
          <w:tcPr>
            <w:tcW w:w="1289" w:type="dxa"/>
            <w:vAlign w:val="center"/>
          </w:tcPr>
          <w:p w14:paraId="06858D0A">
            <w:pPr>
              <w:rPr>
                <w:rFonts w:hint="eastAsia" w:ascii="宋体" w:hAnsi="宋体" w:eastAsia="宋体" w:cs="宋体"/>
                <w:b w:val="0"/>
                <w:bCs w:val="0"/>
                <w:color w:val="auto"/>
                <w:sz w:val="16"/>
                <w:szCs w:val="16"/>
                <w:vertAlign w:val="baseline"/>
              </w:rPr>
            </w:pPr>
          </w:p>
        </w:tc>
      </w:tr>
      <w:tr w14:paraId="11B0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8" w:type="dxa"/>
            <w:vAlign w:val="center"/>
          </w:tcPr>
          <w:p w14:paraId="35A9E7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4540F3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0F617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档案执法监督检查</w:t>
            </w:r>
          </w:p>
        </w:tc>
        <w:tc>
          <w:tcPr>
            <w:tcW w:w="1289" w:type="dxa"/>
            <w:vAlign w:val="center"/>
          </w:tcPr>
          <w:p w14:paraId="5B3A1368">
            <w:pPr>
              <w:rPr>
                <w:rFonts w:hint="eastAsia" w:ascii="宋体" w:hAnsi="宋体" w:eastAsia="宋体" w:cs="宋体"/>
                <w:b w:val="0"/>
                <w:bCs w:val="0"/>
                <w:color w:val="auto"/>
                <w:sz w:val="16"/>
                <w:szCs w:val="16"/>
                <w:vertAlign w:val="baseline"/>
              </w:rPr>
            </w:pPr>
          </w:p>
        </w:tc>
      </w:tr>
      <w:tr w14:paraId="3F01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14:paraId="634B5CAF">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二、区委统一战线工作部</w:t>
            </w:r>
          </w:p>
        </w:tc>
      </w:tr>
      <w:tr w14:paraId="3251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3A8A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0734ED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FAD5F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宗教活动场所筹备设立审批</w:t>
            </w:r>
          </w:p>
        </w:tc>
        <w:tc>
          <w:tcPr>
            <w:tcW w:w="1289" w:type="dxa"/>
            <w:vAlign w:val="center"/>
          </w:tcPr>
          <w:p w14:paraId="2CC234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FA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6B25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0AA1BC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1AE11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宗教活动场所设立、变更、注销登记</w:t>
            </w:r>
          </w:p>
        </w:tc>
        <w:tc>
          <w:tcPr>
            <w:tcW w:w="1289" w:type="dxa"/>
            <w:vAlign w:val="center"/>
          </w:tcPr>
          <w:p w14:paraId="3AA878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05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B7CD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4BA8A0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409AA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宗教活动场所内改建或者新建建筑物许可</w:t>
            </w:r>
          </w:p>
        </w:tc>
        <w:tc>
          <w:tcPr>
            <w:tcW w:w="1289" w:type="dxa"/>
            <w:vAlign w:val="center"/>
          </w:tcPr>
          <w:p w14:paraId="6F13FE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50A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7604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54E8DC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498BD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宗教临时活动地点审批</w:t>
            </w:r>
          </w:p>
        </w:tc>
        <w:tc>
          <w:tcPr>
            <w:tcW w:w="1289" w:type="dxa"/>
            <w:vAlign w:val="center"/>
          </w:tcPr>
          <w:p w14:paraId="291CB8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7D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E3A0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075FA2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B3008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宗教团体、宗教院校、宗教活动场所接受境外捐赠审批</w:t>
            </w:r>
          </w:p>
        </w:tc>
        <w:tc>
          <w:tcPr>
            <w:tcW w:w="1289" w:type="dxa"/>
            <w:vAlign w:val="center"/>
          </w:tcPr>
          <w:p w14:paraId="1D1745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9D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6CC7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491211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71769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华侨回国定居审批</w:t>
            </w:r>
          </w:p>
        </w:tc>
        <w:tc>
          <w:tcPr>
            <w:tcW w:w="1289" w:type="dxa"/>
            <w:vAlign w:val="center"/>
          </w:tcPr>
          <w:p w14:paraId="6CDA35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D5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E0CB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3462CC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EAECF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对强制公民信仰宗教或者不信仰宗教，或者干扰宗教团体、宗教院校、宗教活动场所正常的宗教活动的处罚</w:t>
            </w:r>
          </w:p>
        </w:tc>
        <w:tc>
          <w:tcPr>
            <w:tcW w:w="1289" w:type="dxa"/>
            <w:vAlign w:val="center"/>
          </w:tcPr>
          <w:p w14:paraId="4F1EB2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FCF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02D9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7E9BDC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21431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宗教团体、宗教院校或者宗教活动场所宣扬、支持、资助宗教极端主义，或者利用宗教进行危害国家安全、公共安全，破坏民族团结、分裂国家和恐怖活动，侵犯公民人身权利、民主权利，妨害社会管理秩序，侵犯公私财产等违法活动的处罚</w:t>
            </w:r>
          </w:p>
        </w:tc>
        <w:tc>
          <w:tcPr>
            <w:tcW w:w="1289" w:type="dxa"/>
            <w:vAlign w:val="center"/>
          </w:tcPr>
          <w:p w14:paraId="7B623B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8B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3B48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4283C1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1548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对擅自举行大型宗教活动的处罚</w:t>
            </w:r>
          </w:p>
        </w:tc>
        <w:tc>
          <w:tcPr>
            <w:tcW w:w="1289" w:type="dxa"/>
            <w:vAlign w:val="center"/>
          </w:tcPr>
          <w:p w14:paraId="6CC02E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3C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3C97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5BBEA1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6DE8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对未按规定办理变更登记或者备案手续等七类行为的处罚</w:t>
            </w:r>
          </w:p>
        </w:tc>
        <w:tc>
          <w:tcPr>
            <w:tcW w:w="1289" w:type="dxa"/>
            <w:vAlign w:val="center"/>
          </w:tcPr>
          <w:p w14:paraId="3F0FAF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B0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DBD7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32C785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C33E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对临时活动地点的活动违反宗教事务条例相关规定的处罚</w:t>
            </w:r>
          </w:p>
        </w:tc>
        <w:tc>
          <w:tcPr>
            <w:tcW w:w="1289" w:type="dxa"/>
            <w:vAlign w:val="center"/>
          </w:tcPr>
          <w:p w14:paraId="4CA8AE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60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D5FD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0C17D8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8AAF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对擅自设立宗教活动场所的，宗教活动场所已被撤销登记或者吊销登记证书仍然进行宗教活动的，或者擅自设立宗教院校的处罚</w:t>
            </w:r>
          </w:p>
        </w:tc>
        <w:tc>
          <w:tcPr>
            <w:tcW w:w="1289" w:type="dxa"/>
            <w:vAlign w:val="center"/>
          </w:tcPr>
          <w:p w14:paraId="4159F7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66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FE03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7007F2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102D0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1289" w:type="dxa"/>
            <w:vAlign w:val="center"/>
          </w:tcPr>
          <w:p w14:paraId="16A067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0D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2319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01F339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8F89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对为违法宗教活动提供条件的处罚</w:t>
            </w:r>
          </w:p>
        </w:tc>
        <w:tc>
          <w:tcPr>
            <w:tcW w:w="1289" w:type="dxa"/>
            <w:vAlign w:val="center"/>
          </w:tcPr>
          <w:p w14:paraId="561FAC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65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C963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506703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CF7D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对违反规定修建大型露天宗教造像的处罚</w:t>
            </w:r>
          </w:p>
        </w:tc>
        <w:tc>
          <w:tcPr>
            <w:tcW w:w="1289" w:type="dxa"/>
            <w:vAlign w:val="center"/>
          </w:tcPr>
          <w:p w14:paraId="144674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65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92C2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471E94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D3CA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对宗教教职人员宣扬、支持、资助宗教极端主义，破坏民族团结、分裂国家和进行恐怖活动或者参与相关活动等四类行为的处罚</w:t>
            </w:r>
          </w:p>
        </w:tc>
        <w:tc>
          <w:tcPr>
            <w:tcW w:w="1289" w:type="dxa"/>
            <w:vAlign w:val="center"/>
          </w:tcPr>
          <w:p w14:paraId="755123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88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847E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3B6603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EE0E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对假冒宗教教职人员进行宗教活动或者骗取钱财等违法活动的处罚</w:t>
            </w:r>
          </w:p>
        </w:tc>
        <w:tc>
          <w:tcPr>
            <w:tcW w:w="1289" w:type="dxa"/>
            <w:vAlign w:val="center"/>
          </w:tcPr>
          <w:p w14:paraId="4DF9AC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43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E839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012637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1741E4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民族成份变更审核</w:t>
            </w:r>
          </w:p>
        </w:tc>
        <w:tc>
          <w:tcPr>
            <w:tcW w:w="1289" w:type="dxa"/>
            <w:vAlign w:val="center"/>
          </w:tcPr>
          <w:p w14:paraId="6D80DE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C0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817E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3D5FCD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28E232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归侨、侨眷身份认定</w:t>
            </w:r>
          </w:p>
        </w:tc>
        <w:tc>
          <w:tcPr>
            <w:tcW w:w="1289" w:type="dxa"/>
            <w:vAlign w:val="center"/>
          </w:tcPr>
          <w:p w14:paraId="794800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6D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7D4F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09E530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C18D6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宗教活动场所教职人员人数报告</w:t>
            </w:r>
          </w:p>
        </w:tc>
        <w:tc>
          <w:tcPr>
            <w:tcW w:w="1289" w:type="dxa"/>
            <w:vAlign w:val="center"/>
          </w:tcPr>
          <w:p w14:paraId="293807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A7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429B5FE2">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三、区委机构编制委员会办公室</w:t>
            </w:r>
          </w:p>
        </w:tc>
      </w:tr>
      <w:tr w14:paraId="212C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041C00">
            <w:pPr>
              <w:keepNext w:val="0"/>
              <w:keepLines w:val="0"/>
              <w:widowControl/>
              <w:suppressLineNumbers w:val="0"/>
              <w:jc w:val="center"/>
              <w:textAlignment w:val="center"/>
              <w:rPr>
                <w:rFonts w:hint="eastAsia" w:ascii="宋体" w:hAnsi="宋体" w:eastAsia="宋体" w:cs="宋体"/>
                <w:b w:val="0"/>
                <w:bCs w:val="0"/>
                <w:color w:val="auto"/>
                <w:sz w:val="16"/>
                <w:szCs w:val="16"/>
                <w:vertAlign w:val="baseline"/>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0900DDB2">
            <w:pPr>
              <w:keepNext w:val="0"/>
              <w:keepLines w:val="0"/>
              <w:widowControl/>
              <w:suppressLineNumbers w:val="0"/>
              <w:jc w:val="center"/>
              <w:textAlignment w:val="center"/>
              <w:rPr>
                <w:rFonts w:hint="eastAsia" w:ascii="宋体" w:hAnsi="宋体" w:eastAsia="宋体" w:cs="宋体"/>
                <w:b w:val="0"/>
                <w:bCs w:val="0"/>
                <w:color w:val="auto"/>
                <w:sz w:val="16"/>
                <w:szCs w:val="16"/>
                <w:vertAlign w:val="baseline"/>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3C5B246">
            <w:pPr>
              <w:keepNext w:val="0"/>
              <w:keepLines w:val="0"/>
              <w:widowControl/>
              <w:suppressLineNumbers w:val="0"/>
              <w:jc w:val="left"/>
              <w:textAlignment w:val="center"/>
              <w:rPr>
                <w:rFonts w:hint="eastAsia" w:ascii="宋体" w:hAnsi="宋体" w:eastAsia="宋体" w:cs="宋体"/>
                <w:b w:val="0"/>
                <w:bCs w:val="0"/>
                <w:color w:val="auto"/>
                <w:sz w:val="16"/>
                <w:szCs w:val="16"/>
                <w:vertAlign w:val="baseline"/>
              </w:rPr>
            </w:pPr>
            <w:r>
              <w:rPr>
                <w:rFonts w:hint="eastAsia" w:ascii="宋体" w:hAnsi="宋体" w:eastAsia="宋体" w:cs="宋体"/>
                <w:i w:val="0"/>
                <w:iCs w:val="0"/>
                <w:color w:val="auto"/>
                <w:kern w:val="0"/>
                <w:sz w:val="16"/>
                <w:szCs w:val="16"/>
                <w:u w:val="none"/>
                <w:lang w:val="en-US" w:eastAsia="zh-CN" w:bidi="ar"/>
              </w:rPr>
              <w:t>事业单位登记</w:t>
            </w:r>
          </w:p>
        </w:tc>
        <w:tc>
          <w:tcPr>
            <w:tcW w:w="1289" w:type="dxa"/>
            <w:vAlign w:val="center"/>
          </w:tcPr>
          <w:p w14:paraId="4BAF42FA">
            <w:pPr>
              <w:jc w:val="left"/>
              <w:rPr>
                <w:rFonts w:hint="eastAsia" w:ascii="宋体" w:hAnsi="宋体" w:eastAsia="宋体" w:cs="宋体"/>
                <w:b w:val="0"/>
                <w:bCs w:val="0"/>
                <w:color w:val="auto"/>
                <w:sz w:val="16"/>
                <w:szCs w:val="16"/>
                <w:vertAlign w:val="baseline"/>
              </w:rPr>
            </w:pPr>
          </w:p>
        </w:tc>
      </w:tr>
      <w:tr w14:paraId="3D2D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0D7A4A3F">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四、区发展和改革委员会</w:t>
            </w:r>
          </w:p>
        </w:tc>
      </w:tr>
      <w:tr w14:paraId="1F26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3FD5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35ACD2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4763A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固定资产投资项目核准（含国发〔2016〕72号文件规定的外商投资项目）</w:t>
            </w:r>
          </w:p>
        </w:tc>
        <w:tc>
          <w:tcPr>
            <w:tcW w:w="1289" w:type="dxa"/>
            <w:vAlign w:val="center"/>
          </w:tcPr>
          <w:p w14:paraId="3EA406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3C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53B6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105F99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F4537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固定资产投资项目节能审查</w:t>
            </w:r>
          </w:p>
        </w:tc>
        <w:tc>
          <w:tcPr>
            <w:tcW w:w="1289" w:type="dxa"/>
            <w:vAlign w:val="center"/>
          </w:tcPr>
          <w:p w14:paraId="00861D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78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60EC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2FC410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ACC05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应建防空地下室的民用建筑项目报建审批</w:t>
            </w:r>
          </w:p>
        </w:tc>
        <w:tc>
          <w:tcPr>
            <w:tcW w:w="1289" w:type="dxa"/>
            <w:vAlign w:val="center"/>
          </w:tcPr>
          <w:p w14:paraId="31B808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20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EAA4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591BBA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58D28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拆除人民防空工程审批</w:t>
            </w:r>
          </w:p>
        </w:tc>
        <w:tc>
          <w:tcPr>
            <w:tcW w:w="1289" w:type="dxa"/>
            <w:vAlign w:val="center"/>
          </w:tcPr>
          <w:p w14:paraId="602EBC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12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8378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4973EF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C5DD2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可能影响石油天然气管道保护的施工作业审批</w:t>
            </w:r>
          </w:p>
        </w:tc>
        <w:tc>
          <w:tcPr>
            <w:tcW w:w="1289" w:type="dxa"/>
            <w:vAlign w:val="center"/>
          </w:tcPr>
          <w:p w14:paraId="1159CE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3A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846F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749039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02A9F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在电力设施周围或电力设施保护区内进行可能危及电力设施安全作业的审批</w:t>
            </w:r>
          </w:p>
        </w:tc>
        <w:tc>
          <w:tcPr>
            <w:tcW w:w="1289" w:type="dxa"/>
            <w:vAlign w:val="center"/>
          </w:tcPr>
          <w:p w14:paraId="4FEACE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D2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4FFD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5A40B3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DADC5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新建不能满足管道保护要求的石油天然气管道防护方案审批</w:t>
            </w:r>
          </w:p>
        </w:tc>
        <w:tc>
          <w:tcPr>
            <w:tcW w:w="1289" w:type="dxa"/>
            <w:vAlign w:val="center"/>
          </w:tcPr>
          <w:p w14:paraId="716DE4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71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7094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6539DB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1E92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对违反企业投资项目备案管理规定行为的处罚</w:t>
            </w:r>
          </w:p>
        </w:tc>
        <w:tc>
          <w:tcPr>
            <w:tcW w:w="1289" w:type="dxa"/>
            <w:vAlign w:val="center"/>
          </w:tcPr>
          <w:p w14:paraId="14F792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DE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5E5C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4EDAAF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EA04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对违反企业投资项目核准管理规定行为的处罚</w:t>
            </w:r>
          </w:p>
        </w:tc>
        <w:tc>
          <w:tcPr>
            <w:tcW w:w="1289" w:type="dxa"/>
            <w:vAlign w:val="center"/>
          </w:tcPr>
          <w:p w14:paraId="616B8A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D3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304E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0F4692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31B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对从事节能咨询、设计、评估、检测、审计、认证等服务的机构提供虚假信息的处罚</w:t>
            </w:r>
          </w:p>
        </w:tc>
        <w:tc>
          <w:tcPr>
            <w:tcW w:w="1289" w:type="dxa"/>
            <w:vAlign w:val="center"/>
          </w:tcPr>
          <w:p w14:paraId="6C61C6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7D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F10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178B91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CB7C7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对违反《中华人民共和国节约能源法》有关规定，无偿向本单位职工提供能源或者对能源消费实行包费制的处罚</w:t>
            </w:r>
          </w:p>
        </w:tc>
        <w:tc>
          <w:tcPr>
            <w:tcW w:w="1289" w:type="dxa"/>
            <w:vAlign w:val="center"/>
          </w:tcPr>
          <w:p w14:paraId="4AFDFE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1F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8E0D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469AD8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CAA2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对重点用能单位未按照《中华人民共和国节约能源法》有关规定报送能源利用状况报告或者报告内容不实的处罚</w:t>
            </w:r>
          </w:p>
        </w:tc>
        <w:tc>
          <w:tcPr>
            <w:tcW w:w="1289" w:type="dxa"/>
            <w:vAlign w:val="center"/>
          </w:tcPr>
          <w:p w14:paraId="15DC93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87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BDA4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56855B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996D2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对重点用能单位未按照《中华人民共和国节约能源法》有关规定设立能源管理岗位，聘任能源管理负责人，并报管理节能工作的部门和有关部门备案的处罚</w:t>
            </w:r>
          </w:p>
        </w:tc>
        <w:tc>
          <w:tcPr>
            <w:tcW w:w="1289" w:type="dxa"/>
            <w:vAlign w:val="center"/>
          </w:tcPr>
          <w:p w14:paraId="6EB93A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69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DC62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2833A3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343B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对重点用能单位无正当理由拒不落实《中华人民共和国节约能源法》第五十四条规定的整改要求或者整改没有达到要求的处罚</w:t>
            </w:r>
          </w:p>
        </w:tc>
        <w:tc>
          <w:tcPr>
            <w:tcW w:w="1289" w:type="dxa"/>
            <w:vAlign w:val="center"/>
          </w:tcPr>
          <w:p w14:paraId="3BE5AC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BB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3925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4B3A14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3994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对固定资产投资项目建设单位开工建设不符合强制性节能标准的项目或者将该项目投入生产、使用的处罚</w:t>
            </w:r>
          </w:p>
        </w:tc>
        <w:tc>
          <w:tcPr>
            <w:tcW w:w="1289" w:type="dxa"/>
            <w:vAlign w:val="center"/>
          </w:tcPr>
          <w:p w14:paraId="18D0C9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CE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DCE8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10B27D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A1A1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对使用国家明令淘汰的用能设备或者生产工艺的处罚</w:t>
            </w:r>
          </w:p>
        </w:tc>
        <w:tc>
          <w:tcPr>
            <w:tcW w:w="1289" w:type="dxa"/>
            <w:vAlign w:val="center"/>
          </w:tcPr>
          <w:p w14:paraId="171295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AE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F231C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05A8CB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2D06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对生产单位超过单位产品能耗限额标准用能的处罚</w:t>
            </w:r>
          </w:p>
        </w:tc>
        <w:tc>
          <w:tcPr>
            <w:tcW w:w="1289" w:type="dxa"/>
            <w:vAlign w:val="center"/>
          </w:tcPr>
          <w:p w14:paraId="3EFAB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E3C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AF8B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353385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D6177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对危害供电、用电安全或者扰乱供电、用电秩序的处罚</w:t>
            </w:r>
          </w:p>
        </w:tc>
        <w:tc>
          <w:tcPr>
            <w:tcW w:w="1289" w:type="dxa"/>
            <w:vAlign w:val="center"/>
          </w:tcPr>
          <w:p w14:paraId="723F88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CA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A523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6D8DE9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56D64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对盗窃电能的处罚</w:t>
            </w:r>
          </w:p>
        </w:tc>
        <w:tc>
          <w:tcPr>
            <w:tcW w:w="1289" w:type="dxa"/>
            <w:vAlign w:val="center"/>
          </w:tcPr>
          <w:p w14:paraId="452D83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F9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8A49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19A937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138ED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对危害电力设施的处罚</w:t>
            </w:r>
          </w:p>
        </w:tc>
        <w:tc>
          <w:tcPr>
            <w:tcW w:w="1289" w:type="dxa"/>
            <w:vAlign w:val="center"/>
          </w:tcPr>
          <w:p w14:paraId="16852D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81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9166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5D5EF1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786D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对供电企业擅自中断供电或者未按时恢复供电的处罚</w:t>
            </w:r>
          </w:p>
        </w:tc>
        <w:tc>
          <w:tcPr>
            <w:tcW w:w="1289" w:type="dxa"/>
            <w:vAlign w:val="center"/>
          </w:tcPr>
          <w:p w14:paraId="5491FD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2A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42D8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28BDA9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80FC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对城市新建民用建筑，违反国家有关规定不修建战时可用于防空的地下室行为的处罚</w:t>
            </w:r>
          </w:p>
        </w:tc>
        <w:tc>
          <w:tcPr>
            <w:tcW w:w="1289" w:type="dxa"/>
            <w:vAlign w:val="center"/>
          </w:tcPr>
          <w:p w14:paraId="2F64C5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60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BC09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1DCCC4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10E1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对侵占人民防空工程等七类行为的处罚</w:t>
            </w:r>
          </w:p>
        </w:tc>
        <w:tc>
          <w:tcPr>
            <w:tcW w:w="1289" w:type="dxa"/>
            <w:vAlign w:val="center"/>
          </w:tcPr>
          <w:p w14:paraId="64B7E1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DA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AE59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0B0E74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E2FD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对地方储备粮承储企业违反《安徽省粮食储备管理办法》规定情节严重的，对法定代表人、主要负责人、直接负责的主管人员和其他直接责任人员的处罚</w:t>
            </w:r>
          </w:p>
        </w:tc>
        <w:tc>
          <w:tcPr>
            <w:tcW w:w="1289" w:type="dxa"/>
            <w:vAlign w:val="center"/>
          </w:tcPr>
          <w:p w14:paraId="1AF394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6F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0833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74F8F3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6997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对地方储备粮承储企业违反《安徽省粮食储备管理办法》第十六条第（一）、（三）、（四）、（五）、（六）、（七）、（八）、（十二）项规定的处罚</w:t>
            </w:r>
          </w:p>
        </w:tc>
        <w:tc>
          <w:tcPr>
            <w:tcW w:w="1289" w:type="dxa"/>
            <w:vAlign w:val="center"/>
          </w:tcPr>
          <w:p w14:paraId="21F82D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9E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F7EE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6AA6D0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627D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对地方储备粮承储企业违反《安徽省粮食储备管理办法》第十六条第（二）项规定的处罚</w:t>
            </w:r>
          </w:p>
        </w:tc>
        <w:tc>
          <w:tcPr>
            <w:tcW w:w="1289" w:type="dxa"/>
            <w:vAlign w:val="center"/>
          </w:tcPr>
          <w:p w14:paraId="6278B4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90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752F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735481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E731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对粮食收购企业未按照规定备案或者提供虚假备案信息的处罚</w:t>
            </w:r>
          </w:p>
        </w:tc>
        <w:tc>
          <w:tcPr>
            <w:tcW w:w="1289" w:type="dxa"/>
            <w:vAlign w:val="center"/>
          </w:tcPr>
          <w:p w14:paraId="611021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2D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AE9A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721F19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532E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对粮食收购者未执行国家粮食质量标准等六类情形的处罚</w:t>
            </w:r>
          </w:p>
        </w:tc>
        <w:tc>
          <w:tcPr>
            <w:tcW w:w="1289" w:type="dxa"/>
            <w:vAlign w:val="center"/>
          </w:tcPr>
          <w:p w14:paraId="20AB11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01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7D70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303F67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88E7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对粮食收购者、粮食储存企业未按照《粮食流通管理条例》规定使用仓储设施、运输工具的处罚</w:t>
            </w:r>
          </w:p>
        </w:tc>
        <w:tc>
          <w:tcPr>
            <w:tcW w:w="1289" w:type="dxa"/>
            <w:vAlign w:val="center"/>
          </w:tcPr>
          <w:p w14:paraId="76FC47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3C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9FD0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44DB2C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143F0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对粮食收购者、粮食储存企业将五类情形的粮食作为食用用途销售出库的处罚</w:t>
            </w:r>
          </w:p>
        </w:tc>
        <w:tc>
          <w:tcPr>
            <w:tcW w:w="1289" w:type="dxa"/>
            <w:vAlign w:val="center"/>
          </w:tcPr>
          <w:p w14:paraId="0EEA75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B8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0BB4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56DFA3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1EAE2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对从事政策性粮食经营活动，虚报粮食收储数量等九类情形的处罚</w:t>
            </w:r>
          </w:p>
        </w:tc>
        <w:tc>
          <w:tcPr>
            <w:tcW w:w="1289" w:type="dxa"/>
            <w:vAlign w:val="center"/>
          </w:tcPr>
          <w:p w14:paraId="50B9F8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E6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8233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75254E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195D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对从事粮食经营活动的企业法定代表人、主要负责人、直接负责的主管人员和其他直接责任人员有违反《粮食流通管理条例》规定的违法情形且情节严重的处罚</w:t>
            </w:r>
          </w:p>
        </w:tc>
        <w:tc>
          <w:tcPr>
            <w:tcW w:w="1289" w:type="dxa"/>
            <w:vAlign w:val="center"/>
          </w:tcPr>
          <w:p w14:paraId="76E511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50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6E9E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558D5C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6C60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对粮油仓储单位未在规定时间向粮食行政管理部门备案，或者备案内容弄虚作假的处罚</w:t>
            </w:r>
          </w:p>
        </w:tc>
        <w:tc>
          <w:tcPr>
            <w:tcW w:w="1289" w:type="dxa"/>
            <w:vAlign w:val="center"/>
          </w:tcPr>
          <w:p w14:paraId="03EFC0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E8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BDA5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5732E1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CF82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对粮油仓储单位不具备规定条件从事仓储活动的处罚</w:t>
            </w:r>
          </w:p>
        </w:tc>
        <w:tc>
          <w:tcPr>
            <w:tcW w:w="1289" w:type="dxa"/>
            <w:vAlign w:val="center"/>
          </w:tcPr>
          <w:p w14:paraId="4BBCA7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C9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48F7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4C7C83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6888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对粮油仓储单位的名称不符合规定的处罚</w:t>
            </w:r>
          </w:p>
        </w:tc>
        <w:tc>
          <w:tcPr>
            <w:tcW w:w="1289" w:type="dxa"/>
            <w:vAlign w:val="center"/>
          </w:tcPr>
          <w:p w14:paraId="6BBBCF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52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1E98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628004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A1F7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对粮油仓储单位违反有关粮油出入库、储存等管理规定的处罚</w:t>
            </w:r>
          </w:p>
        </w:tc>
        <w:tc>
          <w:tcPr>
            <w:tcW w:w="1289" w:type="dxa"/>
            <w:vAlign w:val="center"/>
          </w:tcPr>
          <w:p w14:paraId="6DD1CB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9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DFA5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5C5C57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DF13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对违反规定拆除、迁移粮油仓储物流设施，非法侵占、损坏粮油仓储物流设施或者擅自改变其用途的处罚</w:t>
            </w:r>
          </w:p>
        </w:tc>
        <w:tc>
          <w:tcPr>
            <w:tcW w:w="1289" w:type="dxa"/>
            <w:vAlign w:val="center"/>
          </w:tcPr>
          <w:p w14:paraId="7281C0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BF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AF65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2F9674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C4881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粮食收购、储存、运输、加工和销售等经营活动违反相关规定，未实行粮食收购入库质量安全检验制度，未实行粮食销售出库质量安全检验制度，粮食经营者未按规定采购粮食，从事食用粮食加工的经营者违反相关规定，未实行粮食质量安全档案制度，未实行粮食召回制度的处罚</w:t>
            </w:r>
          </w:p>
        </w:tc>
        <w:tc>
          <w:tcPr>
            <w:tcW w:w="1289" w:type="dxa"/>
            <w:vAlign w:val="center"/>
          </w:tcPr>
          <w:p w14:paraId="6A3A3B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72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B1C8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4E90AA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FDDE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对销售不符合规定的粮食作为口粮的处罚</w:t>
            </w:r>
          </w:p>
        </w:tc>
        <w:tc>
          <w:tcPr>
            <w:tcW w:w="1289" w:type="dxa"/>
            <w:vAlign w:val="center"/>
          </w:tcPr>
          <w:p w14:paraId="31F721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E9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0D0F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180464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5381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对粮食经营者违反储粮药剂使用相关规定，运输粮食违反相关规定的处罚</w:t>
            </w:r>
          </w:p>
        </w:tc>
        <w:tc>
          <w:tcPr>
            <w:tcW w:w="1289" w:type="dxa"/>
            <w:vAlign w:val="center"/>
          </w:tcPr>
          <w:p w14:paraId="641E3F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8A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6E01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2E2C3D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0EB9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对超过正常储存年限的粮食，出库前未经专业粮食检验机构进行质量鉴定的处罚</w:t>
            </w:r>
          </w:p>
        </w:tc>
        <w:tc>
          <w:tcPr>
            <w:tcW w:w="1289" w:type="dxa"/>
            <w:vAlign w:val="center"/>
          </w:tcPr>
          <w:p w14:paraId="55E4E7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16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A404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681C01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E5BF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对管道企业未依照规定对管道进行巡护、检测和维修等七类情形的处罚</w:t>
            </w:r>
          </w:p>
        </w:tc>
        <w:tc>
          <w:tcPr>
            <w:tcW w:w="1289" w:type="dxa"/>
            <w:vAlign w:val="center"/>
          </w:tcPr>
          <w:p w14:paraId="459BFB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4E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C525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387933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DD967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对实施危害管道安全行为的处罚</w:t>
            </w:r>
          </w:p>
        </w:tc>
        <w:tc>
          <w:tcPr>
            <w:tcW w:w="1289" w:type="dxa"/>
            <w:vAlign w:val="center"/>
          </w:tcPr>
          <w:p w14:paraId="7C2DEB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55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C83A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461392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7DC36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对未经批准违规施工作业的处罚</w:t>
            </w:r>
          </w:p>
        </w:tc>
        <w:tc>
          <w:tcPr>
            <w:tcW w:w="1289" w:type="dxa"/>
            <w:vAlign w:val="center"/>
          </w:tcPr>
          <w:p w14:paraId="6217D9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1A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6A20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504E21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E996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对危害石油天然气管道安全五类行为的处罚</w:t>
            </w:r>
          </w:p>
        </w:tc>
        <w:tc>
          <w:tcPr>
            <w:tcW w:w="1289" w:type="dxa"/>
            <w:vAlign w:val="center"/>
          </w:tcPr>
          <w:p w14:paraId="669B3A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CB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556C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73B305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F0A6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对不符合电力发展规划、产业政策和使用国家明令淘汰的电力设备、技术的电力建设项目的处罚</w:t>
            </w:r>
          </w:p>
        </w:tc>
        <w:tc>
          <w:tcPr>
            <w:tcW w:w="1289" w:type="dxa"/>
            <w:vAlign w:val="center"/>
          </w:tcPr>
          <w:p w14:paraId="04E097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63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C572D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3B3BB4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401B5F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查封、扣押非法收购或者不符合国家粮食质量安全标准的粮食，用于违法经营或者被污染的工具、设备以及有关账簿资料；查封违法从事粮食经营活动的场所</w:t>
            </w:r>
          </w:p>
        </w:tc>
        <w:tc>
          <w:tcPr>
            <w:tcW w:w="1289" w:type="dxa"/>
            <w:vAlign w:val="center"/>
          </w:tcPr>
          <w:p w14:paraId="115276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5E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3C16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43F264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13D8B3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价格认定、复核</w:t>
            </w:r>
          </w:p>
        </w:tc>
        <w:tc>
          <w:tcPr>
            <w:tcW w:w="1289" w:type="dxa"/>
            <w:vAlign w:val="center"/>
          </w:tcPr>
          <w:p w14:paraId="2B2B14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BE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F34B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31C8FB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71CB66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地方储备粮承储资格认定</w:t>
            </w:r>
          </w:p>
        </w:tc>
        <w:tc>
          <w:tcPr>
            <w:tcW w:w="1289" w:type="dxa"/>
            <w:vAlign w:val="center"/>
          </w:tcPr>
          <w:p w14:paraId="67AADA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9B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E9B5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33E1EA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573B4E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粮食应急供应、配送、加工网点选定</w:t>
            </w:r>
          </w:p>
        </w:tc>
        <w:tc>
          <w:tcPr>
            <w:tcW w:w="1289" w:type="dxa"/>
            <w:vAlign w:val="center"/>
          </w:tcPr>
          <w:p w14:paraId="25300D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F4A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8CE1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51</w:t>
            </w:r>
          </w:p>
        </w:tc>
        <w:tc>
          <w:tcPr>
            <w:tcW w:w="1200" w:type="dxa"/>
            <w:vAlign w:val="center"/>
          </w:tcPr>
          <w:p w14:paraId="287DD7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A6A59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实行政府指导价、政府定价的商品和服务价格核定</w:t>
            </w:r>
          </w:p>
        </w:tc>
        <w:tc>
          <w:tcPr>
            <w:tcW w:w="1289" w:type="dxa"/>
            <w:vAlign w:val="center"/>
          </w:tcPr>
          <w:p w14:paraId="7F71C2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4A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06BB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52</w:t>
            </w:r>
          </w:p>
        </w:tc>
        <w:tc>
          <w:tcPr>
            <w:tcW w:w="1200" w:type="dxa"/>
            <w:vAlign w:val="center"/>
          </w:tcPr>
          <w:p w14:paraId="10C765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97809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上报国家的项目、计划、补助资金等事项初审</w:t>
            </w:r>
          </w:p>
        </w:tc>
        <w:tc>
          <w:tcPr>
            <w:tcW w:w="1289" w:type="dxa"/>
            <w:vAlign w:val="center"/>
          </w:tcPr>
          <w:p w14:paraId="2F9D8D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4B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6D00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53</w:t>
            </w:r>
          </w:p>
        </w:tc>
        <w:tc>
          <w:tcPr>
            <w:tcW w:w="1200" w:type="dxa"/>
            <w:vAlign w:val="center"/>
          </w:tcPr>
          <w:p w14:paraId="794E12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79D62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临时价格干预范围事项提价申报</w:t>
            </w:r>
          </w:p>
        </w:tc>
        <w:tc>
          <w:tcPr>
            <w:tcW w:w="1289" w:type="dxa"/>
            <w:vAlign w:val="center"/>
          </w:tcPr>
          <w:p w14:paraId="6E1C59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A6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36EA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54</w:t>
            </w:r>
          </w:p>
        </w:tc>
        <w:tc>
          <w:tcPr>
            <w:tcW w:w="1200" w:type="dxa"/>
            <w:vAlign w:val="center"/>
          </w:tcPr>
          <w:p w14:paraId="435F9D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7282B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企业投资项目备案</w:t>
            </w:r>
          </w:p>
        </w:tc>
        <w:tc>
          <w:tcPr>
            <w:tcW w:w="1289" w:type="dxa"/>
            <w:vAlign w:val="center"/>
          </w:tcPr>
          <w:p w14:paraId="638D3C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1F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D9D5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55</w:t>
            </w:r>
          </w:p>
        </w:tc>
        <w:tc>
          <w:tcPr>
            <w:tcW w:w="1200" w:type="dxa"/>
            <w:vAlign w:val="center"/>
          </w:tcPr>
          <w:p w14:paraId="1DB231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022FE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城市地下交通干线及其他地下工程兼顾人民防空需要审查</w:t>
            </w:r>
          </w:p>
        </w:tc>
        <w:tc>
          <w:tcPr>
            <w:tcW w:w="1289" w:type="dxa"/>
            <w:vAlign w:val="center"/>
          </w:tcPr>
          <w:p w14:paraId="33B433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E8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1632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56</w:t>
            </w:r>
          </w:p>
        </w:tc>
        <w:tc>
          <w:tcPr>
            <w:tcW w:w="1200" w:type="dxa"/>
            <w:vAlign w:val="center"/>
          </w:tcPr>
          <w:p w14:paraId="0EBB1B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C2337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人防工程平时开发利用备案</w:t>
            </w:r>
          </w:p>
        </w:tc>
        <w:tc>
          <w:tcPr>
            <w:tcW w:w="1289" w:type="dxa"/>
            <w:vAlign w:val="center"/>
          </w:tcPr>
          <w:p w14:paraId="75D229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8E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EB33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57</w:t>
            </w:r>
          </w:p>
        </w:tc>
        <w:tc>
          <w:tcPr>
            <w:tcW w:w="1200" w:type="dxa"/>
            <w:vAlign w:val="center"/>
          </w:tcPr>
          <w:p w14:paraId="715AC4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043A1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人防工程竣工验收备案</w:t>
            </w:r>
          </w:p>
        </w:tc>
        <w:tc>
          <w:tcPr>
            <w:tcW w:w="1289" w:type="dxa"/>
            <w:vAlign w:val="center"/>
          </w:tcPr>
          <w:p w14:paraId="686A0F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42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42B3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58</w:t>
            </w:r>
          </w:p>
        </w:tc>
        <w:tc>
          <w:tcPr>
            <w:tcW w:w="1200" w:type="dxa"/>
            <w:vAlign w:val="center"/>
          </w:tcPr>
          <w:p w14:paraId="6FAA28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2C13D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人防工程质量监督手续办理</w:t>
            </w:r>
          </w:p>
        </w:tc>
        <w:tc>
          <w:tcPr>
            <w:tcW w:w="1289" w:type="dxa"/>
            <w:vAlign w:val="center"/>
          </w:tcPr>
          <w:p w14:paraId="62C526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6DE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4848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59</w:t>
            </w:r>
          </w:p>
        </w:tc>
        <w:tc>
          <w:tcPr>
            <w:tcW w:w="1200" w:type="dxa"/>
            <w:vAlign w:val="center"/>
          </w:tcPr>
          <w:p w14:paraId="375AEA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AECDB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人防工程管理转移备案</w:t>
            </w:r>
          </w:p>
        </w:tc>
        <w:tc>
          <w:tcPr>
            <w:tcW w:w="1289" w:type="dxa"/>
            <w:vAlign w:val="center"/>
          </w:tcPr>
          <w:p w14:paraId="7524EE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81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FC5C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1200" w:type="dxa"/>
            <w:vAlign w:val="center"/>
          </w:tcPr>
          <w:p w14:paraId="509A62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678D9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粮食流通市场监管及政策性粮食收购、储存、出库监管</w:t>
            </w:r>
          </w:p>
        </w:tc>
        <w:tc>
          <w:tcPr>
            <w:tcW w:w="1289" w:type="dxa"/>
            <w:vAlign w:val="center"/>
          </w:tcPr>
          <w:p w14:paraId="434F78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AE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C5B2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61</w:t>
            </w:r>
          </w:p>
        </w:tc>
        <w:tc>
          <w:tcPr>
            <w:tcW w:w="1200" w:type="dxa"/>
            <w:vAlign w:val="center"/>
          </w:tcPr>
          <w:p w14:paraId="25F364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98224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地方储备粮财务资金监督检查</w:t>
            </w:r>
          </w:p>
        </w:tc>
        <w:tc>
          <w:tcPr>
            <w:tcW w:w="1289" w:type="dxa"/>
            <w:vAlign w:val="center"/>
          </w:tcPr>
          <w:p w14:paraId="2DAB00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28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E0F4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62</w:t>
            </w:r>
          </w:p>
        </w:tc>
        <w:tc>
          <w:tcPr>
            <w:tcW w:w="1200" w:type="dxa"/>
            <w:vAlign w:val="center"/>
          </w:tcPr>
          <w:p w14:paraId="6C6D43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141FD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粮油仓储单位备案</w:t>
            </w:r>
          </w:p>
        </w:tc>
        <w:tc>
          <w:tcPr>
            <w:tcW w:w="1289" w:type="dxa"/>
            <w:vAlign w:val="center"/>
          </w:tcPr>
          <w:p w14:paraId="4251B1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02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8BEB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63</w:t>
            </w:r>
          </w:p>
        </w:tc>
        <w:tc>
          <w:tcPr>
            <w:tcW w:w="1200" w:type="dxa"/>
            <w:vAlign w:val="center"/>
          </w:tcPr>
          <w:p w14:paraId="524A59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6F55D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粮食收购企业信息备案</w:t>
            </w:r>
          </w:p>
        </w:tc>
        <w:tc>
          <w:tcPr>
            <w:tcW w:w="1289" w:type="dxa"/>
            <w:vAlign w:val="center"/>
          </w:tcPr>
          <w:p w14:paraId="7D9E24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54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523FBE68">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五、区教育体育局</w:t>
            </w:r>
          </w:p>
        </w:tc>
      </w:tr>
      <w:tr w14:paraId="7E59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CC6E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67BB7C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56456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民办、中外合作开办中等及以下学校和其他教育机构筹设审批</w:t>
            </w:r>
          </w:p>
        </w:tc>
        <w:tc>
          <w:tcPr>
            <w:tcW w:w="1289" w:type="dxa"/>
            <w:vAlign w:val="center"/>
          </w:tcPr>
          <w:p w14:paraId="55E91DCE">
            <w:pPr>
              <w:jc w:val="left"/>
              <w:rPr>
                <w:rFonts w:hint="eastAsia" w:ascii="宋体" w:hAnsi="宋体" w:eastAsia="宋体" w:cs="宋体"/>
                <w:b w:val="0"/>
                <w:bCs w:val="0"/>
                <w:color w:val="auto"/>
                <w:sz w:val="16"/>
                <w:szCs w:val="16"/>
                <w:vertAlign w:val="baseline"/>
              </w:rPr>
            </w:pPr>
          </w:p>
        </w:tc>
      </w:tr>
      <w:tr w14:paraId="420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4A04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5B0C6C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E23D5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中等及以下学校和其他教育机构设置审批</w:t>
            </w:r>
          </w:p>
        </w:tc>
        <w:tc>
          <w:tcPr>
            <w:tcW w:w="1289" w:type="dxa"/>
            <w:vAlign w:val="center"/>
          </w:tcPr>
          <w:p w14:paraId="7971E1EF">
            <w:pPr>
              <w:jc w:val="left"/>
              <w:rPr>
                <w:rFonts w:hint="eastAsia" w:ascii="宋体" w:hAnsi="宋体" w:eastAsia="宋体" w:cs="宋体"/>
                <w:b w:val="0"/>
                <w:bCs w:val="0"/>
                <w:color w:val="auto"/>
                <w:sz w:val="16"/>
                <w:szCs w:val="16"/>
                <w:vertAlign w:val="baseline"/>
              </w:rPr>
            </w:pPr>
          </w:p>
        </w:tc>
      </w:tr>
      <w:tr w14:paraId="6E45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ED0C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222686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7C59E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从事文艺、体育等专业训练的社会组织自行实施义务教育审批</w:t>
            </w:r>
          </w:p>
        </w:tc>
        <w:tc>
          <w:tcPr>
            <w:tcW w:w="1289" w:type="dxa"/>
            <w:vAlign w:val="center"/>
          </w:tcPr>
          <w:p w14:paraId="0E07D46B">
            <w:pPr>
              <w:jc w:val="left"/>
              <w:rPr>
                <w:rFonts w:hint="eastAsia" w:ascii="宋体" w:hAnsi="宋体" w:eastAsia="宋体" w:cs="宋体"/>
                <w:b w:val="0"/>
                <w:bCs w:val="0"/>
                <w:color w:val="auto"/>
                <w:sz w:val="16"/>
                <w:szCs w:val="16"/>
                <w:vertAlign w:val="baseline"/>
              </w:rPr>
            </w:pPr>
          </w:p>
        </w:tc>
      </w:tr>
      <w:tr w14:paraId="53C5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FC9B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27E435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A2522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校车使用许可</w:t>
            </w:r>
          </w:p>
        </w:tc>
        <w:tc>
          <w:tcPr>
            <w:tcW w:w="1289" w:type="dxa"/>
            <w:vAlign w:val="center"/>
          </w:tcPr>
          <w:p w14:paraId="2E0EA041">
            <w:pPr>
              <w:jc w:val="left"/>
              <w:rPr>
                <w:rFonts w:hint="eastAsia" w:ascii="宋体" w:hAnsi="宋体" w:eastAsia="宋体" w:cs="宋体"/>
                <w:b w:val="0"/>
                <w:bCs w:val="0"/>
                <w:color w:val="auto"/>
                <w:sz w:val="16"/>
                <w:szCs w:val="16"/>
                <w:vertAlign w:val="baseline"/>
              </w:rPr>
            </w:pPr>
          </w:p>
        </w:tc>
      </w:tr>
      <w:tr w14:paraId="61E2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8FC4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434FB0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4031C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教师资格认定</w:t>
            </w:r>
          </w:p>
        </w:tc>
        <w:tc>
          <w:tcPr>
            <w:tcW w:w="1289" w:type="dxa"/>
            <w:vAlign w:val="center"/>
          </w:tcPr>
          <w:p w14:paraId="5D0FB138">
            <w:pPr>
              <w:jc w:val="left"/>
              <w:rPr>
                <w:rFonts w:hint="eastAsia" w:ascii="宋体" w:hAnsi="宋体" w:eastAsia="宋体" w:cs="宋体"/>
                <w:b w:val="0"/>
                <w:bCs w:val="0"/>
                <w:color w:val="auto"/>
                <w:sz w:val="16"/>
                <w:szCs w:val="16"/>
                <w:vertAlign w:val="baseline"/>
              </w:rPr>
            </w:pPr>
          </w:p>
        </w:tc>
      </w:tr>
      <w:tr w14:paraId="0620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0D3F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53876E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2BE9C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适龄儿童、少年因身体状况需要延缓入学或者休学审批</w:t>
            </w:r>
          </w:p>
        </w:tc>
        <w:tc>
          <w:tcPr>
            <w:tcW w:w="1289" w:type="dxa"/>
            <w:vAlign w:val="center"/>
          </w:tcPr>
          <w:p w14:paraId="170E5CC1">
            <w:pPr>
              <w:jc w:val="left"/>
              <w:rPr>
                <w:rFonts w:hint="eastAsia" w:ascii="宋体" w:hAnsi="宋体" w:eastAsia="宋体" w:cs="宋体"/>
                <w:b w:val="0"/>
                <w:bCs w:val="0"/>
                <w:color w:val="auto"/>
                <w:sz w:val="16"/>
                <w:szCs w:val="16"/>
                <w:vertAlign w:val="baseline"/>
              </w:rPr>
            </w:pPr>
          </w:p>
        </w:tc>
      </w:tr>
      <w:tr w14:paraId="7C36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1EBC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5AF808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3416C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举办健身气功活动及设立站点审批</w:t>
            </w:r>
          </w:p>
        </w:tc>
        <w:tc>
          <w:tcPr>
            <w:tcW w:w="1289" w:type="dxa"/>
            <w:vAlign w:val="center"/>
          </w:tcPr>
          <w:p w14:paraId="76A2561C">
            <w:pPr>
              <w:jc w:val="left"/>
              <w:rPr>
                <w:rFonts w:hint="eastAsia" w:ascii="宋体" w:hAnsi="宋体" w:eastAsia="宋体" w:cs="宋体"/>
                <w:b w:val="0"/>
                <w:bCs w:val="0"/>
                <w:color w:val="auto"/>
                <w:sz w:val="16"/>
                <w:szCs w:val="16"/>
                <w:vertAlign w:val="baseline"/>
              </w:rPr>
            </w:pPr>
          </w:p>
        </w:tc>
      </w:tr>
      <w:tr w14:paraId="47C3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4566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45EC88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E4704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临时占用公共体育场地设施审批</w:t>
            </w:r>
          </w:p>
        </w:tc>
        <w:tc>
          <w:tcPr>
            <w:tcW w:w="1289" w:type="dxa"/>
            <w:vAlign w:val="center"/>
          </w:tcPr>
          <w:p w14:paraId="20BD9633">
            <w:pPr>
              <w:jc w:val="left"/>
              <w:rPr>
                <w:rFonts w:hint="eastAsia" w:ascii="宋体" w:hAnsi="宋体" w:eastAsia="宋体" w:cs="宋体"/>
                <w:b w:val="0"/>
                <w:bCs w:val="0"/>
                <w:color w:val="auto"/>
                <w:sz w:val="16"/>
                <w:szCs w:val="16"/>
                <w:vertAlign w:val="baseline"/>
              </w:rPr>
            </w:pPr>
          </w:p>
        </w:tc>
      </w:tr>
      <w:tr w14:paraId="111B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F923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707785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5037C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高危险性体育项目经营许可</w:t>
            </w:r>
          </w:p>
        </w:tc>
        <w:tc>
          <w:tcPr>
            <w:tcW w:w="1289" w:type="dxa"/>
            <w:vAlign w:val="center"/>
          </w:tcPr>
          <w:p w14:paraId="72183B6F">
            <w:pPr>
              <w:jc w:val="left"/>
              <w:rPr>
                <w:rFonts w:hint="eastAsia" w:ascii="宋体" w:hAnsi="宋体" w:eastAsia="宋体" w:cs="宋体"/>
                <w:b w:val="0"/>
                <w:bCs w:val="0"/>
                <w:color w:val="auto"/>
                <w:sz w:val="16"/>
                <w:szCs w:val="16"/>
                <w:vertAlign w:val="baseline"/>
              </w:rPr>
            </w:pPr>
          </w:p>
        </w:tc>
      </w:tr>
      <w:tr w14:paraId="3F01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0581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38CA00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48EE6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举办高危险性体育赛事活动许可</w:t>
            </w:r>
          </w:p>
        </w:tc>
        <w:tc>
          <w:tcPr>
            <w:tcW w:w="1289" w:type="dxa"/>
            <w:vAlign w:val="center"/>
          </w:tcPr>
          <w:p w14:paraId="69418580">
            <w:pPr>
              <w:jc w:val="left"/>
              <w:rPr>
                <w:rFonts w:hint="eastAsia" w:ascii="宋体" w:hAnsi="宋体" w:eastAsia="宋体" w:cs="宋体"/>
                <w:b w:val="0"/>
                <w:bCs w:val="0"/>
                <w:color w:val="auto"/>
                <w:sz w:val="16"/>
                <w:szCs w:val="16"/>
                <w:vertAlign w:val="baseline"/>
              </w:rPr>
            </w:pPr>
          </w:p>
        </w:tc>
      </w:tr>
      <w:tr w14:paraId="30ED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97C0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33A891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A2DC2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非学科体育类校外培训机构设置审批</w:t>
            </w:r>
          </w:p>
        </w:tc>
        <w:tc>
          <w:tcPr>
            <w:tcW w:w="1289" w:type="dxa"/>
            <w:vAlign w:val="center"/>
          </w:tcPr>
          <w:p w14:paraId="691C72C4">
            <w:pPr>
              <w:jc w:val="left"/>
              <w:rPr>
                <w:rFonts w:hint="eastAsia" w:ascii="宋体" w:hAnsi="宋体" w:eastAsia="宋体" w:cs="宋体"/>
                <w:b w:val="0"/>
                <w:bCs w:val="0"/>
                <w:color w:val="auto"/>
                <w:sz w:val="16"/>
                <w:szCs w:val="16"/>
                <w:vertAlign w:val="baseline"/>
              </w:rPr>
            </w:pPr>
          </w:p>
        </w:tc>
      </w:tr>
      <w:tr w14:paraId="5382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83DB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2301D9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82CE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对违反国家有关规定，举办学校或者其他教育机构的处罚</w:t>
            </w:r>
          </w:p>
        </w:tc>
        <w:tc>
          <w:tcPr>
            <w:tcW w:w="1289" w:type="dxa"/>
            <w:vAlign w:val="center"/>
          </w:tcPr>
          <w:p w14:paraId="4025A746">
            <w:pPr>
              <w:jc w:val="both"/>
              <w:rPr>
                <w:rFonts w:hint="eastAsia" w:ascii="宋体" w:hAnsi="宋体" w:eastAsia="宋体" w:cs="宋体"/>
                <w:b w:val="0"/>
                <w:bCs w:val="0"/>
                <w:color w:val="auto"/>
                <w:sz w:val="16"/>
                <w:szCs w:val="16"/>
                <w:vertAlign w:val="baseline"/>
              </w:rPr>
            </w:pPr>
          </w:p>
        </w:tc>
      </w:tr>
      <w:tr w14:paraId="7D61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83A8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65260E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F12F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对学校或者其他教育机构违反国家有关规定招收学生的处罚</w:t>
            </w:r>
          </w:p>
        </w:tc>
        <w:tc>
          <w:tcPr>
            <w:tcW w:w="1289" w:type="dxa"/>
            <w:vAlign w:val="center"/>
          </w:tcPr>
          <w:p w14:paraId="64BCB8B2">
            <w:pPr>
              <w:jc w:val="both"/>
              <w:rPr>
                <w:rFonts w:hint="eastAsia" w:ascii="宋体" w:hAnsi="宋体" w:eastAsia="宋体" w:cs="宋体"/>
                <w:b w:val="0"/>
                <w:bCs w:val="0"/>
                <w:color w:val="auto"/>
                <w:sz w:val="16"/>
                <w:szCs w:val="16"/>
                <w:vertAlign w:val="baseline"/>
              </w:rPr>
            </w:pPr>
          </w:p>
        </w:tc>
      </w:tr>
      <w:tr w14:paraId="1F54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F814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6B64F9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72B0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对个人违法取得入学资格的处罚</w:t>
            </w:r>
          </w:p>
        </w:tc>
        <w:tc>
          <w:tcPr>
            <w:tcW w:w="1289" w:type="dxa"/>
            <w:vAlign w:val="center"/>
          </w:tcPr>
          <w:p w14:paraId="6AEC1C99">
            <w:pPr>
              <w:jc w:val="both"/>
              <w:rPr>
                <w:rFonts w:hint="eastAsia" w:ascii="宋体" w:hAnsi="宋体" w:eastAsia="宋体" w:cs="宋体"/>
                <w:b w:val="0"/>
                <w:bCs w:val="0"/>
                <w:color w:val="auto"/>
                <w:sz w:val="16"/>
                <w:szCs w:val="16"/>
                <w:vertAlign w:val="baseline"/>
              </w:rPr>
            </w:pPr>
          </w:p>
        </w:tc>
      </w:tr>
      <w:tr w14:paraId="50BF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5311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7D85F5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B096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对国家教育考试中作弊考生予以停考的处罚</w:t>
            </w:r>
          </w:p>
        </w:tc>
        <w:tc>
          <w:tcPr>
            <w:tcW w:w="1289" w:type="dxa"/>
            <w:vAlign w:val="center"/>
          </w:tcPr>
          <w:p w14:paraId="491977BB">
            <w:pPr>
              <w:jc w:val="both"/>
              <w:rPr>
                <w:rFonts w:hint="eastAsia" w:ascii="宋体" w:hAnsi="宋体" w:eastAsia="宋体" w:cs="宋体"/>
                <w:b w:val="0"/>
                <w:bCs w:val="0"/>
                <w:color w:val="auto"/>
                <w:sz w:val="16"/>
                <w:szCs w:val="16"/>
                <w:vertAlign w:val="baseline"/>
              </w:rPr>
            </w:pPr>
          </w:p>
        </w:tc>
      </w:tr>
      <w:tr w14:paraId="68B3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0AE9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1AF0F1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15BD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对学校或者其他教育机构违法颁发学位证书、学历证书或者其他学业证书行为的处罚</w:t>
            </w:r>
          </w:p>
        </w:tc>
        <w:tc>
          <w:tcPr>
            <w:tcW w:w="1289" w:type="dxa"/>
            <w:vAlign w:val="center"/>
          </w:tcPr>
          <w:p w14:paraId="2A720796">
            <w:pPr>
              <w:jc w:val="both"/>
              <w:rPr>
                <w:rFonts w:hint="eastAsia" w:ascii="宋体" w:hAnsi="宋体" w:eastAsia="宋体" w:cs="宋体"/>
                <w:b w:val="0"/>
                <w:bCs w:val="0"/>
                <w:color w:val="auto"/>
                <w:sz w:val="16"/>
                <w:szCs w:val="16"/>
                <w:vertAlign w:val="baseline"/>
              </w:rPr>
            </w:pPr>
          </w:p>
        </w:tc>
      </w:tr>
      <w:tr w14:paraId="3C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980E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244538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2274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对学校以向学生推销或者变相推销商品、服务等方式谋取利益的处罚</w:t>
            </w:r>
          </w:p>
        </w:tc>
        <w:tc>
          <w:tcPr>
            <w:tcW w:w="1289" w:type="dxa"/>
            <w:vAlign w:val="center"/>
          </w:tcPr>
          <w:p w14:paraId="2838E4D2">
            <w:pPr>
              <w:jc w:val="both"/>
              <w:rPr>
                <w:rFonts w:hint="eastAsia" w:ascii="宋体" w:hAnsi="宋体" w:eastAsia="宋体" w:cs="宋体"/>
                <w:b w:val="0"/>
                <w:bCs w:val="0"/>
                <w:color w:val="auto"/>
                <w:sz w:val="16"/>
                <w:szCs w:val="16"/>
                <w:vertAlign w:val="baseline"/>
              </w:rPr>
            </w:pPr>
          </w:p>
        </w:tc>
      </w:tr>
      <w:tr w14:paraId="1544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38A35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1B9B46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6680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对国家机关工作人员和教科书审查人员参与或者变相参与教科书编写的处罚</w:t>
            </w:r>
          </w:p>
        </w:tc>
        <w:tc>
          <w:tcPr>
            <w:tcW w:w="1289" w:type="dxa"/>
            <w:vAlign w:val="center"/>
          </w:tcPr>
          <w:p w14:paraId="1277D1FA">
            <w:pPr>
              <w:jc w:val="both"/>
              <w:rPr>
                <w:rFonts w:hint="eastAsia" w:ascii="宋体" w:hAnsi="宋体" w:eastAsia="宋体" w:cs="宋体"/>
                <w:b w:val="0"/>
                <w:bCs w:val="0"/>
                <w:color w:val="auto"/>
                <w:sz w:val="16"/>
                <w:szCs w:val="16"/>
                <w:vertAlign w:val="baseline"/>
              </w:rPr>
            </w:pPr>
          </w:p>
        </w:tc>
      </w:tr>
      <w:tr w14:paraId="0056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307D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336B15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EA9A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对擅自分立、合并民办学校等八类情形的处罚</w:t>
            </w:r>
          </w:p>
        </w:tc>
        <w:tc>
          <w:tcPr>
            <w:tcW w:w="1289" w:type="dxa"/>
            <w:vAlign w:val="center"/>
          </w:tcPr>
          <w:p w14:paraId="405147F1">
            <w:pPr>
              <w:jc w:val="left"/>
              <w:rPr>
                <w:rFonts w:hint="eastAsia" w:ascii="宋体" w:hAnsi="宋体" w:eastAsia="宋体" w:cs="宋体"/>
                <w:b w:val="0"/>
                <w:bCs w:val="0"/>
                <w:color w:val="auto"/>
                <w:sz w:val="16"/>
                <w:szCs w:val="16"/>
                <w:vertAlign w:val="baseline"/>
              </w:rPr>
            </w:pPr>
          </w:p>
        </w:tc>
      </w:tr>
      <w:tr w14:paraId="4C30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4993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74E9E5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8D1D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对个人在未成年人集中场所吸烟、饮酒的处罚</w:t>
            </w:r>
          </w:p>
        </w:tc>
        <w:tc>
          <w:tcPr>
            <w:tcW w:w="1289" w:type="dxa"/>
            <w:vAlign w:val="center"/>
          </w:tcPr>
          <w:p w14:paraId="7C3750B2">
            <w:pPr>
              <w:jc w:val="both"/>
              <w:rPr>
                <w:rFonts w:hint="eastAsia" w:ascii="宋体" w:hAnsi="宋体" w:eastAsia="宋体" w:cs="宋体"/>
                <w:b w:val="0"/>
                <w:bCs w:val="0"/>
                <w:color w:val="auto"/>
                <w:sz w:val="16"/>
                <w:szCs w:val="16"/>
                <w:vertAlign w:val="baseline"/>
              </w:rPr>
            </w:pPr>
          </w:p>
        </w:tc>
      </w:tr>
      <w:tr w14:paraId="1200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16D9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7FFF77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4DE98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对密切接触未成年人的单位未履行查询义务，或者招用、继续聘用具有相关违法犯罪记录人员的处罚</w:t>
            </w:r>
          </w:p>
        </w:tc>
        <w:tc>
          <w:tcPr>
            <w:tcW w:w="1289" w:type="dxa"/>
            <w:vAlign w:val="center"/>
          </w:tcPr>
          <w:p w14:paraId="54817041">
            <w:pPr>
              <w:jc w:val="both"/>
              <w:rPr>
                <w:rFonts w:hint="eastAsia" w:ascii="宋体" w:hAnsi="宋体" w:eastAsia="宋体" w:cs="宋体"/>
                <w:b w:val="0"/>
                <w:bCs w:val="0"/>
                <w:color w:val="auto"/>
                <w:sz w:val="16"/>
                <w:szCs w:val="16"/>
                <w:vertAlign w:val="baseline"/>
              </w:rPr>
            </w:pPr>
          </w:p>
        </w:tc>
      </w:tr>
      <w:tr w14:paraId="02A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065B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60D157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F80B5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对学校及其教职员工违反本法规定，不履行预防未成年人犯罪工作职责，或者虐待、歧视相关未成年人的处罚</w:t>
            </w:r>
          </w:p>
        </w:tc>
        <w:tc>
          <w:tcPr>
            <w:tcW w:w="1289" w:type="dxa"/>
            <w:vAlign w:val="center"/>
          </w:tcPr>
          <w:p w14:paraId="7A4CF939">
            <w:pPr>
              <w:jc w:val="left"/>
              <w:rPr>
                <w:rFonts w:hint="eastAsia" w:ascii="宋体" w:hAnsi="宋体" w:eastAsia="宋体" w:cs="宋体"/>
                <w:b w:val="0"/>
                <w:bCs w:val="0"/>
                <w:color w:val="auto"/>
                <w:sz w:val="16"/>
                <w:szCs w:val="16"/>
                <w:vertAlign w:val="baseline"/>
              </w:rPr>
            </w:pPr>
          </w:p>
        </w:tc>
      </w:tr>
      <w:tr w14:paraId="6F4A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483B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6E4B1F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F7A4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对职业学校教育教学质量低下或者管理混乱，造成严重后果的处罚</w:t>
            </w:r>
          </w:p>
        </w:tc>
        <w:tc>
          <w:tcPr>
            <w:tcW w:w="1289" w:type="dxa"/>
            <w:vAlign w:val="center"/>
          </w:tcPr>
          <w:p w14:paraId="593E0395">
            <w:pPr>
              <w:jc w:val="both"/>
              <w:rPr>
                <w:rFonts w:hint="eastAsia" w:ascii="宋体" w:hAnsi="宋体" w:eastAsia="宋体" w:cs="宋体"/>
                <w:b w:val="0"/>
                <w:bCs w:val="0"/>
                <w:color w:val="auto"/>
                <w:sz w:val="16"/>
                <w:szCs w:val="16"/>
                <w:vertAlign w:val="baseline"/>
              </w:rPr>
            </w:pPr>
          </w:p>
        </w:tc>
      </w:tr>
      <w:tr w14:paraId="0508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EE30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758671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92FE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对职业学校违反规定，通过人力资源服务机构、劳务派遣单位或者非法从事人力资源服务、劳务派遣业务的单位或个人组织、安排、管理学生实习实训的处罚</w:t>
            </w:r>
          </w:p>
        </w:tc>
        <w:tc>
          <w:tcPr>
            <w:tcW w:w="1289" w:type="dxa"/>
            <w:vAlign w:val="center"/>
          </w:tcPr>
          <w:p w14:paraId="1D06491D">
            <w:pPr>
              <w:jc w:val="both"/>
              <w:rPr>
                <w:rFonts w:hint="eastAsia" w:ascii="宋体" w:hAnsi="宋体" w:eastAsia="宋体" w:cs="宋体"/>
                <w:b w:val="0"/>
                <w:bCs w:val="0"/>
                <w:color w:val="auto"/>
                <w:sz w:val="16"/>
                <w:szCs w:val="16"/>
                <w:vertAlign w:val="baseline"/>
              </w:rPr>
            </w:pPr>
          </w:p>
        </w:tc>
      </w:tr>
      <w:tr w14:paraId="47A7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73AD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438E47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85FA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对民办学校举办者及实际控制人、决策机构或者监督机构组成人员利用办学非法集资，或者收取与入学关联的费用等八类情形的处罚</w:t>
            </w:r>
          </w:p>
        </w:tc>
        <w:tc>
          <w:tcPr>
            <w:tcW w:w="1289" w:type="dxa"/>
            <w:vAlign w:val="center"/>
          </w:tcPr>
          <w:p w14:paraId="47419884">
            <w:pPr>
              <w:jc w:val="left"/>
              <w:rPr>
                <w:rFonts w:hint="eastAsia" w:ascii="宋体" w:hAnsi="宋体" w:eastAsia="宋体" w:cs="宋体"/>
                <w:b w:val="0"/>
                <w:bCs w:val="0"/>
                <w:color w:val="auto"/>
                <w:sz w:val="16"/>
                <w:szCs w:val="16"/>
                <w:vertAlign w:val="baseline"/>
              </w:rPr>
            </w:pPr>
          </w:p>
        </w:tc>
      </w:tr>
      <w:tr w14:paraId="1472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DF98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6BE0BC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59CE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对民办学校违反国家有关规定，管理混乱严重影响教育教学的处罚</w:t>
            </w:r>
          </w:p>
        </w:tc>
        <w:tc>
          <w:tcPr>
            <w:tcW w:w="1289" w:type="dxa"/>
            <w:vAlign w:val="center"/>
          </w:tcPr>
          <w:p w14:paraId="48915ED6">
            <w:pPr>
              <w:jc w:val="left"/>
              <w:rPr>
                <w:rFonts w:hint="eastAsia" w:ascii="宋体" w:hAnsi="宋体" w:eastAsia="宋体" w:cs="宋体"/>
                <w:b w:val="0"/>
                <w:bCs w:val="0"/>
                <w:color w:val="auto"/>
                <w:sz w:val="16"/>
                <w:szCs w:val="16"/>
                <w:vertAlign w:val="baseline"/>
              </w:rPr>
            </w:pPr>
          </w:p>
        </w:tc>
      </w:tr>
      <w:tr w14:paraId="0354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5379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3589A3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A3A6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对同时举办或者实际控制多所民办学校的举办者或者实际控制人，对所举办或者实际控制的民办学校疏于管理，造成恶劣影响的处罚</w:t>
            </w:r>
          </w:p>
        </w:tc>
        <w:tc>
          <w:tcPr>
            <w:tcW w:w="1289" w:type="dxa"/>
            <w:vAlign w:val="center"/>
          </w:tcPr>
          <w:p w14:paraId="59D89EBD">
            <w:pPr>
              <w:jc w:val="left"/>
              <w:rPr>
                <w:rFonts w:hint="eastAsia" w:ascii="宋体" w:hAnsi="宋体" w:eastAsia="宋体" w:cs="宋体"/>
                <w:b w:val="0"/>
                <w:bCs w:val="0"/>
                <w:color w:val="auto"/>
                <w:sz w:val="16"/>
                <w:szCs w:val="16"/>
                <w:vertAlign w:val="baseline"/>
              </w:rPr>
            </w:pPr>
          </w:p>
        </w:tc>
      </w:tr>
      <w:tr w14:paraId="332D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846C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45F278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5C8E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对在民办学校筹设期内招生的处罚</w:t>
            </w:r>
          </w:p>
        </w:tc>
        <w:tc>
          <w:tcPr>
            <w:tcW w:w="1289" w:type="dxa"/>
            <w:vAlign w:val="center"/>
          </w:tcPr>
          <w:p w14:paraId="62A317B4">
            <w:pPr>
              <w:jc w:val="both"/>
              <w:rPr>
                <w:rFonts w:hint="eastAsia" w:ascii="宋体" w:hAnsi="宋体" w:eastAsia="宋体" w:cs="宋体"/>
                <w:b w:val="0"/>
                <w:bCs w:val="0"/>
                <w:color w:val="auto"/>
                <w:sz w:val="16"/>
                <w:szCs w:val="16"/>
                <w:vertAlign w:val="baseline"/>
              </w:rPr>
            </w:pPr>
          </w:p>
        </w:tc>
      </w:tr>
      <w:tr w14:paraId="5FEA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737A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2B4222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5DC4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对幼儿园未经登记注册，擅自招收幼儿等三类情形的处罚</w:t>
            </w:r>
          </w:p>
        </w:tc>
        <w:tc>
          <w:tcPr>
            <w:tcW w:w="1289" w:type="dxa"/>
            <w:vAlign w:val="center"/>
          </w:tcPr>
          <w:p w14:paraId="55950D7E">
            <w:pPr>
              <w:jc w:val="left"/>
              <w:rPr>
                <w:rFonts w:hint="eastAsia" w:ascii="宋体" w:hAnsi="宋体" w:eastAsia="宋体" w:cs="宋体"/>
                <w:b w:val="0"/>
                <w:bCs w:val="0"/>
                <w:color w:val="auto"/>
                <w:sz w:val="16"/>
                <w:szCs w:val="16"/>
                <w:vertAlign w:val="baseline"/>
              </w:rPr>
            </w:pPr>
          </w:p>
        </w:tc>
      </w:tr>
      <w:tr w14:paraId="6FAB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CBD1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2A193B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E466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对体罚或变相体罚幼儿等六类情形的处罚</w:t>
            </w:r>
          </w:p>
        </w:tc>
        <w:tc>
          <w:tcPr>
            <w:tcW w:w="1289" w:type="dxa"/>
            <w:vAlign w:val="center"/>
          </w:tcPr>
          <w:p w14:paraId="5B4E5184">
            <w:pPr>
              <w:jc w:val="left"/>
              <w:rPr>
                <w:rFonts w:hint="eastAsia" w:ascii="宋体" w:hAnsi="宋体" w:eastAsia="宋体" w:cs="宋体"/>
                <w:b w:val="0"/>
                <w:bCs w:val="0"/>
                <w:color w:val="auto"/>
                <w:sz w:val="16"/>
                <w:szCs w:val="16"/>
                <w:vertAlign w:val="baseline"/>
              </w:rPr>
            </w:pPr>
          </w:p>
        </w:tc>
      </w:tr>
      <w:tr w14:paraId="5240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82FE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2D4379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E5134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对教师品行不良、侮辱学生，影响恶劣行为的处罚</w:t>
            </w:r>
          </w:p>
        </w:tc>
        <w:tc>
          <w:tcPr>
            <w:tcW w:w="1289" w:type="dxa"/>
            <w:vAlign w:val="center"/>
          </w:tcPr>
          <w:p w14:paraId="49C7006B">
            <w:pPr>
              <w:jc w:val="left"/>
              <w:rPr>
                <w:rFonts w:hint="eastAsia" w:ascii="宋体" w:hAnsi="宋体" w:eastAsia="宋体" w:cs="宋体"/>
                <w:b w:val="0"/>
                <w:bCs w:val="0"/>
                <w:color w:val="auto"/>
                <w:sz w:val="16"/>
                <w:szCs w:val="16"/>
                <w:vertAlign w:val="baseline"/>
              </w:rPr>
            </w:pPr>
          </w:p>
        </w:tc>
      </w:tr>
      <w:tr w14:paraId="3DB2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E753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23857E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ECBE9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对违反《校车安全管理条例》导致发生学生伤亡事故的处罚</w:t>
            </w:r>
          </w:p>
        </w:tc>
        <w:tc>
          <w:tcPr>
            <w:tcW w:w="1289" w:type="dxa"/>
            <w:vAlign w:val="center"/>
          </w:tcPr>
          <w:p w14:paraId="68F90E12">
            <w:pPr>
              <w:jc w:val="both"/>
              <w:rPr>
                <w:rFonts w:hint="eastAsia" w:ascii="宋体" w:hAnsi="宋体" w:eastAsia="宋体" w:cs="宋体"/>
                <w:b w:val="0"/>
                <w:bCs w:val="0"/>
                <w:color w:val="auto"/>
                <w:sz w:val="16"/>
                <w:szCs w:val="16"/>
                <w:vertAlign w:val="baseline"/>
              </w:rPr>
            </w:pPr>
          </w:p>
        </w:tc>
      </w:tr>
      <w:tr w14:paraId="7216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EAAF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6FF72E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BE91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对非宗教学校及其他教育机构进行宗教有关活动等的处罚</w:t>
            </w:r>
          </w:p>
        </w:tc>
        <w:tc>
          <w:tcPr>
            <w:tcW w:w="1289" w:type="dxa"/>
            <w:vAlign w:val="center"/>
          </w:tcPr>
          <w:p w14:paraId="0A40B588">
            <w:pPr>
              <w:jc w:val="left"/>
              <w:rPr>
                <w:rFonts w:hint="eastAsia" w:ascii="宋体" w:hAnsi="宋体" w:eastAsia="宋体" w:cs="宋体"/>
                <w:b w:val="0"/>
                <w:bCs w:val="0"/>
                <w:color w:val="auto"/>
                <w:sz w:val="16"/>
                <w:szCs w:val="16"/>
                <w:vertAlign w:val="baseline"/>
              </w:rPr>
            </w:pPr>
          </w:p>
        </w:tc>
      </w:tr>
      <w:tr w14:paraId="4660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2821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5AB5EA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212F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对高中违反国家招生管理规定行为的处罚</w:t>
            </w:r>
          </w:p>
        </w:tc>
        <w:tc>
          <w:tcPr>
            <w:tcW w:w="1289" w:type="dxa"/>
            <w:vAlign w:val="center"/>
          </w:tcPr>
          <w:p w14:paraId="52E25A2A">
            <w:pPr>
              <w:jc w:val="left"/>
              <w:rPr>
                <w:rFonts w:hint="eastAsia" w:ascii="宋体" w:hAnsi="宋体" w:eastAsia="宋体" w:cs="宋体"/>
                <w:b w:val="0"/>
                <w:bCs w:val="0"/>
                <w:color w:val="auto"/>
                <w:sz w:val="16"/>
                <w:szCs w:val="16"/>
                <w:vertAlign w:val="baseline"/>
              </w:rPr>
            </w:pPr>
          </w:p>
        </w:tc>
      </w:tr>
      <w:tr w14:paraId="3FAE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0052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23C957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289E8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对学校未履行未成年人保护法定职责，违反《未成年人学校保护规定》侵犯学生合法权利的处罚</w:t>
            </w:r>
          </w:p>
        </w:tc>
        <w:tc>
          <w:tcPr>
            <w:tcW w:w="1289" w:type="dxa"/>
            <w:vAlign w:val="center"/>
          </w:tcPr>
          <w:p w14:paraId="2D54E3CA">
            <w:pPr>
              <w:jc w:val="left"/>
              <w:rPr>
                <w:rFonts w:hint="eastAsia" w:ascii="宋体" w:hAnsi="宋体" w:eastAsia="宋体" w:cs="宋体"/>
                <w:b w:val="0"/>
                <w:bCs w:val="0"/>
                <w:color w:val="auto"/>
                <w:sz w:val="16"/>
                <w:szCs w:val="16"/>
                <w:vertAlign w:val="baseline"/>
              </w:rPr>
            </w:pPr>
          </w:p>
        </w:tc>
      </w:tr>
      <w:tr w14:paraId="1ABC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F1CFA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51B321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07AC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对学校未按《未成年人学校保护规定》建立学生权利保护机制，或者制定的校规违反法律法规和《未成年人学校保护规定》的行为的处罚</w:t>
            </w:r>
          </w:p>
        </w:tc>
        <w:tc>
          <w:tcPr>
            <w:tcW w:w="1289" w:type="dxa"/>
            <w:vAlign w:val="center"/>
          </w:tcPr>
          <w:p w14:paraId="03761728">
            <w:pPr>
              <w:jc w:val="both"/>
              <w:rPr>
                <w:rFonts w:hint="eastAsia" w:ascii="宋体" w:hAnsi="宋体" w:eastAsia="宋体" w:cs="宋体"/>
                <w:b w:val="0"/>
                <w:bCs w:val="0"/>
                <w:color w:val="auto"/>
                <w:sz w:val="16"/>
                <w:szCs w:val="16"/>
                <w:vertAlign w:val="baseline"/>
              </w:rPr>
            </w:pPr>
          </w:p>
        </w:tc>
      </w:tr>
      <w:tr w14:paraId="206A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6960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466981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D366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对幼儿园年检不合格或者拒不接受年检的处罚</w:t>
            </w:r>
          </w:p>
        </w:tc>
        <w:tc>
          <w:tcPr>
            <w:tcW w:w="1289" w:type="dxa"/>
            <w:vAlign w:val="center"/>
          </w:tcPr>
          <w:p w14:paraId="126A0716">
            <w:pPr>
              <w:jc w:val="both"/>
              <w:rPr>
                <w:rFonts w:hint="eastAsia" w:ascii="宋体" w:hAnsi="宋体" w:eastAsia="宋体" w:cs="宋体"/>
                <w:b w:val="0"/>
                <w:bCs w:val="0"/>
                <w:color w:val="auto"/>
                <w:sz w:val="16"/>
                <w:szCs w:val="16"/>
                <w:vertAlign w:val="baseline"/>
              </w:rPr>
            </w:pPr>
          </w:p>
        </w:tc>
      </w:tr>
      <w:tr w14:paraId="151B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9A67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139E87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D7704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对擅自为幼儿群体性服用药品的处罚</w:t>
            </w:r>
          </w:p>
        </w:tc>
        <w:tc>
          <w:tcPr>
            <w:tcW w:w="1289" w:type="dxa"/>
            <w:vAlign w:val="center"/>
          </w:tcPr>
          <w:p w14:paraId="3D662B76">
            <w:pPr>
              <w:jc w:val="both"/>
              <w:rPr>
                <w:rFonts w:hint="eastAsia" w:ascii="宋体" w:hAnsi="宋体" w:eastAsia="宋体" w:cs="宋体"/>
                <w:b w:val="0"/>
                <w:bCs w:val="0"/>
                <w:color w:val="auto"/>
                <w:sz w:val="16"/>
                <w:szCs w:val="16"/>
                <w:vertAlign w:val="baseline"/>
              </w:rPr>
            </w:pPr>
          </w:p>
        </w:tc>
      </w:tr>
      <w:tr w14:paraId="215D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7D9D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15AAFB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7BCE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对幼儿园及其工作人员未执行安全、营养、保健、卫生相关规定等五类情形的处罚</w:t>
            </w:r>
          </w:p>
        </w:tc>
        <w:tc>
          <w:tcPr>
            <w:tcW w:w="1289" w:type="dxa"/>
            <w:vAlign w:val="center"/>
          </w:tcPr>
          <w:p w14:paraId="1EB13B6F">
            <w:pPr>
              <w:jc w:val="left"/>
              <w:rPr>
                <w:rFonts w:hint="eastAsia" w:ascii="宋体" w:hAnsi="宋体" w:eastAsia="宋体" w:cs="宋体"/>
                <w:b w:val="0"/>
                <w:bCs w:val="0"/>
                <w:color w:val="auto"/>
                <w:sz w:val="16"/>
                <w:szCs w:val="16"/>
                <w:vertAlign w:val="baseline"/>
              </w:rPr>
            </w:pPr>
          </w:p>
        </w:tc>
      </w:tr>
      <w:tr w14:paraId="47AB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CEFB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7714A4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5243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对义务教育学校拒绝本入学区域适龄儿童、少年入学或者跨越入学区域招生等七类情形的处罚</w:t>
            </w:r>
          </w:p>
        </w:tc>
        <w:tc>
          <w:tcPr>
            <w:tcW w:w="1289" w:type="dxa"/>
            <w:vAlign w:val="center"/>
          </w:tcPr>
          <w:p w14:paraId="437E99B6">
            <w:pPr>
              <w:jc w:val="both"/>
              <w:rPr>
                <w:rFonts w:hint="eastAsia" w:ascii="宋体" w:hAnsi="宋体" w:eastAsia="宋体" w:cs="宋体"/>
                <w:b w:val="0"/>
                <w:bCs w:val="0"/>
                <w:color w:val="auto"/>
                <w:sz w:val="16"/>
                <w:szCs w:val="16"/>
                <w:vertAlign w:val="baseline"/>
              </w:rPr>
            </w:pPr>
          </w:p>
        </w:tc>
      </w:tr>
      <w:tr w14:paraId="37E3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0B6E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3637BB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3943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对未经批准擅自举办高危险性体育赛事活动的处罚</w:t>
            </w:r>
          </w:p>
        </w:tc>
        <w:tc>
          <w:tcPr>
            <w:tcW w:w="1289" w:type="dxa"/>
            <w:vAlign w:val="center"/>
          </w:tcPr>
          <w:p w14:paraId="7DB5CE5E">
            <w:pPr>
              <w:jc w:val="both"/>
              <w:rPr>
                <w:rFonts w:hint="eastAsia" w:ascii="宋体" w:hAnsi="宋体" w:eastAsia="宋体" w:cs="宋体"/>
                <w:b w:val="0"/>
                <w:bCs w:val="0"/>
                <w:color w:val="auto"/>
                <w:sz w:val="16"/>
                <w:szCs w:val="16"/>
                <w:vertAlign w:val="baseline"/>
              </w:rPr>
            </w:pPr>
          </w:p>
        </w:tc>
      </w:tr>
      <w:tr w14:paraId="26E9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502A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16B938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9EAF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对未经批准擅自经营高危险性体育项目的处罚</w:t>
            </w:r>
          </w:p>
        </w:tc>
        <w:tc>
          <w:tcPr>
            <w:tcW w:w="1289" w:type="dxa"/>
            <w:vAlign w:val="center"/>
          </w:tcPr>
          <w:p w14:paraId="68B64179">
            <w:pPr>
              <w:jc w:val="both"/>
              <w:rPr>
                <w:rFonts w:hint="eastAsia" w:ascii="宋体" w:hAnsi="宋体" w:eastAsia="宋体" w:cs="宋体"/>
                <w:b w:val="0"/>
                <w:bCs w:val="0"/>
                <w:color w:val="auto"/>
                <w:sz w:val="16"/>
                <w:szCs w:val="16"/>
                <w:vertAlign w:val="baseline"/>
              </w:rPr>
            </w:pPr>
          </w:p>
        </w:tc>
      </w:tr>
      <w:tr w14:paraId="4962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D9AB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51DA38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7DDF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对不再符合经营高危险性体育项目条件仍经营该项目的处罚</w:t>
            </w:r>
          </w:p>
        </w:tc>
        <w:tc>
          <w:tcPr>
            <w:tcW w:w="1289" w:type="dxa"/>
            <w:vAlign w:val="center"/>
          </w:tcPr>
          <w:p w14:paraId="31B4B6FA">
            <w:pPr>
              <w:jc w:val="both"/>
              <w:rPr>
                <w:rFonts w:hint="eastAsia" w:ascii="宋体" w:hAnsi="宋体" w:eastAsia="宋体" w:cs="宋体"/>
                <w:b w:val="0"/>
                <w:bCs w:val="0"/>
                <w:color w:val="auto"/>
                <w:sz w:val="16"/>
                <w:szCs w:val="16"/>
                <w:vertAlign w:val="baseline"/>
              </w:rPr>
            </w:pPr>
          </w:p>
        </w:tc>
      </w:tr>
      <w:tr w14:paraId="697A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8705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481A64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7E7F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对高危险性体育项目经营者在经营过程中违反安全管理规定的处罚</w:t>
            </w:r>
          </w:p>
        </w:tc>
        <w:tc>
          <w:tcPr>
            <w:tcW w:w="1289" w:type="dxa"/>
            <w:vAlign w:val="center"/>
          </w:tcPr>
          <w:p w14:paraId="79E817C5">
            <w:pPr>
              <w:jc w:val="both"/>
              <w:rPr>
                <w:rFonts w:hint="eastAsia" w:ascii="宋体" w:hAnsi="宋体" w:eastAsia="宋体" w:cs="宋体"/>
                <w:b w:val="0"/>
                <w:bCs w:val="0"/>
                <w:color w:val="auto"/>
                <w:sz w:val="16"/>
                <w:szCs w:val="16"/>
                <w:vertAlign w:val="baseline"/>
              </w:rPr>
            </w:pPr>
          </w:p>
        </w:tc>
      </w:tr>
      <w:tr w14:paraId="4C87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BF67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5078EF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94EB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对经营者拒绝、阻挠体育执法人员依法履行监督检查职责的处罚</w:t>
            </w:r>
          </w:p>
        </w:tc>
        <w:tc>
          <w:tcPr>
            <w:tcW w:w="1289" w:type="dxa"/>
            <w:vAlign w:val="center"/>
          </w:tcPr>
          <w:p w14:paraId="0666C2CB">
            <w:pPr>
              <w:jc w:val="both"/>
              <w:rPr>
                <w:rFonts w:hint="eastAsia" w:ascii="宋体" w:hAnsi="宋体" w:eastAsia="宋体" w:cs="宋体"/>
                <w:b w:val="0"/>
                <w:bCs w:val="0"/>
                <w:color w:val="auto"/>
                <w:sz w:val="16"/>
                <w:szCs w:val="16"/>
                <w:vertAlign w:val="baseline"/>
              </w:rPr>
            </w:pPr>
          </w:p>
        </w:tc>
      </w:tr>
      <w:tr w14:paraId="4155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94E7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656396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2D31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对管理单位开展与公共文化体育设施功能、用途不相适应的服务活动或违规出租公共文化体育设施的处罚</w:t>
            </w:r>
          </w:p>
        </w:tc>
        <w:tc>
          <w:tcPr>
            <w:tcW w:w="1289" w:type="dxa"/>
            <w:vAlign w:val="center"/>
          </w:tcPr>
          <w:p w14:paraId="022A4C43">
            <w:pPr>
              <w:jc w:val="both"/>
              <w:rPr>
                <w:rFonts w:hint="eastAsia" w:ascii="宋体" w:hAnsi="宋体" w:eastAsia="宋体" w:cs="宋体"/>
                <w:b w:val="0"/>
                <w:bCs w:val="0"/>
                <w:color w:val="auto"/>
                <w:sz w:val="16"/>
                <w:szCs w:val="16"/>
                <w:vertAlign w:val="baseline"/>
              </w:rPr>
            </w:pPr>
          </w:p>
        </w:tc>
      </w:tr>
      <w:tr w14:paraId="48CC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55A4B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79B100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6AD4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对向公众开放的未达标体育设施逾期不改正或者经改正仍达不到规定条件和要求的处罚</w:t>
            </w:r>
          </w:p>
        </w:tc>
        <w:tc>
          <w:tcPr>
            <w:tcW w:w="1289" w:type="dxa"/>
            <w:vAlign w:val="center"/>
          </w:tcPr>
          <w:p w14:paraId="15CAFD73">
            <w:pPr>
              <w:jc w:val="both"/>
              <w:rPr>
                <w:rFonts w:hint="eastAsia" w:ascii="宋体" w:hAnsi="宋体" w:eastAsia="宋体" w:cs="宋体"/>
                <w:b w:val="0"/>
                <w:bCs w:val="0"/>
                <w:color w:val="auto"/>
                <w:sz w:val="16"/>
                <w:szCs w:val="16"/>
                <w:vertAlign w:val="baseline"/>
              </w:rPr>
            </w:pPr>
          </w:p>
        </w:tc>
      </w:tr>
      <w:tr w14:paraId="5D27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D10D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4063C0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6151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对不符合《体育赛事活动管理办法》对体育赛事活动审批规定等四类行为的处罚</w:t>
            </w:r>
          </w:p>
        </w:tc>
        <w:tc>
          <w:tcPr>
            <w:tcW w:w="1289" w:type="dxa"/>
            <w:vAlign w:val="center"/>
          </w:tcPr>
          <w:p w14:paraId="48B2DE9E">
            <w:pPr>
              <w:jc w:val="center"/>
              <w:rPr>
                <w:rFonts w:hint="eastAsia" w:ascii="宋体" w:hAnsi="宋体" w:eastAsia="宋体" w:cs="宋体"/>
                <w:b w:val="0"/>
                <w:bCs w:val="0"/>
                <w:color w:val="auto"/>
                <w:sz w:val="16"/>
                <w:szCs w:val="16"/>
                <w:vertAlign w:val="baseline"/>
              </w:rPr>
            </w:pPr>
          </w:p>
        </w:tc>
      </w:tr>
      <w:tr w14:paraId="6814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C026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67335D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A41C2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受理教师申诉</w:t>
            </w:r>
          </w:p>
        </w:tc>
        <w:tc>
          <w:tcPr>
            <w:tcW w:w="1289" w:type="dxa"/>
            <w:vAlign w:val="center"/>
          </w:tcPr>
          <w:p w14:paraId="6135AFD9">
            <w:pPr>
              <w:jc w:val="left"/>
              <w:rPr>
                <w:rFonts w:hint="eastAsia" w:ascii="宋体" w:hAnsi="宋体" w:eastAsia="宋体" w:cs="宋体"/>
                <w:b w:val="0"/>
                <w:bCs w:val="0"/>
                <w:color w:val="auto"/>
                <w:sz w:val="16"/>
                <w:szCs w:val="16"/>
                <w:vertAlign w:val="baseline"/>
              </w:rPr>
            </w:pPr>
          </w:p>
        </w:tc>
      </w:tr>
      <w:tr w14:paraId="62F8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064B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599FFC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17D19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普惠性民办幼儿园认定</w:t>
            </w:r>
          </w:p>
        </w:tc>
        <w:tc>
          <w:tcPr>
            <w:tcW w:w="1289" w:type="dxa"/>
            <w:vAlign w:val="center"/>
          </w:tcPr>
          <w:p w14:paraId="41779DCA">
            <w:pPr>
              <w:jc w:val="left"/>
              <w:rPr>
                <w:rFonts w:hint="eastAsia" w:ascii="宋体" w:hAnsi="宋体" w:eastAsia="宋体" w:cs="宋体"/>
                <w:b w:val="0"/>
                <w:bCs w:val="0"/>
                <w:color w:val="auto"/>
                <w:sz w:val="16"/>
                <w:szCs w:val="16"/>
                <w:vertAlign w:val="baseline"/>
              </w:rPr>
            </w:pPr>
          </w:p>
        </w:tc>
      </w:tr>
      <w:tr w14:paraId="79BA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14:paraId="669A3A80">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六、区科学技术局</w:t>
            </w:r>
          </w:p>
        </w:tc>
      </w:tr>
      <w:tr w14:paraId="0444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BBECD96">
            <w:pPr>
              <w:keepNext w:val="0"/>
              <w:keepLines w:val="0"/>
              <w:widowControl/>
              <w:suppressLineNumbers w:val="0"/>
              <w:jc w:val="center"/>
              <w:textAlignment w:val="center"/>
              <w:rPr>
                <w:rFonts w:hint="eastAsia" w:ascii="宋体" w:hAnsi="宋体" w:eastAsia="宋体" w:cs="宋体"/>
                <w:b w:val="0"/>
                <w:bCs w:val="0"/>
                <w:color w:val="auto"/>
                <w:sz w:val="16"/>
                <w:szCs w:val="16"/>
                <w:vertAlign w:val="baseline"/>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0DEC14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78EFF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中等及以下学校和其他教育机构设置审批</w:t>
            </w:r>
          </w:p>
        </w:tc>
        <w:tc>
          <w:tcPr>
            <w:tcW w:w="1289" w:type="dxa"/>
          </w:tcPr>
          <w:p w14:paraId="7F2CBCAE">
            <w:pPr>
              <w:jc w:val="center"/>
              <w:rPr>
                <w:rFonts w:hint="eastAsia" w:ascii="宋体" w:hAnsi="宋体" w:eastAsia="宋体" w:cs="宋体"/>
                <w:b w:val="0"/>
                <w:bCs w:val="0"/>
                <w:color w:val="auto"/>
                <w:sz w:val="16"/>
                <w:szCs w:val="16"/>
                <w:vertAlign w:val="baseline"/>
              </w:rPr>
            </w:pPr>
          </w:p>
        </w:tc>
      </w:tr>
      <w:tr w14:paraId="6E3A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3D5667A">
            <w:pPr>
              <w:keepNext w:val="0"/>
              <w:keepLines w:val="0"/>
              <w:widowControl/>
              <w:suppressLineNumbers w:val="0"/>
              <w:jc w:val="center"/>
              <w:textAlignment w:val="center"/>
              <w:rPr>
                <w:rFonts w:hint="eastAsia" w:ascii="宋体" w:hAnsi="宋体" w:eastAsia="宋体" w:cs="宋体"/>
                <w:b w:val="0"/>
                <w:bCs w:val="0"/>
                <w:color w:val="auto"/>
                <w:sz w:val="16"/>
                <w:szCs w:val="16"/>
                <w:vertAlign w:val="baseline"/>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2CB764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3D40E8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技术合同认定登记</w:t>
            </w:r>
          </w:p>
        </w:tc>
        <w:tc>
          <w:tcPr>
            <w:tcW w:w="1289" w:type="dxa"/>
          </w:tcPr>
          <w:p w14:paraId="3623B94C">
            <w:pPr>
              <w:jc w:val="center"/>
              <w:rPr>
                <w:rFonts w:hint="eastAsia" w:ascii="宋体" w:hAnsi="宋体" w:eastAsia="宋体" w:cs="宋体"/>
                <w:b w:val="0"/>
                <w:bCs w:val="0"/>
                <w:color w:val="auto"/>
                <w:sz w:val="16"/>
                <w:szCs w:val="16"/>
                <w:vertAlign w:val="baseline"/>
              </w:rPr>
            </w:pPr>
          </w:p>
        </w:tc>
      </w:tr>
      <w:tr w14:paraId="323C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14:paraId="44A2E6A3">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七、区经济和信息化局</w:t>
            </w:r>
          </w:p>
        </w:tc>
      </w:tr>
      <w:tr w14:paraId="6E44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478823">
            <w:pPr>
              <w:keepNext w:val="0"/>
              <w:keepLines w:val="0"/>
              <w:widowControl/>
              <w:suppressLineNumbers w:val="0"/>
              <w:jc w:val="center"/>
              <w:textAlignment w:val="center"/>
              <w:rPr>
                <w:rFonts w:hint="eastAsia" w:ascii="宋体" w:hAnsi="宋体" w:eastAsia="宋体" w:cs="宋体"/>
                <w:b w:val="0"/>
                <w:bCs w:val="0"/>
                <w:color w:val="auto"/>
                <w:sz w:val="16"/>
                <w:szCs w:val="16"/>
                <w:vertAlign w:val="baseline"/>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2D9FA0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5E20CF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省级新产品认定</w:t>
            </w:r>
          </w:p>
        </w:tc>
        <w:tc>
          <w:tcPr>
            <w:tcW w:w="1289" w:type="dxa"/>
          </w:tcPr>
          <w:p w14:paraId="1FCF9375">
            <w:pPr>
              <w:jc w:val="center"/>
              <w:rPr>
                <w:rFonts w:hint="eastAsia" w:ascii="宋体" w:hAnsi="宋体" w:eastAsia="宋体" w:cs="宋体"/>
                <w:b w:val="0"/>
                <w:bCs w:val="0"/>
                <w:color w:val="auto"/>
                <w:sz w:val="16"/>
                <w:szCs w:val="16"/>
                <w:vertAlign w:val="baseline"/>
              </w:rPr>
            </w:pPr>
          </w:p>
        </w:tc>
      </w:tr>
      <w:tr w14:paraId="2982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E03098">
            <w:pPr>
              <w:keepNext w:val="0"/>
              <w:keepLines w:val="0"/>
              <w:widowControl/>
              <w:suppressLineNumbers w:val="0"/>
              <w:jc w:val="center"/>
              <w:textAlignment w:val="center"/>
              <w:rPr>
                <w:rFonts w:hint="eastAsia" w:ascii="宋体" w:hAnsi="宋体" w:eastAsia="宋体" w:cs="宋体"/>
                <w:b w:val="0"/>
                <w:bCs w:val="0"/>
                <w:color w:val="auto"/>
                <w:sz w:val="16"/>
                <w:szCs w:val="16"/>
                <w:vertAlign w:val="baseline"/>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5E83F6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14431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企业技术改造项目备案</w:t>
            </w:r>
          </w:p>
        </w:tc>
        <w:tc>
          <w:tcPr>
            <w:tcW w:w="1289" w:type="dxa"/>
          </w:tcPr>
          <w:p w14:paraId="0CA4A209">
            <w:pPr>
              <w:jc w:val="center"/>
              <w:rPr>
                <w:rFonts w:hint="eastAsia" w:ascii="宋体" w:hAnsi="宋体" w:eastAsia="宋体" w:cs="宋体"/>
                <w:b w:val="0"/>
                <w:bCs w:val="0"/>
                <w:color w:val="auto"/>
                <w:sz w:val="16"/>
                <w:szCs w:val="16"/>
                <w:vertAlign w:val="baseline"/>
              </w:rPr>
            </w:pPr>
          </w:p>
        </w:tc>
      </w:tr>
      <w:tr w14:paraId="2D4D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F2CC27">
            <w:pPr>
              <w:keepNext w:val="0"/>
              <w:keepLines w:val="0"/>
              <w:widowControl/>
              <w:suppressLineNumbers w:val="0"/>
              <w:jc w:val="center"/>
              <w:textAlignment w:val="center"/>
              <w:rPr>
                <w:rFonts w:hint="eastAsia" w:ascii="宋体" w:hAnsi="宋体" w:eastAsia="宋体" w:cs="宋体"/>
                <w:b w:val="0"/>
                <w:bCs w:val="0"/>
                <w:color w:val="auto"/>
                <w:sz w:val="16"/>
                <w:szCs w:val="16"/>
                <w:vertAlign w:val="baseline"/>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5E3D15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B972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对工业和信息化领域数据安全违法行为的行政处罚</w:t>
            </w:r>
          </w:p>
        </w:tc>
        <w:tc>
          <w:tcPr>
            <w:tcW w:w="1289" w:type="dxa"/>
          </w:tcPr>
          <w:p w14:paraId="402EE9D2">
            <w:pPr>
              <w:jc w:val="center"/>
              <w:rPr>
                <w:rFonts w:hint="eastAsia" w:ascii="宋体" w:hAnsi="宋体" w:eastAsia="宋体" w:cs="宋体"/>
                <w:b w:val="0"/>
                <w:bCs w:val="0"/>
                <w:color w:val="auto"/>
                <w:sz w:val="16"/>
                <w:szCs w:val="16"/>
                <w:vertAlign w:val="baseline"/>
              </w:rPr>
            </w:pPr>
          </w:p>
        </w:tc>
      </w:tr>
      <w:tr w14:paraId="1A31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14:paraId="787FD4A2">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八、区民政局</w:t>
            </w:r>
          </w:p>
        </w:tc>
      </w:tr>
      <w:tr w14:paraId="0574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B3B3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1BF453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90D55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社会团体成立、变更、注销登记及修改章程核准</w:t>
            </w:r>
          </w:p>
        </w:tc>
        <w:tc>
          <w:tcPr>
            <w:tcW w:w="1289" w:type="dxa"/>
            <w:vAlign w:val="center"/>
          </w:tcPr>
          <w:p w14:paraId="40FA76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6C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5C3C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2D7C4B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DEAA3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民办非企业单位成立、变更、注销登记及修改章程核准</w:t>
            </w:r>
          </w:p>
        </w:tc>
        <w:tc>
          <w:tcPr>
            <w:tcW w:w="1289" w:type="dxa"/>
            <w:vAlign w:val="center"/>
          </w:tcPr>
          <w:p w14:paraId="4AB7D2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70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6BBB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741DF0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C0B85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宗教活动场所法人成立、变更、注销登记</w:t>
            </w:r>
          </w:p>
        </w:tc>
        <w:tc>
          <w:tcPr>
            <w:tcW w:w="1289" w:type="dxa"/>
            <w:vAlign w:val="center"/>
          </w:tcPr>
          <w:p w14:paraId="4DBF29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09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EE1F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214D63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05311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慈善组织公开募捐资格审批</w:t>
            </w:r>
          </w:p>
        </w:tc>
        <w:tc>
          <w:tcPr>
            <w:tcW w:w="1289" w:type="dxa"/>
            <w:vAlign w:val="center"/>
          </w:tcPr>
          <w:p w14:paraId="24D66B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EB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0170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3EC3E4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C4DBD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殡葬设施建设审批</w:t>
            </w:r>
          </w:p>
        </w:tc>
        <w:tc>
          <w:tcPr>
            <w:tcW w:w="1289" w:type="dxa"/>
            <w:vAlign w:val="center"/>
          </w:tcPr>
          <w:p w14:paraId="2A829D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50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22C7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4A63EB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CB2D5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地名命名、更名审批</w:t>
            </w:r>
          </w:p>
        </w:tc>
        <w:tc>
          <w:tcPr>
            <w:tcW w:w="1289" w:type="dxa"/>
            <w:vAlign w:val="center"/>
          </w:tcPr>
          <w:p w14:paraId="55BE49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省级、设区的市级、县级有关部门（具有重要地理方位意义的住宅区、楼宇的命名、更名，由住房城乡建设部门批准；交通运输、水利、电力、通信、气象等设施的命名、更名，由有关主管部门批准。）</w:t>
            </w:r>
          </w:p>
        </w:tc>
      </w:tr>
      <w:tr w14:paraId="1F17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F884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766D4D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1841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对社会团体违反《社会团体登记管理条例》有关规定的处罚</w:t>
            </w:r>
          </w:p>
        </w:tc>
        <w:tc>
          <w:tcPr>
            <w:tcW w:w="1289" w:type="dxa"/>
            <w:vAlign w:val="center"/>
          </w:tcPr>
          <w:p w14:paraId="0E436F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C1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46BF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06509E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A2F7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对民办非企业单位违反《民办非企业单位登记管理暂行条例》有关规定的处罚</w:t>
            </w:r>
          </w:p>
        </w:tc>
        <w:tc>
          <w:tcPr>
            <w:tcW w:w="1289" w:type="dxa"/>
            <w:vAlign w:val="center"/>
          </w:tcPr>
          <w:p w14:paraId="7E689F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94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F417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55AD82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D4C5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对故意损毁或者擅自移动界桩或者其他行政区域界线标志物的处罚</w:t>
            </w:r>
          </w:p>
        </w:tc>
        <w:tc>
          <w:tcPr>
            <w:tcW w:w="1289" w:type="dxa"/>
            <w:vAlign w:val="center"/>
          </w:tcPr>
          <w:p w14:paraId="3FDAB2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DD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A8A3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2499E1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BD17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对擅自编制行政区域界线详图，或者绘制的地图的行政区域界线的画法与行政区域界线详图的画法不一致的处罚</w:t>
            </w:r>
          </w:p>
        </w:tc>
        <w:tc>
          <w:tcPr>
            <w:tcW w:w="1289" w:type="dxa"/>
            <w:vAlign w:val="center"/>
          </w:tcPr>
          <w:p w14:paraId="45F25E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8C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0DE2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5EB1AB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3F6DC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对采取虚报、隐瞒、伪造等手段，骗取享受城市居民最低生活保障待遇等两类情形的处罚</w:t>
            </w:r>
          </w:p>
        </w:tc>
        <w:tc>
          <w:tcPr>
            <w:tcW w:w="1289" w:type="dxa"/>
            <w:vAlign w:val="center"/>
          </w:tcPr>
          <w:p w14:paraId="71CC5C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6B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C140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4C0038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AF7A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对未经批准，擅自兴建殡葬设施的处罚</w:t>
            </w:r>
          </w:p>
        </w:tc>
        <w:tc>
          <w:tcPr>
            <w:tcW w:w="1289" w:type="dxa"/>
            <w:vAlign w:val="center"/>
          </w:tcPr>
          <w:p w14:paraId="21276F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85A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D11C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30B7CC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2E0B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对墓穴占地面积超过省、自治区、直辖市人民政府规定的标准的处罚</w:t>
            </w:r>
          </w:p>
        </w:tc>
        <w:tc>
          <w:tcPr>
            <w:tcW w:w="1289" w:type="dxa"/>
            <w:vAlign w:val="center"/>
          </w:tcPr>
          <w:p w14:paraId="608A21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24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DA69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47DF21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0147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对制造、销售不符合国家技术标准的殡葬设备等二类情形的处罚</w:t>
            </w:r>
          </w:p>
        </w:tc>
        <w:tc>
          <w:tcPr>
            <w:tcW w:w="1289" w:type="dxa"/>
            <w:vAlign w:val="center"/>
          </w:tcPr>
          <w:p w14:paraId="3D6834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6066B6">
        <w:tblPrEx>
          <w:tblCellMar>
            <w:top w:w="0" w:type="dxa"/>
            <w:left w:w="108" w:type="dxa"/>
            <w:bottom w:w="0" w:type="dxa"/>
            <w:right w:w="108" w:type="dxa"/>
          </w:tblCellMar>
        </w:tblPrEx>
        <w:trPr>
          <w:cantSplit/>
        </w:trPr>
        <w:tc>
          <w:tcPr>
            <w:tcW w:w="708" w:type="dxa"/>
            <w:vAlign w:val="center"/>
          </w:tcPr>
          <w:p w14:paraId="3A376B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55325A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E054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对慈善组织未按照慈善宗旨开展活动等三类情形的处罚</w:t>
            </w:r>
          </w:p>
        </w:tc>
        <w:tc>
          <w:tcPr>
            <w:tcW w:w="1289" w:type="dxa"/>
            <w:vAlign w:val="center"/>
          </w:tcPr>
          <w:p w14:paraId="1CF937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D8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F72F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66731C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EBC7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对慈善组织违反规定造成慈善财产损失等七类情形的处罚</w:t>
            </w:r>
          </w:p>
        </w:tc>
        <w:tc>
          <w:tcPr>
            <w:tcW w:w="1289" w:type="dxa"/>
            <w:vAlign w:val="center"/>
          </w:tcPr>
          <w:p w14:paraId="3AE3CC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2D3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D3EA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018E11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9C04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对不具有公开募捐资格的组织或者个人开展公开募捐等四类情形的处罚</w:t>
            </w:r>
          </w:p>
        </w:tc>
        <w:tc>
          <w:tcPr>
            <w:tcW w:w="1289" w:type="dxa"/>
            <w:vAlign w:val="center"/>
          </w:tcPr>
          <w:p w14:paraId="2C0108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51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2FAE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309FDE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6993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对慈善组织不依法向捐赠人开具捐赠票据、不依法向志愿者出具志愿服务记录证明或者不及时主动向捐赠人反馈有关情况的处罚</w:t>
            </w:r>
          </w:p>
        </w:tc>
        <w:tc>
          <w:tcPr>
            <w:tcW w:w="1289" w:type="dxa"/>
            <w:vAlign w:val="center"/>
          </w:tcPr>
          <w:p w14:paraId="2CE492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50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92E1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4ACF33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B5E1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对慈善信托的受托人将信托财产及其收益用于非慈善目的等两类情形的处罚</w:t>
            </w:r>
          </w:p>
        </w:tc>
        <w:tc>
          <w:tcPr>
            <w:tcW w:w="1289" w:type="dxa"/>
            <w:vAlign w:val="center"/>
          </w:tcPr>
          <w:p w14:paraId="38658A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C7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877E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079A1D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C2C3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对受赠人未征得捐赠人的许可，擅自改变捐赠财产的性质、用途的处罚</w:t>
            </w:r>
          </w:p>
        </w:tc>
        <w:tc>
          <w:tcPr>
            <w:tcW w:w="1289" w:type="dxa"/>
            <w:vAlign w:val="center"/>
          </w:tcPr>
          <w:p w14:paraId="66D216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EC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F0D1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51D6AA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F0EC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对挪用、侵占或者贪污捐赠款物的处罚</w:t>
            </w:r>
          </w:p>
        </w:tc>
        <w:tc>
          <w:tcPr>
            <w:tcW w:w="1289" w:type="dxa"/>
            <w:vAlign w:val="center"/>
          </w:tcPr>
          <w:p w14:paraId="3A20E1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BE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86E8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422781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7086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对采取虚报、隐瞒、伪造等手段，骗取社会救助资金、物资或者服务的处罚</w:t>
            </w:r>
          </w:p>
        </w:tc>
        <w:tc>
          <w:tcPr>
            <w:tcW w:w="1289" w:type="dxa"/>
            <w:vAlign w:val="center"/>
          </w:tcPr>
          <w:p w14:paraId="287EEF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DA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78F4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207A1F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C114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对伪造、变造、出租、出借公开募捐资格证书等六类情形的处罚</w:t>
            </w:r>
          </w:p>
        </w:tc>
        <w:tc>
          <w:tcPr>
            <w:tcW w:w="1289" w:type="dxa"/>
            <w:vAlign w:val="center"/>
          </w:tcPr>
          <w:p w14:paraId="14F778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4F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9420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427FBF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7159D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对养老机构未建立入院评估制度或者未按照规定开展评估活动等九类行为的处罚</w:t>
            </w:r>
          </w:p>
        </w:tc>
        <w:tc>
          <w:tcPr>
            <w:tcW w:w="1289" w:type="dxa"/>
            <w:vAlign w:val="center"/>
          </w:tcPr>
          <w:p w14:paraId="2C0811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D7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A990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616D0F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D424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对志愿服务组织、志愿者向志愿服务对象收取或者变相收取报酬的处罚</w:t>
            </w:r>
          </w:p>
        </w:tc>
        <w:tc>
          <w:tcPr>
            <w:tcW w:w="1289" w:type="dxa"/>
            <w:vAlign w:val="center"/>
          </w:tcPr>
          <w:p w14:paraId="2D14C6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AF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015B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021D2F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D4FE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对彩票代销者委托他人代销彩票或者转借、出租、出售彩票投注专用设备等五类行为的处罚</w:t>
            </w:r>
          </w:p>
        </w:tc>
        <w:tc>
          <w:tcPr>
            <w:tcW w:w="1289" w:type="dxa"/>
            <w:vAlign w:val="center"/>
          </w:tcPr>
          <w:p w14:paraId="0683A3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AD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4E95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761512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F29C6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封存《社会团体法人登记证书》、印章和财务凭证</w:t>
            </w:r>
          </w:p>
        </w:tc>
        <w:tc>
          <w:tcPr>
            <w:tcW w:w="1289" w:type="dxa"/>
            <w:vAlign w:val="center"/>
          </w:tcPr>
          <w:p w14:paraId="2C2F94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FA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B822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5BFD7C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3EF6D5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封存民办非企业单位登记证书、印章和财务凭证</w:t>
            </w:r>
          </w:p>
        </w:tc>
        <w:tc>
          <w:tcPr>
            <w:tcW w:w="1289" w:type="dxa"/>
            <w:vAlign w:val="center"/>
          </w:tcPr>
          <w:p w14:paraId="693DF2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A4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97D1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2516C1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233343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慈善组织认定</w:t>
            </w:r>
          </w:p>
        </w:tc>
        <w:tc>
          <w:tcPr>
            <w:tcW w:w="1289" w:type="dxa"/>
            <w:vAlign w:val="center"/>
          </w:tcPr>
          <w:p w14:paraId="4C59E8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25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0D50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472406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132FCC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婚姻登记</w:t>
            </w:r>
          </w:p>
        </w:tc>
        <w:tc>
          <w:tcPr>
            <w:tcW w:w="1289" w:type="dxa"/>
            <w:vAlign w:val="center"/>
          </w:tcPr>
          <w:p w14:paraId="13EDFB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41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B5E5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5E34D3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2A906A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收养登记</w:t>
            </w:r>
          </w:p>
        </w:tc>
        <w:tc>
          <w:tcPr>
            <w:tcW w:w="1289" w:type="dxa"/>
            <w:vAlign w:val="center"/>
          </w:tcPr>
          <w:p w14:paraId="06CA34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6B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3123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470206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EE92B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社会团体的年度检查</w:t>
            </w:r>
          </w:p>
        </w:tc>
        <w:tc>
          <w:tcPr>
            <w:tcW w:w="1289" w:type="dxa"/>
            <w:vAlign w:val="center"/>
          </w:tcPr>
          <w:p w14:paraId="2F8B9E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F2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5838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10728D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1D2EF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民办非企业单位的年度检查</w:t>
            </w:r>
          </w:p>
        </w:tc>
        <w:tc>
          <w:tcPr>
            <w:tcW w:w="1289" w:type="dxa"/>
            <w:vAlign w:val="center"/>
          </w:tcPr>
          <w:p w14:paraId="362A88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F9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01EB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60A31A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5ABCB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最低生活保障审核</w:t>
            </w:r>
          </w:p>
        </w:tc>
        <w:tc>
          <w:tcPr>
            <w:tcW w:w="1289" w:type="dxa"/>
            <w:vAlign w:val="center"/>
          </w:tcPr>
          <w:p w14:paraId="6FF8F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C0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FA9B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35915A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EB96C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特困人员救助供养待遇审核</w:t>
            </w:r>
          </w:p>
        </w:tc>
        <w:tc>
          <w:tcPr>
            <w:tcW w:w="1289" w:type="dxa"/>
            <w:vAlign w:val="center"/>
          </w:tcPr>
          <w:p w14:paraId="6E0D4D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D3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701F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5781F2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B0697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临时救助审核</w:t>
            </w:r>
          </w:p>
        </w:tc>
        <w:tc>
          <w:tcPr>
            <w:tcW w:w="1289" w:type="dxa"/>
            <w:vAlign w:val="center"/>
          </w:tcPr>
          <w:p w14:paraId="7CB195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9F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AEA6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5EA895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7EB9A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孤儿及事实无人抚养儿童基本生活费审核</w:t>
            </w:r>
          </w:p>
        </w:tc>
        <w:tc>
          <w:tcPr>
            <w:tcW w:w="1289" w:type="dxa"/>
            <w:vAlign w:val="center"/>
          </w:tcPr>
          <w:p w14:paraId="01444F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BC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DCED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7957F2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20F1D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农村为村民设置公益性墓地的审核</w:t>
            </w:r>
          </w:p>
        </w:tc>
        <w:tc>
          <w:tcPr>
            <w:tcW w:w="1289" w:type="dxa"/>
            <w:vAlign w:val="center"/>
          </w:tcPr>
          <w:p w14:paraId="117331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57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6E008F2F">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九、区司法局</w:t>
            </w:r>
          </w:p>
        </w:tc>
      </w:tr>
      <w:tr w14:paraId="665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1F75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200" w:type="dxa"/>
            <w:vAlign w:val="center"/>
          </w:tcPr>
          <w:p w14:paraId="7D60F0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E84A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对没有取得律师执业证书的人员以律师名义从事法律服务业务的处罚</w:t>
            </w:r>
          </w:p>
        </w:tc>
        <w:tc>
          <w:tcPr>
            <w:tcW w:w="1289" w:type="dxa"/>
          </w:tcPr>
          <w:p w14:paraId="12456E48">
            <w:pPr>
              <w:jc w:val="center"/>
              <w:rPr>
                <w:rFonts w:hint="eastAsia" w:ascii="宋体" w:hAnsi="宋体" w:eastAsia="宋体" w:cs="宋体"/>
                <w:b w:val="0"/>
                <w:bCs w:val="0"/>
                <w:color w:val="auto"/>
                <w:sz w:val="16"/>
                <w:szCs w:val="16"/>
                <w:vertAlign w:val="baseline"/>
              </w:rPr>
            </w:pPr>
          </w:p>
        </w:tc>
      </w:tr>
      <w:tr w14:paraId="7747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C32AD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200" w:type="dxa"/>
            <w:vAlign w:val="center"/>
          </w:tcPr>
          <w:p w14:paraId="248ED0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B122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对基层法律服务工作者超越业务范围和诉讼代理执业区域等二十类行为的处罚</w:t>
            </w:r>
          </w:p>
        </w:tc>
        <w:tc>
          <w:tcPr>
            <w:tcW w:w="1289" w:type="dxa"/>
          </w:tcPr>
          <w:p w14:paraId="382E838B">
            <w:pPr>
              <w:jc w:val="center"/>
              <w:rPr>
                <w:rFonts w:hint="eastAsia" w:ascii="宋体" w:hAnsi="宋体" w:eastAsia="宋体" w:cs="宋体"/>
                <w:b w:val="0"/>
                <w:bCs w:val="0"/>
                <w:color w:val="auto"/>
                <w:sz w:val="16"/>
                <w:szCs w:val="16"/>
                <w:vertAlign w:val="baseline"/>
              </w:rPr>
            </w:pPr>
          </w:p>
        </w:tc>
      </w:tr>
      <w:tr w14:paraId="44DA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52BC6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1200" w:type="dxa"/>
            <w:vAlign w:val="center"/>
          </w:tcPr>
          <w:p w14:paraId="2D6D19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AB367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对基层法律服务所超越业务范围和诉讼代理执业区域等十一类行为的处罚</w:t>
            </w:r>
          </w:p>
        </w:tc>
        <w:tc>
          <w:tcPr>
            <w:tcW w:w="1289" w:type="dxa"/>
          </w:tcPr>
          <w:p w14:paraId="78900C99">
            <w:pPr>
              <w:jc w:val="center"/>
              <w:rPr>
                <w:rFonts w:hint="eastAsia" w:ascii="宋体" w:hAnsi="宋体" w:eastAsia="宋体" w:cs="宋体"/>
                <w:b w:val="0"/>
                <w:bCs w:val="0"/>
                <w:color w:val="auto"/>
                <w:sz w:val="16"/>
                <w:szCs w:val="16"/>
                <w:vertAlign w:val="baseline"/>
              </w:rPr>
            </w:pPr>
          </w:p>
        </w:tc>
      </w:tr>
      <w:tr w14:paraId="3443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A37BB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1200" w:type="dxa"/>
            <w:vAlign w:val="center"/>
          </w:tcPr>
          <w:p w14:paraId="6C1748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行政给付</w:t>
            </w:r>
          </w:p>
        </w:tc>
        <w:tc>
          <w:tcPr>
            <w:tcW w:w="5325" w:type="dxa"/>
            <w:vAlign w:val="center"/>
          </w:tcPr>
          <w:p w14:paraId="464D2F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法律援助审核</w:t>
            </w:r>
          </w:p>
        </w:tc>
        <w:tc>
          <w:tcPr>
            <w:tcW w:w="1289" w:type="dxa"/>
          </w:tcPr>
          <w:p w14:paraId="39205ACA">
            <w:pPr>
              <w:jc w:val="center"/>
              <w:rPr>
                <w:rFonts w:hint="eastAsia" w:ascii="宋体" w:hAnsi="宋体" w:eastAsia="宋体" w:cs="宋体"/>
                <w:b w:val="0"/>
                <w:bCs w:val="0"/>
                <w:color w:val="auto"/>
                <w:sz w:val="16"/>
                <w:szCs w:val="16"/>
                <w:vertAlign w:val="baseline"/>
              </w:rPr>
            </w:pPr>
          </w:p>
        </w:tc>
      </w:tr>
      <w:tr w14:paraId="41BE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BDFF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1200" w:type="dxa"/>
            <w:vAlign w:val="center"/>
          </w:tcPr>
          <w:p w14:paraId="5F412C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EFA44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律师事务所年度检查考核</w:t>
            </w:r>
          </w:p>
        </w:tc>
        <w:tc>
          <w:tcPr>
            <w:tcW w:w="1289" w:type="dxa"/>
          </w:tcPr>
          <w:p w14:paraId="57719582">
            <w:pPr>
              <w:jc w:val="center"/>
              <w:rPr>
                <w:rFonts w:hint="eastAsia" w:ascii="宋体" w:hAnsi="宋体" w:eastAsia="宋体" w:cs="宋体"/>
                <w:b w:val="0"/>
                <w:bCs w:val="0"/>
                <w:color w:val="auto"/>
                <w:sz w:val="16"/>
                <w:szCs w:val="16"/>
                <w:vertAlign w:val="baseline"/>
              </w:rPr>
            </w:pPr>
          </w:p>
        </w:tc>
      </w:tr>
      <w:tr w14:paraId="268D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BD43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1200" w:type="dxa"/>
            <w:vAlign w:val="center"/>
          </w:tcPr>
          <w:p w14:paraId="683E24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FFB09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对申请人不服法律援助机构作出的不符合法律援助条件的通知的异议审查</w:t>
            </w:r>
          </w:p>
        </w:tc>
        <w:tc>
          <w:tcPr>
            <w:tcW w:w="1289" w:type="dxa"/>
          </w:tcPr>
          <w:p w14:paraId="3C71465C">
            <w:pPr>
              <w:jc w:val="center"/>
              <w:rPr>
                <w:rFonts w:hint="eastAsia" w:ascii="宋体" w:hAnsi="宋体" w:eastAsia="宋体" w:cs="宋体"/>
                <w:b w:val="0"/>
                <w:bCs w:val="0"/>
                <w:color w:val="auto"/>
                <w:sz w:val="16"/>
                <w:szCs w:val="16"/>
                <w:vertAlign w:val="baseline"/>
              </w:rPr>
            </w:pPr>
          </w:p>
        </w:tc>
      </w:tr>
      <w:tr w14:paraId="5181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2EADA81E">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十、区财政局</w:t>
            </w:r>
          </w:p>
        </w:tc>
      </w:tr>
      <w:tr w14:paraId="7F6F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3601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5A7312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13631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中介机构从事代理记账业务审批</w:t>
            </w:r>
          </w:p>
        </w:tc>
        <w:tc>
          <w:tcPr>
            <w:tcW w:w="1289" w:type="dxa"/>
          </w:tcPr>
          <w:p w14:paraId="019F7344">
            <w:pPr>
              <w:jc w:val="center"/>
              <w:rPr>
                <w:rFonts w:hint="eastAsia" w:ascii="宋体" w:hAnsi="宋体" w:eastAsia="宋体" w:cs="宋体"/>
                <w:b w:val="0"/>
                <w:bCs w:val="0"/>
                <w:color w:val="auto"/>
                <w:sz w:val="16"/>
                <w:szCs w:val="16"/>
                <w:vertAlign w:val="baseline"/>
              </w:rPr>
            </w:pPr>
          </w:p>
        </w:tc>
      </w:tr>
      <w:tr w14:paraId="1333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6279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287334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AFDCB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对企业和个人不缴或者少缴财政收入行为的处罚</w:t>
            </w:r>
          </w:p>
        </w:tc>
        <w:tc>
          <w:tcPr>
            <w:tcW w:w="1289" w:type="dxa"/>
          </w:tcPr>
          <w:p w14:paraId="761A82E9">
            <w:pPr>
              <w:jc w:val="center"/>
              <w:rPr>
                <w:rFonts w:hint="eastAsia" w:ascii="宋体" w:hAnsi="宋体" w:eastAsia="宋体" w:cs="宋体"/>
                <w:b w:val="0"/>
                <w:bCs w:val="0"/>
                <w:color w:val="auto"/>
                <w:sz w:val="16"/>
                <w:szCs w:val="16"/>
                <w:vertAlign w:val="baseline"/>
              </w:rPr>
            </w:pPr>
          </w:p>
        </w:tc>
      </w:tr>
      <w:tr w14:paraId="1372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7B65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76EE05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2ADD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对违反规定使用、骗取财政资金以及政府承贷或者担保的外国政府贷款、国际金融组织贷款的处罚</w:t>
            </w:r>
          </w:p>
        </w:tc>
        <w:tc>
          <w:tcPr>
            <w:tcW w:w="1289" w:type="dxa"/>
          </w:tcPr>
          <w:p w14:paraId="4232DC6B">
            <w:pPr>
              <w:jc w:val="center"/>
              <w:rPr>
                <w:rFonts w:hint="eastAsia" w:ascii="宋体" w:hAnsi="宋体" w:eastAsia="宋体" w:cs="宋体"/>
                <w:b w:val="0"/>
                <w:bCs w:val="0"/>
                <w:color w:val="auto"/>
                <w:sz w:val="16"/>
                <w:szCs w:val="16"/>
                <w:vertAlign w:val="baseline"/>
              </w:rPr>
            </w:pPr>
          </w:p>
        </w:tc>
      </w:tr>
      <w:tr w14:paraId="277B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082F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7965B4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E904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对单位和个人违反财政收入票据管理规定行为的处罚</w:t>
            </w:r>
          </w:p>
        </w:tc>
        <w:tc>
          <w:tcPr>
            <w:tcW w:w="1289" w:type="dxa"/>
          </w:tcPr>
          <w:p w14:paraId="1D687DBF">
            <w:pPr>
              <w:jc w:val="center"/>
              <w:rPr>
                <w:rFonts w:hint="eastAsia" w:ascii="宋体" w:hAnsi="宋体" w:eastAsia="宋体" w:cs="宋体"/>
                <w:b w:val="0"/>
                <w:bCs w:val="0"/>
                <w:color w:val="auto"/>
                <w:sz w:val="16"/>
                <w:szCs w:val="16"/>
                <w:vertAlign w:val="baseline"/>
              </w:rPr>
            </w:pPr>
          </w:p>
        </w:tc>
      </w:tr>
      <w:tr w14:paraId="4080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DFC7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3C65E7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4375A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对单位和个人违反财务管理的规定，私存私放财政资金或者其他公款行为的处罚</w:t>
            </w:r>
          </w:p>
        </w:tc>
        <w:tc>
          <w:tcPr>
            <w:tcW w:w="1289" w:type="dxa"/>
          </w:tcPr>
          <w:p w14:paraId="106E3970">
            <w:pPr>
              <w:jc w:val="center"/>
              <w:rPr>
                <w:rFonts w:hint="eastAsia" w:ascii="宋体" w:hAnsi="宋体" w:eastAsia="宋体" w:cs="宋体"/>
                <w:b w:val="0"/>
                <w:bCs w:val="0"/>
                <w:color w:val="auto"/>
                <w:sz w:val="16"/>
                <w:szCs w:val="16"/>
                <w:vertAlign w:val="baseline"/>
              </w:rPr>
            </w:pPr>
          </w:p>
        </w:tc>
      </w:tr>
      <w:tr w14:paraId="7196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7132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1A0E04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C916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对单位和个人违反国家投资建设项目有关规定行为的处罚</w:t>
            </w:r>
          </w:p>
        </w:tc>
        <w:tc>
          <w:tcPr>
            <w:tcW w:w="1289" w:type="dxa"/>
          </w:tcPr>
          <w:p w14:paraId="54B2F383">
            <w:pPr>
              <w:jc w:val="center"/>
              <w:rPr>
                <w:rFonts w:hint="eastAsia" w:ascii="宋体" w:hAnsi="宋体" w:eastAsia="宋体" w:cs="宋体"/>
                <w:b w:val="0"/>
                <w:bCs w:val="0"/>
                <w:color w:val="auto"/>
                <w:sz w:val="16"/>
                <w:szCs w:val="16"/>
                <w:vertAlign w:val="baseline"/>
              </w:rPr>
            </w:pPr>
          </w:p>
        </w:tc>
      </w:tr>
      <w:tr w14:paraId="6D0C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5F83C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0D11AB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A779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对随意改变会计要素的确认和计量标准等五类行为的处罚</w:t>
            </w:r>
          </w:p>
        </w:tc>
        <w:tc>
          <w:tcPr>
            <w:tcW w:w="1289" w:type="dxa"/>
          </w:tcPr>
          <w:p w14:paraId="41C0D52B">
            <w:pPr>
              <w:jc w:val="center"/>
              <w:rPr>
                <w:rFonts w:hint="eastAsia" w:ascii="宋体" w:hAnsi="宋体" w:eastAsia="宋体" w:cs="宋体"/>
                <w:b w:val="0"/>
                <w:bCs w:val="0"/>
                <w:color w:val="auto"/>
                <w:sz w:val="16"/>
                <w:szCs w:val="16"/>
                <w:vertAlign w:val="baseline"/>
              </w:rPr>
            </w:pPr>
          </w:p>
        </w:tc>
      </w:tr>
      <w:tr w14:paraId="4B73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D410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29A5C3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0959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对不依法设置会计帐簿等十类行为的处罚</w:t>
            </w:r>
          </w:p>
        </w:tc>
        <w:tc>
          <w:tcPr>
            <w:tcW w:w="1289" w:type="dxa"/>
          </w:tcPr>
          <w:p w14:paraId="478595EE">
            <w:pPr>
              <w:jc w:val="center"/>
              <w:rPr>
                <w:rFonts w:hint="eastAsia" w:ascii="宋体" w:hAnsi="宋体" w:eastAsia="宋体" w:cs="宋体"/>
                <w:b w:val="0"/>
                <w:bCs w:val="0"/>
                <w:color w:val="auto"/>
                <w:sz w:val="16"/>
                <w:szCs w:val="16"/>
                <w:vertAlign w:val="baseline"/>
              </w:rPr>
            </w:pPr>
          </w:p>
        </w:tc>
      </w:tr>
      <w:tr w14:paraId="4591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4636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1B75F6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CC32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对伪造、变造会计凭证、会计帐簿，编制虚假财务会计报告行为的处罚</w:t>
            </w:r>
          </w:p>
        </w:tc>
        <w:tc>
          <w:tcPr>
            <w:tcW w:w="1289" w:type="dxa"/>
          </w:tcPr>
          <w:p w14:paraId="0A351639">
            <w:pPr>
              <w:jc w:val="center"/>
              <w:rPr>
                <w:rFonts w:hint="eastAsia" w:ascii="宋体" w:hAnsi="宋体" w:eastAsia="宋体" w:cs="宋体"/>
                <w:b w:val="0"/>
                <w:bCs w:val="0"/>
                <w:color w:val="auto"/>
                <w:sz w:val="16"/>
                <w:szCs w:val="16"/>
                <w:vertAlign w:val="baseline"/>
              </w:rPr>
            </w:pPr>
          </w:p>
        </w:tc>
      </w:tr>
      <w:tr w14:paraId="0864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D342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2BB352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71F8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对隐匿或者故意销毁依法应当保存的会计凭证、会计帐簿、财务会计报告行为的处罚</w:t>
            </w:r>
          </w:p>
        </w:tc>
        <w:tc>
          <w:tcPr>
            <w:tcW w:w="1289" w:type="dxa"/>
          </w:tcPr>
          <w:p w14:paraId="1ADBEFA9">
            <w:pPr>
              <w:jc w:val="center"/>
              <w:rPr>
                <w:rFonts w:hint="eastAsia" w:ascii="宋体" w:hAnsi="宋体" w:eastAsia="宋体" w:cs="宋体"/>
                <w:b w:val="0"/>
                <w:bCs w:val="0"/>
                <w:color w:val="auto"/>
                <w:sz w:val="16"/>
                <w:szCs w:val="16"/>
                <w:vertAlign w:val="baseline"/>
              </w:rPr>
            </w:pPr>
          </w:p>
        </w:tc>
      </w:tr>
      <w:tr w14:paraId="203A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F329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08348F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07191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对授意、指使、强令会计机构、会计人员及其他人员伪造、变造会计凭证、会计帐簿，编制虚假财务会计报告或者隐匿、故意销毁依法应当保存的会计凭证、会计帐簿、财务会计报告行为的处罚</w:t>
            </w:r>
          </w:p>
        </w:tc>
        <w:tc>
          <w:tcPr>
            <w:tcW w:w="1289" w:type="dxa"/>
          </w:tcPr>
          <w:p w14:paraId="2291F647">
            <w:pPr>
              <w:jc w:val="center"/>
              <w:rPr>
                <w:rFonts w:hint="eastAsia" w:ascii="宋体" w:hAnsi="宋体" w:eastAsia="宋体" w:cs="宋体"/>
                <w:b w:val="0"/>
                <w:bCs w:val="0"/>
                <w:color w:val="auto"/>
                <w:sz w:val="16"/>
                <w:szCs w:val="16"/>
                <w:vertAlign w:val="baseline"/>
              </w:rPr>
            </w:pPr>
          </w:p>
        </w:tc>
      </w:tr>
      <w:tr w14:paraId="2202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417C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19E14D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C312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对代理记账机构采取欺骗、贿赂等不正当手段取得代理记账资格的行为处罚</w:t>
            </w:r>
          </w:p>
        </w:tc>
        <w:tc>
          <w:tcPr>
            <w:tcW w:w="1289" w:type="dxa"/>
          </w:tcPr>
          <w:p w14:paraId="212B7827">
            <w:pPr>
              <w:jc w:val="center"/>
              <w:rPr>
                <w:rFonts w:hint="eastAsia" w:ascii="宋体" w:hAnsi="宋体" w:eastAsia="宋体" w:cs="宋体"/>
                <w:b w:val="0"/>
                <w:bCs w:val="0"/>
                <w:color w:val="auto"/>
                <w:sz w:val="16"/>
                <w:szCs w:val="16"/>
                <w:vertAlign w:val="baseline"/>
              </w:rPr>
            </w:pPr>
          </w:p>
        </w:tc>
      </w:tr>
      <w:tr w14:paraId="276B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C0D3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032436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8295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对代理记账机构及其负责人、主管代理记账业务负责人及其从业人员违反规定出具虚假申请材料或者备案材料的处罚</w:t>
            </w:r>
          </w:p>
        </w:tc>
        <w:tc>
          <w:tcPr>
            <w:tcW w:w="1289" w:type="dxa"/>
          </w:tcPr>
          <w:p w14:paraId="44F3524F">
            <w:pPr>
              <w:jc w:val="center"/>
              <w:rPr>
                <w:rFonts w:hint="eastAsia" w:ascii="宋体" w:hAnsi="宋体" w:eastAsia="宋体" w:cs="宋体"/>
                <w:b w:val="0"/>
                <w:bCs w:val="0"/>
                <w:color w:val="auto"/>
                <w:sz w:val="16"/>
                <w:szCs w:val="16"/>
                <w:vertAlign w:val="baseline"/>
              </w:rPr>
            </w:pPr>
          </w:p>
        </w:tc>
      </w:tr>
      <w:tr w14:paraId="704D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AAA0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033907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D3CB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对代理记账机构从业人员在办理业务中违反会计法律、法规和国家统一的会计制度的规定，造成委托人会计核算混乱、损害国家和委托人利益的处罚</w:t>
            </w:r>
          </w:p>
        </w:tc>
        <w:tc>
          <w:tcPr>
            <w:tcW w:w="1289" w:type="dxa"/>
          </w:tcPr>
          <w:p w14:paraId="7459920B">
            <w:pPr>
              <w:jc w:val="center"/>
              <w:rPr>
                <w:rFonts w:hint="eastAsia" w:ascii="宋体" w:hAnsi="宋体" w:eastAsia="宋体" w:cs="宋体"/>
                <w:b w:val="0"/>
                <w:bCs w:val="0"/>
                <w:color w:val="auto"/>
                <w:sz w:val="16"/>
                <w:szCs w:val="16"/>
                <w:vertAlign w:val="baseline"/>
              </w:rPr>
            </w:pPr>
          </w:p>
        </w:tc>
      </w:tr>
      <w:tr w14:paraId="6DA9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2C6E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716B5D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D0CD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对采购人、采购代理机构应当采用公开招标方式而擅自采用其他方式采购等六类情形的处罚</w:t>
            </w:r>
          </w:p>
        </w:tc>
        <w:tc>
          <w:tcPr>
            <w:tcW w:w="1289" w:type="dxa"/>
          </w:tcPr>
          <w:p w14:paraId="15E3BD67">
            <w:pPr>
              <w:jc w:val="center"/>
              <w:rPr>
                <w:rFonts w:hint="eastAsia" w:ascii="宋体" w:hAnsi="宋体" w:eastAsia="宋体" w:cs="宋体"/>
                <w:b w:val="0"/>
                <w:bCs w:val="0"/>
                <w:color w:val="auto"/>
                <w:sz w:val="16"/>
                <w:szCs w:val="16"/>
                <w:vertAlign w:val="baseline"/>
              </w:rPr>
            </w:pPr>
          </w:p>
        </w:tc>
      </w:tr>
      <w:tr w14:paraId="4BF8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2AF2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19F114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A2A6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对采购人、采购代理机构及其工作人员与供应商或者采购代理机构恶意串通等四类情形的处罚</w:t>
            </w:r>
          </w:p>
        </w:tc>
        <w:tc>
          <w:tcPr>
            <w:tcW w:w="1289" w:type="dxa"/>
          </w:tcPr>
          <w:p w14:paraId="7FBCF7C3">
            <w:pPr>
              <w:jc w:val="center"/>
              <w:rPr>
                <w:rFonts w:hint="eastAsia" w:ascii="宋体" w:hAnsi="宋体" w:eastAsia="宋体" w:cs="宋体"/>
                <w:b w:val="0"/>
                <w:bCs w:val="0"/>
                <w:color w:val="auto"/>
                <w:sz w:val="16"/>
                <w:szCs w:val="16"/>
                <w:vertAlign w:val="baseline"/>
              </w:rPr>
            </w:pPr>
          </w:p>
        </w:tc>
      </w:tr>
      <w:tr w14:paraId="0491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8E40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0FDEDB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70A1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对采购人、采购代理机构违反《中华人民共和国政府采购法》规定隐匿、销毁应当保存的采购文件或者伪造、变造采购文件的处罚</w:t>
            </w:r>
          </w:p>
        </w:tc>
        <w:tc>
          <w:tcPr>
            <w:tcW w:w="1289" w:type="dxa"/>
          </w:tcPr>
          <w:p w14:paraId="79BC8EAB">
            <w:pPr>
              <w:jc w:val="center"/>
              <w:rPr>
                <w:rFonts w:hint="eastAsia" w:ascii="宋体" w:hAnsi="宋体" w:eastAsia="宋体" w:cs="宋体"/>
                <w:b w:val="0"/>
                <w:bCs w:val="0"/>
                <w:color w:val="auto"/>
                <w:sz w:val="16"/>
                <w:szCs w:val="16"/>
                <w:vertAlign w:val="baseline"/>
              </w:rPr>
            </w:pPr>
          </w:p>
        </w:tc>
      </w:tr>
      <w:tr w14:paraId="66C1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AE81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5A75BC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979A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对供应商提供虚假材料谋取中标、成交等六类情形的处罚</w:t>
            </w:r>
          </w:p>
        </w:tc>
        <w:tc>
          <w:tcPr>
            <w:tcW w:w="1289" w:type="dxa"/>
          </w:tcPr>
          <w:p w14:paraId="617C5A6D">
            <w:pPr>
              <w:jc w:val="center"/>
              <w:rPr>
                <w:rFonts w:hint="eastAsia" w:ascii="宋体" w:hAnsi="宋体" w:eastAsia="宋体" w:cs="宋体"/>
                <w:b w:val="0"/>
                <w:bCs w:val="0"/>
                <w:color w:val="auto"/>
                <w:sz w:val="16"/>
                <w:szCs w:val="16"/>
                <w:vertAlign w:val="baseline"/>
              </w:rPr>
            </w:pPr>
          </w:p>
        </w:tc>
      </w:tr>
      <w:tr w14:paraId="41CE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B24F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724F16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334A8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对采购人、采购代理机构未依法开展采购活动等十一类情形的处罚</w:t>
            </w:r>
          </w:p>
        </w:tc>
        <w:tc>
          <w:tcPr>
            <w:tcW w:w="1289" w:type="dxa"/>
          </w:tcPr>
          <w:p w14:paraId="1E5C7673">
            <w:pPr>
              <w:jc w:val="center"/>
              <w:rPr>
                <w:rFonts w:hint="eastAsia" w:ascii="宋体" w:hAnsi="宋体" w:eastAsia="宋体" w:cs="宋体"/>
                <w:b w:val="0"/>
                <w:bCs w:val="0"/>
                <w:color w:val="auto"/>
                <w:sz w:val="16"/>
                <w:szCs w:val="16"/>
                <w:vertAlign w:val="baseline"/>
              </w:rPr>
            </w:pPr>
          </w:p>
        </w:tc>
      </w:tr>
      <w:tr w14:paraId="0BD6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9E4E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248C18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8AB2A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对采购人、采购代理机构未按照规定在指定媒体上发布政府采购信息等五类情形的处罚</w:t>
            </w:r>
          </w:p>
        </w:tc>
        <w:tc>
          <w:tcPr>
            <w:tcW w:w="1289" w:type="dxa"/>
          </w:tcPr>
          <w:p w14:paraId="66F6EEBF">
            <w:pPr>
              <w:jc w:val="center"/>
              <w:rPr>
                <w:rFonts w:hint="eastAsia" w:ascii="宋体" w:hAnsi="宋体" w:eastAsia="宋体" w:cs="宋体"/>
                <w:b w:val="0"/>
                <w:bCs w:val="0"/>
                <w:color w:val="auto"/>
                <w:sz w:val="16"/>
                <w:szCs w:val="16"/>
                <w:vertAlign w:val="baseline"/>
              </w:rPr>
            </w:pPr>
          </w:p>
        </w:tc>
      </w:tr>
      <w:tr w14:paraId="15F7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CB57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0D6113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00DDE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对采购人未按照规定采用非招标采购方式等四类情形的处罚</w:t>
            </w:r>
          </w:p>
        </w:tc>
        <w:tc>
          <w:tcPr>
            <w:tcW w:w="1289" w:type="dxa"/>
          </w:tcPr>
          <w:p w14:paraId="648513D5">
            <w:pPr>
              <w:jc w:val="center"/>
              <w:rPr>
                <w:rFonts w:hint="eastAsia" w:ascii="宋体" w:hAnsi="宋体" w:eastAsia="宋体" w:cs="宋体"/>
                <w:b w:val="0"/>
                <w:bCs w:val="0"/>
                <w:color w:val="auto"/>
                <w:sz w:val="16"/>
                <w:szCs w:val="16"/>
                <w:vertAlign w:val="baseline"/>
              </w:rPr>
            </w:pPr>
          </w:p>
        </w:tc>
      </w:tr>
      <w:tr w14:paraId="2AF4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3835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534336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79DE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对谈判小组、询价小组成员收受采购人、采购代理机构、供应商、其他利害关系人的财物或者其他不正当利益等六类行为的处罚</w:t>
            </w:r>
          </w:p>
        </w:tc>
        <w:tc>
          <w:tcPr>
            <w:tcW w:w="1289" w:type="dxa"/>
          </w:tcPr>
          <w:p w14:paraId="22B49967">
            <w:pPr>
              <w:jc w:val="center"/>
              <w:rPr>
                <w:rFonts w:hint="eastAsia" w:ascii="宋体" w:hAnsi="宋体" w:eastAsia="宋体" w:cs="宋体"/>
                <w:b w:val="0"/>
                <w:bCs w:val="0"/>
                <w:color w:val="auto"/>
                <w:sz w:val="16"/>
                <w:szCs w:val="16"/>
                <w:vertAlign w:val="baseline"/>
              </w:rPr>
            </w:pPr>
          </w:p>
        </w:tc>
      </w:tr>
      <w:tr w14:paraId="3C7C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2313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678B43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7A08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对地方金融组织违法行为的处罚</w:t>
            </w:r>
          </w:p>
        </w:tc>
        <w:tc>
          <w:tcPr>
            <w:tcW w:w="1289" w:type="dxa"/>
          </w:tcPr>
          <w:p w14:paraId="0E87C7AF">
            <w:pPr>
              <w:jc w:val="center"/>
              <w:rPr>
                <w:rFonts w:hint="eastAsia" w:ascii="宋体" w:hAnsi="宋体" w:eastAsia="宋体" w:cs="宋体"/>
                <w:b w:val="0"/>
                <w:bCs w:val="0"/>
                <w:color w:val="auto"/>
                <w:sz w:val="16"/>
                <w:szCs w:val="16"/>
                <w:vertAlign w:val="baseline"/>
              </w:rPr>
            </w:pPr>
          </w:p>
        </w:tc>
      </w:tr>
      <w:tr w14:paraId="3CEB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99A6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5FA586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行政裁决</w:t>
            </w:r>
          </w:p>
        </w:tc>
        <w:tc>
          <w:tcPr>
            <w:tcW w:w="5325" w:type="dxa"/>
            <w:vAlign w:val="center"/>
          </w:tcPr>
          <w:p w14:paraId="277F0D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政府采购供应商投诉处理</w:t>
            </w:r>
          </w:p>
        </w:tc>
        <w:tc>
          <w:tcPr>
            <w:tcW w:w="1289" w:type="dxa"/>
          </w:tcPr>
          <w:p w14:paraId="619D6877">
            <w:pPr>
              <w:jc w:val="center"/>
              <w:rPr>
                <w:rFonts w:hint="eastAsia" w:ascii="宋体" w:hAnsi="宋体" w:eastAsia="宋体" w:cs="宋体"/>
                <w:b w:val="0"/>
                <w:bCs w:val="0"/>
                <w:color w:val="auto"/>
                <w:sz w:val="16"/>
                <w:szCs w:val="16"/>
                <w:vertAlign w:val="baseline"/>
              </w:rPr>
            </w:pPr>
          </w:p>
        </w:tc>
      </w:tr>
      <w:tr w14:paraId="5B18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D3C0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4B3186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D65BF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小额贷款公司设立与变更备案（设立、变更、取消试点资格）</w:t>
            </w:r>
          </w:p>
        </w:tc>
        <w:tc>
          <w:tcPr>
            <w:tcW w:w="1289" w:type="dxa"/>
          </w:tcPr>
          <w:p w14:paraId="7D20C2E9">
            <w:pPr>
              <w:jc w:val="center"/>
              <w:rPr>
                <w:rFonts w:hint="eastAsia" w:ascii="宋体" w:hAnsi="宋体" w:eastAsia="宋体" w:cs="宋体"/>
                <w:b w:val="0"/>
                <w:bCs w:val="0"/>
                <w:color w:val="auto"/>
                <w:sz w:val="16"/>
                <w:szCs w:val="16"/>
                <w:vertAlign w:val="baseline"/>
              </w:rPr>
            </w:pPr>
          </w:p>
        </w:tc>
      </w:tr>
      <w:tr w14:paraId="70EB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02EE833F">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十一、区人力资源和社会保障局</w:t>
            </w:r>
          </w:p>
        </w:tc>
      </w:tr>
      <w:tr w14:paraId="50AD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A023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544AE7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1FD5D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职业培训学校筹设审批</w:t>
            </w:r>
          </w:p>
        </w:tc>
        <w:tc>
          <w:tcPr>
            <w:tcW w:w="1289" w:type="dxa"/>
            <w:vAlign w:val="center"/>
          </w:tcPr>
          <w:p w14:paraId="246B50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08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F090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7CF4C8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72180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职业培训学校办学许可</w:t>
            </w:r>
          </w:p>
        </w:tc>
        <w:tc>
          <w:tcPr>
            <w:tcW w:w="1289" w:type="dxa"/>
            <w:vAlign w:val="center"/>
          </w:tcPr>
          <w:p w14:paraId="07388C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24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2DD0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63157C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44304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人力资源服务许可</w:t>
            </w:r>
          </w:p>
        </w:tc>
        <w:tc>
          <w:tcPr>
            <w:tcW w:w="1289" w:type="dxa"/>
            <w:vAlign w:val="center"/>
          </w:tcPr>
          <w:p w14:paraId="138BD7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C1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32E2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4F8BD1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97C7D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劳务派遣经营许可</w:t>
            </w:r>
          </w:p>
        </w:tc>
        <w:tc>
          <w:tcPr>
            <w:tcW w:w="1289" w:type="dxa"/>
            <w:vAlign w:val="center"/>
          </w:tcPr>
          <w:p w14:paraId="27CA69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B9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A1B3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7AE02F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82189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企业实行不定时工作制和综合计算工时工作制审批</w:t>
            </w:r>
          </w:p>
        </w:tc>
        <w:tc>
          <w:tcPr>
            <w:tcW w:w="1289" w:type="dxa"/>
            <w:vAlign w:val="center"/>
          </w:tcPr>
          <w:p w14:paraId="776B7B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E4B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85C0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37AD89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BEE7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对用人单位制定的劳动规章制度违反法律、法规规定的处罚</w:t>
            </w:r>
          </w:p>
        </w:tc>
        <w:tc>
          <w:tcPr>
            <w:tcW w:w="1289" w:type="dxa"/>
            <w:vAlign w:val="center"/>
          </w:tcPr>
          <w:p w14:paraId="4D63B5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06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F4A7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108D28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B6585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对用人单位违反规定延长劳动者工作时间的处罚</w:t>
            </w:r>
          </w:p>
        </w:tc>
        <w:tc>
          <w:tcPr>
            <w:tcW w:w="1289" w:type="dxa"/>
            <w:vAlign w:val="center"/>
          </w:tcPr>
          <w:p w14:paraId="7D148D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06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230A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121A65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1B20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对用人单位违反劳动合同法有关建立职工名册规定的处罚</w:t>
            </w:r>
          </w:p>
        </w:tc>
        <w:tc>
          <w:tcPr>
            <w:tcW w:w="1289" w:type="dxa"/>
            <w:vAlign w:val="center"/>
          </w:tcPr>
          <w:p w14:paraId="31E801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14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F820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77C80E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09F8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对未经许可，擅自经营劳务派遣业务的处罚</w:t>
            </w:r>
          </w:p>
        </w:tc>
        <w:tc>
          <w:tcPr>
            <w:tcW w:w="1289" w:type="dxa"/>
            <w:vAlign w:val="center"/>
          </w:tcPr>
          <w:p w14:paraId="768701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BC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5EA0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2A5450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422D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对劳务派遣单位、用工单位违反有关劳务派遣规定的行政处罚</w:t>
            </w:r>
          </w:p>
        </w:tc>
        <w:tc>
          <w:tcPr>
            <w:tcW w:w="1289" w:type="dxa"/>
            <w:vAlign w:val="center"/>
          </w:tcPr>
          <w:p w14:paraId="6932C6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A8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BF8A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632C99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5AC2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对用人单位违反女职工和未成年工的保护规定，侵害其合法权益的处罚</w:t>
            </w:r>
          </w:p>
        </w:tc>
        <w:tc>
          <w:tcPr>
            <w:tcW w:w="1289" w:type="dxa"/>
            <w:vAlign w:val="center"/>
          </w:tcPr>
          <w:p w14:paraId="28647E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2D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8C7D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20C0A3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C775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对用人单位非法招用未满16周岁的未成年人的处罚</w:t>
            </w:r>
          </w:p>
        </w:tc>
        <w:tc>
          <w:tcPr>
            <w:tcW w:w="1289" w:type="dxa"/>
            <w:vAlign w:val="center"/>
          </w:tcPr>
          <w:p w14:paraId="1C8E62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72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5728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3971A9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5FBE4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对单位或个人为不满16周岁的未成年人介绍就业的处罚</w:t>
            </w:r>
          </w:p>
        </w:tc>
        <w:tc>
          <w:tcPr>
            <w:tcW w:w="1289" w:type="dxa"/>
            <w:vAlign w:val="center"/>
          </w:tcPr>
          <w:p w14:paraId="55E161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13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15F9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7B086A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5EBB9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对无营业执照、被依法吊销营业执照的单位以及未依法登记、备案的单位使用童工或者介绍童工就业的处罚</w:t>
            </w:r>
          </w:p>
        </w:tc>
        <w:tc>
          <w:tcPr>
            <w:tcW w:w="1289" w:type="dxa"/>
            <w:vAlign w:val="center"/>
          </w:tcPr>
          <w:p w14:paraId="364741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83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0615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450E86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6F132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对用人单位未按规定保存或者伪造录用登记材料的处罚</w:t>
            </w:r>
          </w:p>
        </w:tc>
        <w:tc>
          <w:tcPr>
            <w:tcW w:w="1289" w:type="dxa"/>
            <w:vAlign w:val="center"/>
          </w:tcPr>
          <w:p w14:paraId="71ED5C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21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3781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58D0A3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7C7A2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对用人单位无理阻挠劳动行政部门、有关部门及其工作人员行使监督检查权，打击报复举报人员的处罚</w:t>
            </w:r>
          </w:p>
        </w:tc>
        <w:tc>
          <w:tcPr>
            <w:tcW w:w="1289" w:type="dxa"/>
            <w:vAlign w:val="center"/>
          </w:tcPr>
          <w:p w14:paraId="2D0B2D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AD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58E6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3C7FD1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FF449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对用人单位未按规定与劳动者订立书面劳动合同的处罚</w:t>
            </w:r>
          </w:p>
        </w:tc>
        <w:tc>
          <w:tcPr>
            <w:tcW w:w="1289" w:type="dxa"/>
            <w:vAlign w:val="center"/>
          </w:tcPr>
          <w:p w14:paraId="0C330B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F4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1D54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19D0AF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875B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对用人单位向劳动者收取财物、扣押劳动者证件等三类行为的处罚</w:t>
            </w:r>
          </w:p>
        </w:tc>
        <w:tc>
          <w:tcPr>
            <w:tcW w:w="1289" w:type="dxa"/>
            <w:vAlign w:val="center"/>
          </w:tcPr>
          <w:p w14:paraId="5D054B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40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D3F3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390D38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A02A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对用人单位未依法制定工资支付制度或者制定了工资支付制度未公示等七类情形的处罚</w:t>
            </w:r>
          </w:p>
        </w:tc>
        <w:tc>
          <w:tcPr>
            <w:tcW w:w="1289" w:type="dxa"/>
            <w:vAlign w:val="center"/>
          </w:tcPr>
          <w:p w14:paraId="20B23B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2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D8AD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491C1F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4812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对用人单位以实物、有价证券等形式代替货币支付农民工工资等三类情形的处罚</w:t>
            </w:r>
          </w:p>
        </w:tc>
        <w:tc>
          <w:tcPr>
            <w:tcW w:w="1289" w:type="dxa"/>
            <w:vAlign w:val="center"/>
          </w:tcPr>
          <w:p w14:paraId="1AF020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DD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DDE8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0B163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315A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对施工总承包单位未按规定存储工资保证金或者未提供金融机构保函的处罚</w:t>
            </w:r>
          </w:p>
        </w:tc>
        <w:tc>
          <w:tcPr>
            <w:tcW w:w="1289" w:type="dxa"/>
            <w:vAlign w:val="center"/>
          </w:tcPr>
          <w:p w14:paraId="27F287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F2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D2101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0B9478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D507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对用人单位不办理社会保险登记的处罚</w:t>
            </w:r>
          </w:p>
        </w:tc>
        <w:tc>
          <w:tcPr>
            <w:tcW w:w="1289" w:type="dxa"/>
            <w:vAlign w:val="center"/>
          </w:tcPr>
          <w:p w14:paraId="386245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1868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11F7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31584B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2B19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对隐匿、转移、侵占、挪用社会保险基金或者违规投资运营的处罚</w:t>
            </w:r>
          </w:p>
        </w:tc>
        <w:tc>
          <w:tcPr>
            <w:tcW w:w="1289" w:type="dxa"/>
            <w:vAlign w:val="center"/>
          </w:tcPr>
          <w:p w14:paraId="727E4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625E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6C6B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0854BB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D55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对社会保险经办机构等社会保险服务机构以欺诈、伪造证明材料或者其他手段骗取养老、工伤、失业保险基金支出的处罚</w:t>
            </w:r>
          </w:p>
        </w:tc>
        <w:tc>
          <w:tcPr>
            <w:tcW w:w="1289" w:type="dxa"/>
            <w:vAlign w:val="center"/>
          </w:tcPr>
          <w:p w14:paraId="3940B3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DB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15F1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4580DE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3352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对以欺诈、伪造证明材料或者其他手段骗取社会保险待遇的处罚</w:t>
            </w:r>
          </w:p>
        </w:tc>
        <w:tc>
          <w:tcPr>
            <w:tcW w:w="1289" w:type="dxa"/>
            <w:vAlign w:val="center"/>
          </w:tcPr>
          <w:p w14:paraId="1ECDD0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1817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874B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39A145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2FE6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对用人单位向社会保险经办机构申报应缴纳社会保险费数额时，瞒报工资总额或者职工人数的行为的处罚</w:t>
            </w:r>
          </w:p>
        </w:tc>
        <w:tc>
          <w:tcPr>
            <w:tcW w:w="1289" w:type="dxa"/>
            <w:vAlign w:val="center"/>
          </w:tcPr>
          <w:p w14:paraId="13A6F4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7FE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884B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63B4C2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B3EE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对未按月将缴纳社会保险费的明细情况告知职工本人且逾期不改正的处罚</w:t>
            </w:r>
          </w:p>
        </w:tc>
        <w:tc>
          <w:tcPr>
            <w:tcW w:w="1289" w:type="dxa"/>
            <w:vAlign w:val="center"/>
          </w:tcPr>
          <w:p w14:paraId="7B9A9A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7CA7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CC17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73FE81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8C09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对缴费单位未按规定代扣代缴社会保险费并公布本单位社会保险费缴纳情况的处罚</w:t>
            </w:r>
          </w:p>
        </w:tc>
        <w:tc>
          <w:tcPr>
            <w:tcW w:w="1289" w:type="dxa"/>
            <w:vAlign w:val="center"/>
          </w:tcPr>
          <w:p w14:paraId="02B4B8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708E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9DEE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7EA531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07CD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对缴费单位未按照规定办理社会保险登记、变更登记或者注销登记，或者未按照规定申报应缴纳的社会保险费数额的处罚</w:t>
            </w:r>
          </w:p>
        </w:tc>
        <w:tc>
          <w:tcPr>
            <w:tcW w:w="1289" w:type="dxa"/>
            <w:vAlign w:val="center"/>
          </w:tcPr>
          <w:p w14:paraId="648436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7373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F3E9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66E533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A094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对社会保险待遇领取人丧失待遇领取资格后本人或他人继续领取待遇或以其他形式骗取社会保险待遇的处罚</w:t>
            </w:r>
          </w:p>
        </w:tc>
        <w:tc>
          <w:tcPr>
            <w:tcW w:w="1289" w:type="dxa"/>
            <w:vAlign w:val="center"/>
          </w:tcPr>
          <w:p w14:paraId="381DF7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2E2B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66C9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7AA315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33E9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对组织和个人非法提供、复制、公布、出售或者变相交易社会保险个人权益记录的处罚</w:t>
            </w:r>
          </w:p>
        </w:tc>
        <w:tc>
          <w:tcPr>
            <w:tcW w:w="1289" w:type="dxa"/>
            <w:vAlign w:val="center"/>
          </w:tcPr>
          <w:p w14:paraId="6D4A5A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0103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ABEA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1BDA0B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73C85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对涂改、倒卖、出租、出借《劳务派遣经营许可证》，或者以其他形式非法转让《劳务派遣经营许可证》等三类情形的行政处罚</w:t>
            </w:r>
          </w:p>
        </w:tc>
        <w:tc>
          <w:tcPr>
            <w:tcW w:w="1289" w:type="dxa"/>
            <w:vAlign w:val="center"/>
          </w:tcPr>
          <w:p w14:paraId="755D65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E8B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1271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16DF91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A3AC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对用工单位未经法定程序确定并公示使用被派遣劳动者的辅助性岗位的行为的处罚</w:t>
            </w:r>
          </w:p>
        </w:tc>
        <w:tc>
          <w:tcPr>
            <w:tcW w:w="1289" w:type="dxa"/>
            <w:vAlign w:val="center"/>
          </w:tcPr>
          <w:p w14:paraId="3889A7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541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A6CB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2FAF94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F684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对未经许可和登记，擅自从事职业中介活动的处罚</w:t>
            </w:r>
          </w:p>
        </w:tc>
        <w:tc>
          <w:tcPr>
            <w:tcW w:w="1289" w:type="dxa"/>
            <w:vAlign w:val="center"/>
          </w:tcPr>
          <w:p w14:paraId="120D7C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84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EFC9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121CF1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4F34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对违反《人力资源市场暂行条例》第三十二条、第三十三条、第三十六条有关规定的处罚</w:t>
            </w:r>
          </w:p>
        </w:tc>
        <w:tc>
          <w:tcPr>
            <w:tcW w:w="1289" w:type="dxa"/>
            <w:vAlign w:val="center"/>
          </w:tcPr>
          <w:p w14:paraId="799C4A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F1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2C26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0ACD71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9E5F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对用人单位提供虚假招聘信息，发布虚假招聘广告等三类行为的处罚</w:t>
            </w:r>
          </w:p>
        </w:tc>
        <w:tc>
          <w:tcPr>
            <w:tcW w:w="1289" w:type="dxa"/>
            <w:vAlign w:val="center"/>
          </w:tcPr>
          <w:p w14:paraId="375CFB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93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FB16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232F5E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ECE2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对用人单位在国家法律、行政法规和国务院卫生行政部门规定禁止乙肝病原携带者从事的工作岗位以外招用人员时，将乙肝病毒血清学指标作为体检标准的处罚</w:t>
            </w:r>
          </w:p>
        </w:tc>
        <w:tc>
          <w:tcPr>
            <w:tcW w:w="1289" w:type="dxa"/>
            <w:vAlign w:val="center"/>
          </w:tcPr>
          <w:p w14:paraId="514DD3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99EA86">
        <w:tblPrEx>
          <w:tblCellMar>
            <w:top w:w="0" w:type="dxa"/>
            <w:left w:w="108" w:type="dxa"/>
            <w:bottom w:w="0" w:type="dxa"/>
            <w:right w:w="108" w:type="dxa"/>
          </w:tblCellMar>
        </w:tblPrEx>
        <w:trPr>
          <w:cantSplit/>
        </w:trPr>
        <w:tc>
          <w:tcPr>
            <w:tcW w:w="708" w:type="dxa"/>
            <w:vAlign w:val="center"/>
          </w:tcPr>
          <w:p w14:paraId="696CEB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12155F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88A4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对开展人力资源服务业务未备案，设立分支机构、办理变更或者注销登记未书面报告的处罚</w:t>
            </w:r>
          </w:p>
        </w:tc>
        <w:tc>
          <w:tcPr>
            <w:tcW w:w="1289" w:type="dxa"/>
            <w:vAlign w:val="center"/>
          </w:tcPr>
          <w:p w14:paraId="52B8F4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4C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EA02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7EACAA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BA28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对职业中介机构未明示职业中介许可证、监督电话的处罚</w:t>
            </w:r>
          </w:p>
        </w:tc>
        <w:tc>
          <w:tcPr>
            <w:tcW w:w="1289" w:type="dxa"/>
            <w:vAlign w:val="center"/>
          </w:tcPr>
          <w:p w14:paraId="654AF4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5F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9FCA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4BF6AB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36C14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对职业中介机构未建立服务台账，或虽建立服务台账但未记录服务对象、服务过程、服务结果和收费情况的处罚</w:t>
            </w:r>
          </w:p>
        </w:tc>
        <w:tc>
          <w:tcPr>
            <w:tcW w:w="1289" w:type="dxa"/>
            <w:vAlign w:val="center"/>
          </w:tcPr>
          <w:p w14:paraId="507AEB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AE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EDE0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0DB1F0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0964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对职业中介机构在职业中介服务不成功后未向劳动者退还所收取的中介服务费的处罚</w:t>
            </w:r>
          </w:p>
        </w:tc>
        <w:tc>
          <w:tcPr>
            <w:tcW w:w="1289" w:type="dxa"/>
            <w:vAlign w:val="center"/>
          </w:tcPr>
          <w:p w14:paraId="1FD19F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1B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CF2D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55D420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2FE7D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对职业中介机构提供虚假就业信息，为无合法证照的用人单位提供职业中介服务，伪造、涂改、转让职业中介许可证的处罚</w:t>
            </w:r>
          </w:p>
        </w:tc>
        <w:tc>
          <w:tcPr>
            <w:tcW w:w="1289" w:type="dxa"/>
            <w:vAlign w:val="center"/>
          </w:tcPr>
          <w:p w14:paraId="2996B4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E2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4865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1E14E6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C1AD3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对职业中介机构扣押劳动者居民身份证等证件，或向劳动者收取押金的处罚</w:t>
            </w:r>
          </w:p>
        </w:tc>
        <w:tc>
          <w:tcPr>
            <w:tcW w:w="1289" w:type="dxa"/>
            <w:vAlign w:val="center"/>
          </w:tcPr>
          <w:p w14:paraId="2E2379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91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936A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438579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256C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对职业中介机构发布的就业信息中包含歧视性内容等五类行为的处罚</w:t>
            </w:r>
          </w:p>
        </w:tc>
        <w:tc>
          <w:tcPr>
            <w:tcW w:w="1289" w:type="dxa"/>
            <w:vAlign w:val="center"/>
          </w:tcPr>
          <w:p w14:paraId="4D0378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3D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0766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651EE1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E36A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对用人单位未及时为劳动者办理就业登记手续的处罚</w:t>
            </w:r>
          </w:p>
        </w:tc>
        <w:tc>
          <w:tcPr>
            <w:tcW w:w="1289" w:type="dxa"/>
            <w:vAlign w:val="center"/>
          </w:tcPr>
          <w:p w14:paraId="390E11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93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A399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1C29F5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444E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对继续教育机构违反《专业技术人员继续教育规定》第十九条第一款规定的处罚</w:t>
            </w:r>
          </w:p>
        </w:tc>
        <w:tc>
          <w:tcPr>
            <w:tcW w:w="1289" w:type="dxa"/>
            <w:vAlign w:val="center"/>
          </w:tcPr>
          <w:p w14:paraId="708D28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01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7AEB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2C5A38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755E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对伪造、仿制或滥发《技师合格证书》、《技术等级证书》、《高级技师合格证书》的处罚</w:t>
            </w:r>
          </w:p>
        </w:tc>
        <w:tc>
          <w:tcPr>
            <w:tcW w:w="1289" w:type="dxa"/>
            <w:vAlign w:val="center"/>
          </w:tcPr>
          <w:p w14:paraId="26DDEC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4B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0D75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633F9D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F175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对职业介绍机构、职业技能培训机构或者职业技能考核鉴定机构违反国家有关职业介绍、职业技能培训或者职业技能考核鉴定规定的处罚</w:t>
            </w:r>
          </w:p>
        </w:tc>
        <w:tc>
          <w:tcPr>
            <w:tcW w:w="1289" w:type="dxa"/>
            <w:vAlign w:val="center"/>
          </w:tcPr>
          <w:p w14:paraId="0C0E4B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D7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F0B7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6C0BF5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2B31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对从事劳动能力鉴定的组织或者个人提供虚假鉴定意见、诊断证明或收受当事人财物的处罚</w:t>
            </w:r>
          </w:p>
        </w:tc>
        <w:tc>
          <w:tcPr>
            <w:tcW w:w="1289" w:type="dxa"/>
            <w:vAlign w:val="center"/>
          </w:tcPr>
          <w:p w14:paraId="57F006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0A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F171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262B23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3C7EA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对用人单位按规定应当参加工伤保险而未参加的处罚</w:t>
            </w:r>
          </w:p>
        </w:tc>
        <w:tc>
          <w:tcPr>
            <w:tcW w:w="1289" w:type="dxa"/>
            <w:vAlign w:val="center"/>
          </w:tcPr>
          <w:p w14:paraId="0C6DAA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E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B620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51</w:t>
            </w:r>
          </w:p>
        </w:tc>
        <w:tc>
          <w:tcPr>
            <w:tcW w:w="1200" w:type="dxa"/>
            <w:vAlign w:val="center"/>
          </w:tcPr>
          <w:p w14:paraId="0330AB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F0B4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对用人单位拒不协助社会保险行政部门对事故进行调查核实的处罚</w:t>
            </w:r>
          </w:p>
        </w:tc>
        <w:tc>
          <w:tcPr>
            <w:tcW w:w="1289" w:type="dxa"/>
            <w:vAlign w:val="center"/>
          </w:tcPr>
          <w:p w14:paraId="43EE83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A2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38678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52</w:t>
            </w:r>
          </w:p>
        </w:tc>
        <w:tc>
          <w:tcPr>
            <w:tcW w:w="1200" w:type="dxa"/>
            <w:vAlign w:val="center"/>
          </w:tcPr>
          <w:p w14:paraId="65091C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E36CB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对从事工伤保险辅助器具配置确认工作的组织或个人提供虚假确认意见、诊断证明或病历，或收受当事人财物的处罚</w:t>
            </w:r>
          </w:p>
        </w:tc>
        <w:tc>
          <w:tcPr>
            <w:tcW w:w="1289" w:type="dxa"/>
            <w:vAlign w:val="center"/>
          </w:tcPr>
          <w:p w14:paraId="2F4CA7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F2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9319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53</w:t>
            </w:r>
          </w:p>
        </w:tc>
        <w:tc>
          <w:tcPr>
            <w:tcW w:w="1200" w:type="dxa"/>
            <w:vAlign w:val="center"/>
          </w:tcPr>
          <w:p w14:paraId="246946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03D2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对用人单位以民族、性别、宗教信仰为由拒绝聘用或者提高聘用标准的，招聘不得招聘人员的，以及向应聘者收取费用或采取欺诈等手段谋取非法利益的处罚</w:t>
            </w:r>
          </w:p>
        </w:tc>
        <w:tc>
          <w:tcPr>
            <w:tcW w:w="1289" w:type="dxa"/>
            <w:vAlign w:val="center"/>
          </w:tcPr>
          <w:p w14:paraId="071CA4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19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620D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54</w:t>
            </w:r>
          </w:p>
        </w:tc>
        <w:tc>
          <w:tcPr>
            <w:tcW w:w="1200" w:type="dxa"/>
            <w:vAlign w:val="center"/>
          </w:tcPr>
          <w:p w14:paraId="044336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9D88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对擅自分立、合并民办学校等八类行为的处罚</w:t>
            </w:r>
          </w:p>
        </w:tc>
        <w:tc>
          <w:tcPr>
            <w:tcW w:w="1289" w:type="dxa"/>
            <w:vAlign w:val="center"/>
          </w:tcPr>
          <w:p w14:paraId="54AF50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3D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9E8E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55</w:t>
            </w:r>
          </w:p>
        </w:tc>
        <w:tc>
          <w:tcPr>
            <w:tcW w:w="1200" w:type="dxa"/>
            <w:vAlign w:val="center"/>
          </w:tcPr>
          <w:p w14:paraId="093F24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1463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对违反国家有关规定擅自举办民办学校的处罚</w:t>
            </w:r>
          </w:p>
        </w:tc>
        <w:tc>
          <w:tcPr>
            <w:tcW w:w="1289" w:type="dxa"/>
            <w:vAlign w:val="center"/>
          </w:tcPr>
          <w:p w14:paraId="0DE8B5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0C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B4DE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56</w:t>
            </w:r>
          </w:p>
        </w:tc>
        <w:tc>
          <w:tcPr>
            <w:tcW w:w="1200" w:type="dxa"/>
            <w:vAlign w:val="center"/>
          </w:tcPr>
          <w:p w14:paraId="13D770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8910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对职责范围内施工总承包单位未按规定开设或者使用农民工工资专用账户等三类情形的处罚</w:t>
            </w:r>
          </w:p>
        </w:tc>
        <w:tc>
          <w:tcPr>
            <w:tcW w:w="1289" w:type="dxa"/>
            <w:vAlign w:val="center"/>
          </w:tcPr>
          <w:p w14:paraId="0A25C4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13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C1BA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57</w:t>
            </w:r>
          </w:p>
        </w:tc>
        <w:tc>
          <w:tcPr>
            <w:tcW w:w="1200" w:type="dxa"/>
            <w:vAlign w:val="center"/>
          </w:tcPr>
          <w:p w14:paraId="778E8D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2F4F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对职责范围内分包单位未按月考核农民工工作量、编制工资支付表并经农民工本人签字确认等四类情形的处罚</w:t>
            </w:r>
          </w:p>
        </w:tc>
        <w:tc>
          <w:tcPr>
            <w:tcW w:w="1289" w:type="dxa"/>
            <w:vAlign w:val="center"/>
          </w:tcPr>
          <w:p w14:paraId="752B54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69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0730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58</w:t>
            </w:r>
          </w:p>
        </w:tc>
        <w:tc>
          <w:tcPr>
            <w:tcW w:w="1200" w:type="dxa"/>
            <w:vAlign w:val="center"/>
          </w:tcPr>
          <w:p w14:paraId="006BD0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8B14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对职责范围内建设单位未依法提供工程款支付担保等三种情形的处罚</w:t>
            </w:r>
          </w:p>
        </w:tc>
        <w:tc>
          <w:tcPr>
            <w:tcW w:w="1289" w:type="dxa"/>
            <w:vAlign w:val="center"/>
          </w:tcPr>
          <w:p w14:paraId="3D9004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A9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3FFD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59</w:t>
            </w:r>
          </w:p>
        </w:tc>
        <w:tc>
          <w:tcPr>
            <w:tcW w:w="1200" w:type="dxa"/>
            <w:vAlign w:val="center"/>
          </w:tcPr>
          <w:p w14:paraId="043043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4730C2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申请法院强制执行被拖欠的农民工工资</w:t>
            </w:r>
          </w:p>
        </w:tc>
        <w:tc>
          <w:tcPr>
            <w:tcW w:w="1289" w:type="dxa"/>
            <w:vAlign w:val="center"/>
          </w:tcPr>
          <w:p w14:paraId="4C23C9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C8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B74F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1200" w:type="dxa"/>
            <w:vAlign w:val="center"/>
          </w:tcPr>
          <w:p w14:paraId="592FB6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0080CB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封存可能被转移、隐匿或者灭失的资料</w:t>
            </w:r>
          </w:p>
        </w:tc>
        <w:tc>
          <w:tcPr>
            <w:tcW w:w="1289" w:type="dxa"/>
            <w:vAlign w:val="center"/>
          </w:tcPr>
          <w:p w14:paraId="76153E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8D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1805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61</w:t>
            </w:r>
          </w:p>
        </w:tc>
        <w:tc>
          <w:tcPr>
            <w:tcW w:w="1200" w:type="dxa"/>
            <w:vAlign w:val="center"/>
          </w:tcPr>
          <w:p w14:paraId="765785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4B2CF3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社会保险登记</w:t>
            </w:r>
          </w:p>
        </w:tc>
        <w:tc>
          <w:tcPr>
            <w:tcW w:w="1289" w:type="dxa"/>
            <w:vAlign w:val="center"/>
          </w:tcPr>
          <w:p w14:paraId="7078C6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7E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2D55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62</w:t>
            </w:r>
          </w:p>
        </w:tc>
        <w:tc>
          <w:tcPr>
            <w:tcW w:w="1200" w:type="dxa"/>
            <w:vAlign w:val="center"/>
          </w:tcPr>
          <w:p w14:paraId="371F5C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0DD4E4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企业职工基本养老保险缴费基数和待遇核定</w:t>
            </w:r>
          </w:p>
        </w:tc>
        <w:tc>
          <w:tcPr>
            <w:tcW w:w="1289" w:type="dxa"/>
            <w:vAlign w:val="center"/>
          </w:tcPr>
          <w:p w14:paraId="61D279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D6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6AD3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63</w:t>
            </w:r>
          </w:p>
        </w:tc>
        <w:tc>
          <w:tcPr>
            <w:tcW w:w="1200" w:type="dxa"/>
            <w:vAlign w:val="center"/>
          </w:tcPr>
          <w:p w14:paraId="464F5C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421760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工伤认定申请</w:t>
            </w:r>
          </w:p>
        </w:tc>
        <w:tc>
          <w:tcPr>
            <w:tcW w:w="1289" w:type="dxa"/>
            <w:vAlign w:val="center"/>
          </w:tcPr>
          <w:p w14:paraId="76B573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B8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F441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1200" w:type="dxa"/>
            <w:vAlign w:val="center"/>
          </w:tcPr>
          <w:p w14:paraId="127CD5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171C1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职称申报评审及证书管理</w:t>
            </w:r>
          </w:p>
        </w:tc>
        <w:tc>
          <w:tcPr>
            <w:tcW w:w="1289" w:type="dxa"/>
            <w:vAlign w:val="center"/>
          </w:tcPr>
          <w:p w14:paraId="09560A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23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8D177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1200" w:type="dxa"/>
            <w:vAlign w:val="center"/>
          </w:tcPr>
          <w:p w14:paraId="4FE20B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020E4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专业技术人员继续教育高研班审核</w:t>
            </w:r>
          </w:p>
        </w:tc>
        <w:tc>
          <w:tcPr>
            <w:tcW w:w="1289" w:type="dxa"/>
            <w:vAlign w:val="center"/>
          </w:tcPr>
          <w:p w14:paraId="43FABB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C5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19BB6C">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1200" w:type="dxa"/>
            <w:vAlign w:val="center"/>
          </w:tcPr>
          <w:p w14:paraId="1D7A29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36D32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社会保险稽核</w:t>
            </w:r>
          </w:p>
        </w:tc>
        <w:tc>
          <w:tcPr>
            <w:tcW w:w="1289" w:type="dxa"/>
            <w:vAlign w:val="center"/>
          </w:tcPr>
          <w:p w14:paraId="3ED425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限基本养老保险、工伤保险、失业保险</w:t>
            </w:r>
          </w:p>
        </w:tc>
      </w:tr>
      <w:tr w14:paraId="4EC8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246B06">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1200" w:type="dxa"/>
            <w:vAlign w:val="center"/>
          </w:tcPr>
          <w:p w14:paraId="0F6B5A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260DF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集体合同审查</w:t>
            </w:r>
          </w:p>
        </w:tc>
        <w:tc>
          <w:tcPr>
            <w:tcW w:w="1289" w:type="dxa"/>
            <w:vAlign w:val="center"/>
          </w:tcPr>
          <w:p w14:paraId="45D9E7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78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2B1CC011">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十二、区住房和城乡建设局</w:t>
            </w:r>
          </w:p>
        </w:tc>
      </w:tr>
      <w:tr w14:paraId="3668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3F86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746CDB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04571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建筑工程施工许可</w:t>
            </w:r>
          </w:p>
        </w:tc>
        <w:tc>
          <w:tcPr>
            <w:tcW w:w="1289" w:type="dxa"/>
            <w:vAlign w:val="center"/>
          </w:tcPr>
          <w:p w14:paraId="2797B8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省级业务指导，市县具体实施</w:t>
            </w:r>
          </w:p>
        </w:tc>
      </w:tr>
      <w:tr w14:paraId="4854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EA7E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24B6A4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A9474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关闭、闲置、拆除城市环境卫生设施许可</w:t>
            </w:r>
          </w:p>
        </w:tc>
        <w:tc>
          <w:tcPr>
            <w:tcW w:w="1289" w:type="dxa"/>
            <w:vAlign w:val="center"/>
          </w:tcPr>
          <w:p w14:paraId="077655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4F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F14A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206907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75BA2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拆除环境卫生设施许可</w:t>
            </w:r>
          </w:p>
        </w:tc>
        <w:tc>
          <w:tcPr>
            <w:tcW w:w="1289" w:type="dxa"/>
            <w:vAlign w:val="center"/>
          </w:tcPr>
          <w:p w14:paraId="303F68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21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8262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27733F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F9419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从事城市生活垃圾经营性清扫、收集、运输、处理服务审批</w:t>
            </w:r>
          </w:p>
        </w:tc>
        <w:tc>
          <w:tcPr>
            <w:tcW w:w="1289" w:type="dxa"/>
            <w:vAlign w:val="center"/>
          </w:tcPr>
          <w:p w14:paraId="406DFA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66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1E76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179A1E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E1ACC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城市建筑垃圾处置核准</w:t>
            </w:r>
          </w:p>
        </w:tc>
        <w:tc>
          <w:tcPr>
            <w:tcW w:w="1289" w:type="dxa"/>
            <w:vAlign w:val="center"/>
          </w:tcPr>
          <w:p w14:paraId="57E6E6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A5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1B88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403491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E3D45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城镇污水排入排水管网许可</w:t>
            </w:r>
          </w:p>
        </w:tc>
        <w:tc>
          <w:tcPr>
            <w:tcW w:w="1289" w:type="dxa"/>
            <w:vAlign w:val="center"/>
          </w:tcPr>
          <w:p w14:paraId="5C41F6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35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2F2B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704855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A28B1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拆除、改动城镇排水与污水处理设施审核</w:t>
            </w:r>
          </w:p>
        </w:tc>
        <w:tc>
          <w:tcPr>
            <w:tcW w:w="1289" w:type="dxa"/>
            <w:vAlign w:val="center"/>
          </w:tcPr>
          <w:p w14:paraId="72202D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10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7A1C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15C673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E77AD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燃气经营许可</w:t>
            </w:r>
          </w:p>
        </w:tc>
        <w:tc>
          <w:tcPr>
            <w:tcW w:w="1289" w:type="dxa"/>
            <w:vAlign w:val="center"/>
          </w:tcPr>
          <w:p w14:paraId="33D6F8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95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5C91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207FF5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B0819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燃气经营者改动市政燃气设施审批</w:t>
            </w:r>
          </w:p>
        </w:tc>
        <w:tc>
          <w:tcPr>
            <w:tcW w:w="1289" w:type="dxa"/>
            <w:vAlign w:val="center"/>
          </w:tcPr>
          <w:p w14:paraId="2116B3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58F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6EFF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0EF036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F38BA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市政设施建设类审批</w:t>
            </w:r>
          </w:p>
        </w:tc>
        <w:tc>
          <w:tcPr>
            <w:tcW w:w="1289" w:type="dxa"/>
            <w:vAlign w:val="center"/>
          </w:tcPr>
          <w:p w14:paraId="5C37BF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B0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DCCE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736D5D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E1E98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特殊车辆在城市道路上行驶审批</w:t>
            </w:r>
          </w:p>
        </w:tc>
        <w:tc>
          <w:tcPr>
            <w:tcW w:w="1289" w:type="dxa"/>
            <w:vAlign w:val="center"/>
          </w:tcPr>
          <w:p w14:paraId="0932BF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8A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E6AB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6DBE28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87C47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改变绿化规划、绿化用地的使用性质审批</w:t>
            </w:r>
          </w:p>
        </w:tc>
        <w:tc>
          <w:tcPr>
            <w:tcW w:w="1289" w:type="dxa"/>
            <w:vAlign w:val="center"/>
          </w:tcPr>
          <w:p w14:paraId="49817B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44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9DC1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3B07F2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4FBF1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工程建设涉及城市绿地、树木审批</w:t>
            </w:r>
          </w:p>
        </w:tc>
        <w:tc>
          <w:tcPr>
            <w:tcW w:w="1289" w:type="dxa"/>
            <w:vAlign w:val="center"/>
          </w:tcPr>
          <w:p w14:paraId="197674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D2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1CD7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25BC26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7FB0B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建设工程消防设计审查</w:t>
            </w:r>
          </w:p>
        </w:tc>
        <w:tc>
          <w:tcPr>
            <w:tcW w:w="1289" w:type="dxa"/>
            <w:vAlign w:val="center"/>
          </w:tcPr>
          <w:p w14:paraId="0722DD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省级业务指导，市县具体实施</w:t>
            </w:r>
          </w:p>
        </w:tc>
      </w:tr>
      <w:tr w14:paraId="31E2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F9B9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5388CF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CA7A3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建设工程消防验收</w:t>
            </w:r>
          </w:p>
        </w:tc>
        <w:tc>
          <w:tcPr>
            <w:tcW w:w="1289" w:type="dxa"/>
            <w:vAlign w:val="center"/>
          </w:tcPr>
          <w:p w14:paraId="3C18F7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省级业务指导，市县具体实施</w:t>
            </w:r>
          </w:p>
        </w:tc>
      </w:tr>
      <w:tr w14:paraId="1E53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AC9A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7F6F31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A6C71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设置大型户外广告及在城市建筑物、设施上悬挂、张贴宣传品审批</w:t>
            </w:r>
          </w:p>
        </w:tc>
        <w:tc>
          <w:tcPr>
            <w:tcW w:w="1289" w:type="dxa"/>
            <w:vAlign w:val="center"/>
          </w:tcPr>
          <w:p w14:paraId="3A56E6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96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D72BC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1F847D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046DE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临时性建筑物搭建、堆放物料、占道施工审批</w:t>
            </w:r>
          </w:p>
        </w:tc>
        <w:tc>
          <w:tcPr>
            <w:tcW w:w="1289" w:type="dxa"/>
            <w:vAlign w:val="center"/>
          </w:tcPr>
          <w:p w14:paraId="019DAB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7E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9689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7CFB2B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81A38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建筑起重机械使用登记</w:t>
            </w:r>
          </w:p>
        </w:tc>
        <w:tc>
          <w:tcPr>
            <w:tcW w:w="1289" w:type="dxa"/>
            <w:vAlign w:val="center"/>
          </w:tcPr>
          <w:p w14:paraId="3D0D84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D0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CEBD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2E0F0C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3B81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对在主要街道临街建筑物的阳台和平台上长期堆放、吊挂有碍市容的物品，拒不改正等八类行为的处罚</w:t>
            </w:r>
          </w:p>
        </w:tc>
        <w:tc>
          <w:tcPr>
            <w:tcW w:w="1289" w:type="dxa"/>
            <w:vAlign w:val="center"/>
          </w:tcPr>
          <w:p w14:paraId="0E64D6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5C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AD1C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55D7E1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5A8E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对城市中的建筑物、构筑物或者其他设施，不符合城市容貌标准和环境卫生标准的处罚</w:t>
            </w:r>
          </w:p>
        </w:tc>
        <w:tc>
          <w:tcPr>
            <w:tcW w:w="1289" w:type="dxa"/>
            <w:vAlign w:val="center"/>
          </w:tcPr>
          <w:p w14:paraId="62B8DD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BC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52C2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4373C2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3E35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对破坏公共环境卫生行为的处罚</w:t>
            </w:r>
          </w:p>
        </w:tc>
        <w:tc>
          <w:tcPr>
            <w:tcW w:w="1289" w:type="dxa"/>
            <w:vAlign w:val="center"/>
          </w:tcPr>
          <w:p w14:paraId="70EF43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B8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B475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7D64BA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D3F07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对未经批准在市区内饲养家畜家禽，影响市容环境卫生等两类情形的处罚</w:t>
            </w:r>
          </w:p>
        </w:tc>
        <w:tc>
          <w:tcPr>
            <w:tcW w:w="1289" w:type="dxa"/>
            <w:vAlign w:val="center"/>
          </w:tcPr>
          <w:p w14:paraId="0687D1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0B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0CD8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505BD3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3B1A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对损坏各类环境卫生设施及其附属设施等两类情形的处罚</w:t>
            </w:r>
          </w:p>
        </w:tc>
        <w:tc>
          <w:tcPr>
            <w:tcW w:w="1289" w:type="dxa"/>
            <w:vAlign w:val="center"/>
          </w:tcPr>
          <w:p w14:paraId="108560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6E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6DEB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7C59C8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32DE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对单位和个人将建筑垃圾混入生活垃圾等三类情形的处罚</w:t>
            </w:r>
          </w:p>
        </w:tc>
        <w:tc>
          <w:tcPr>
            <w:tcW w:w="1289" w:type="dxa"/>
            <w:vAlign w:val="center"/>
          </w:tcPr>
          <w:p w14:paraId="54527B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0F2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F9F1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74B83E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D6CD4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对建筑垃圾储运消纳场受纳工业垃圾、生活垃圾和有毒有害垃圾的处罚</w:t>
            </w:r>
          </w:p>
        </w:tc>
        <w:tc>
          <w:tcPr>
            <w:tcW w:w="1289" w:type="dxa"/>
            <w:vAlign w:val="center"/>
          </w:tcPr>
          <w:p w14:paraId="497FC5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BD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0E572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7705B2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04F3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对施工单位未及时清运工程施工过程中产生的建筑垃圾，造成环境污染等两类情形的处罚</w:t>
            </w:r>
          </w:p>
        </w:tc>
        <w:tc>
          <w:tcPr>
            <w:tcW w:w="1289" w:type="dxa"/>
            <w:vAlign w:val="center"/>
          </w:tcPr>
          <w:p w14:paraId="1BC80A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A3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64EA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0AFC23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0EB2E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对处置建筑垃圾的单位在运输建筑垃圾过程中沿途丢弃、遗撒建筑垃圾的处罚</w:t>
            </w:r>
          </w:p>
        </w:tc>
        <w:tc>
          <w:tcPr>
            <w:tcW w:w="1289" w:type="dxa"/>
            <w:vAlign w:val="center"/>
          </w:tcPr>
          <w:p w14:paraId="6B32D0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EE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E197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0F7050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717AC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对涂改、倒卖、出租、出借或者以其他形式非法转让城市建筑垃圾处置核准文件的处罚</w:t>
            </w:r>
          </w:p>
        </w:tc>
        <w:tc>
          <w:tcPr>
            <w:tcW w:w="1289" w:type="dxa"/>
            <w:vAlign w:val="center"/>
          </w:tcPr>
          <w:p w14:paraId="22EAC7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3D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C67D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7A8931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39F1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对未经核准擅自处置建筑垃圾或者处置超出核准范围建筑垃圾的处罚</w:t>
            </w:r>
          </w:p>
        </w:tc>
        <w:tc>
          <w:tcPr>
            <w:tcW w:w="1289" w:type="dxa"/>
            <w:vAlign w:val="center"/>
          </w:tcPr>
          <w:p w14:paraId="0C1BB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9F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FA3A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6E46D7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99D8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对任何单位和个人随意倾倒、抛撒或者堆放建筑垃圾的处罚</w:t>
            </w:r>
          </w:p>
        </w:tc>
        <w:tc>
          <w:tcPr>
            <w:tcW w:w="1289" w:type="dxa"/>
            <w:vAlign w:val="center"/>
          </w:tcPr>
          <w:p w14:paraId="5D1261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47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943D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1E89F7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4463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对单位和个人未按规定缴纳城市生活垃圾处理费的处罚</w:t>
            </w:r>
          </w:p>
        </w:tc>
        <w:tc>
          <w:tcPr>
            <w:tcW w:w="1289" w:type="dxa"/>
            <w:vAlign w:val="center"/>
          </w:tcPr>
          <w:p w14:paraId="268D65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3D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D80F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10FDF7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A0AF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对未按照城市生活垃圾治理规划和环境卫生设施标准配套建设城市生活垃圾收集设施的处罚</w:t>
            </w:r>
          </w:p>
        </w:tc>
        <w:tc>
          <w:tcPr>
            <w:tcW w:w="1289" w:type="dxa"/>
            <w:vAlign w:val="center"/>
          </w:tcPr>
          <w:p w14:paraId="5F4CA6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57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4896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6C34D8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F68C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对随意倾倒、抛洒、堆放或者焚烧城市生活垃圾的处罚</w:t>
            </w:r>
          </w:p>
        </w:tc>
        <w:tc>
          <w:tcPr>
            <w:tcW w:w="1289" w:type="dxa"/>
            <w:vAlign w:val="center"/>
          </w:tcPr>
          <w:p w14:paraId="0E7CF2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0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A9FB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5BDD1F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2F7F0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对单位、个人未在指定的地点分类投放生活垃圾的处罚</w:t>
            </w:r>
          </w:p>
        </w:tc>
        <w:tc>
          <w:tcPr>
            <w:tcW w:w="1289" w:type="dxa"/>
            <w:vAlign w:val="center"/>
          </w:tcPr>
          <w:p w14:paraId="752EC6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4D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CED6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4DF950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AD43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对未经批准从事城市生活垃圾经营性清扫、收集、运输或者处置活动的处罚</w:t>
            </w:r>
          </w:p>
        </w:tc>
        <w:tc>
          <w:tcPr>
            <w:tcW w:w="1289" w:type="dxa"/>
            <w:vAlign w:val="center"/>
          </w:tcPr>
          <w:p w14:paraId="70D99D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6F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2BD8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48DECE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CD47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对从事城市生活垃圾经营性清扫、收集、运输的企业在运输过程中沿途丢弃、遗撒生活垃圾的处罚</w:t>
            </w:r>
          </w:p>
        </w:tc>
        <w:tc>
          <w:tcPr>
            <w:tcW w:w="1289" w:type="dxa"/>
            <w:vAlign w:val="center"/>
          </w:tcPr>
          <w:p w14:paraId="11023B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B2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DE6C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76583A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F879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对从事生活垃圾经营性清扫、收集、运输的企业或者城市生活垃圾经营性处置企业不履行规定义务的处罚</w:t>
            </w:r>
          </w:p>
        </w:tc>
        <w:tc>
          <w:tcPr>
            <w:tcW w:w="1289" w:type="dxa"/>
            <w:vAlign w:val="center"/>
          </w:tcPr>
          <w:p w14:paraId="29517B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F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968F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68A9DF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F965F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对从事城市生活垃圾经营性清扫、收集、运输的企业或者从事城市生活垃圾经营性处置的企业，未经批准擅自停业、歇业的处罚</w:t>
            </w:r>
          </w:p>
        </w:tc>
        <w:tc>
          <w:tcPr>
            <w:tcW w:w="1289" w:type="dxa"/>
            <w:vAlign w:val="center"/>
          </w:tcPr>
          <w:p w14:paraId="66C7F3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12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9547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23D7CE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96F5D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对损坏城市绿化及其设施等五类行为的处罚</w:t>
            </w:r>
          </w:p>
        </w:tc>
        <w:tc>
          <w:tcPr>
            <w:tcW w:w="1289" w:type="dxa"/>
            <w:vAlign w:val="center"/>
          </w:tcPr>
          <w:p w14:paraId="737547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D8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B4A8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5DA50A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CFB78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对在城市绿地范围内进行拦河截溪、取土采石、设置垃圾堆场、排放污水以及其他对城市生态环境造成破坏活动的处罚</w:t>
            </w:r>
          </w:p>
        </w:tc>
        <w:tc>
          <w:tcPr>
            <w:tcW w:w="1289" w:type="dxa"/>
            <w:vAlign w:val="center"/>
          </w:tcPr>
          <w:p w14:paraId="783A6B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C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5725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29ECFE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24914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对未取得设计、施工资格或者未按照资质等级承担城市道路的设计、施工任务等三类违法行为的处罚</w:t>
            </w:r>
          </w:p>
        </w:tc>
        <w:tc>
          <w:tcPr>
            <w:tcW w:w="1289" w:type="dxa"/>
            <w:vAlign w:val="center"/>
          </w:tcPr>
          <w:p w14:paraId="52510F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7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6FA9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68BF06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CB4E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对擅自使用未经验收或者验收不合格的城市道路的处罚</w:t>
            </w:r>
          </w:p>
        </w:tc>
        <w:tc>
          <w:tcPr>
            <w:tcW w:w="1289" w:type="dxa"/>
            <w:vAlign w:val="center"/>
          </w:tcPr>
          <w:p w14:paraId="2C1479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DA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3E1A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0EC7DE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F56E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对在城市道路范围内从事禁止性行为或违法施工行为的处罚</w:t>
            </w:r>
          </w:p>
        </w:tc>
        <w:tc>
          <w:tcPr>
            <w:tcW w:w="1289" w:type="dxa"/>
            <w:vAlign w:val="center"/>
          </w:tcPr>
          <w:p w14:paraId="68DC37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5F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40B4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0BB700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4DD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对未按照规定编制城市桥梁养护维修的中长期规划和年度计划，或者未经批准即实施的处罚</w:t>
            </w:r>
          </w:p>
        </w:tc>
        <w:tc>
          <w:tcPr>
            <w:tcW w:w="1289" w:type="dxa"/>
            <w:vAlign w:val="center"/>
          </w:tcPr>
          <w:p w14:paraId="790839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73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816C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20D57F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F158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对单位或者个人擅自在城市桥梁上架设各类管线、设置广告等辅助物的处罚</w:t>
            </w:r>
          </w:p>
        </w:tc>
        <w:tc>
          <w:tcPr>
            <w:tcW w:w="1289" w:type="dxa"/>
            <w:vAlign w:val="center"/>
          </w:tcPr>
          <w:p w14:paraId="3C6D6F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40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0B43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3035CF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8F6A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对单位和个人擅自在城市桥梁施工控制范围内从事河道疏浚、挖掘、打桩、地下管道顶进、爆破等作业的处罚</w:t>
            </w:r>
          </w:p>
        </w:tc>
        <w:tc>
          <w:tcPr>
            <w:tcW w:w="1289" w:type="dxa"/>
            <w:vAlign w:val="center"/>
          </w:tcPr>
          <w:p w14:paraId="74EF7B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BF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6D23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5BBEFA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13A5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对违反特殊车辆桥梁通行规定或危险桥梁管理规定的处罚</w:t>
            </w:r>
          </w:p>
        </w:tc>
        <w:tc>
          <w:tcPr>
            <w:tcW w:w="1289" w:type="dxa"/>
            <w:vAlign w:val="center"/>
          </w:tcPr>
          <w:p w14:paraId="07026E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4A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BBFE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5E2CDB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40DA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对在管道燃气供气规划区域内，新建瓶组站、小区气化站的处罚</w:t>
            </w:r>
          </w:p>
        </w:tc>
        <w:tc>
          <w:tcPr>
            <w:tcW w:w="1289" w:type="dxa"/>
            <w:vAlign w:val="center"/>
          </w:tcPr>
          <w:p w14:paraId="1E5EF0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9E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7C35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615911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64AC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对未取得燃气经营许可证或不按照燃气经营许可证的规定从事燃气经营活动的处罚</w:t>
            </w:r>
          </w:p>
        </w:tc>
        <w:tc>
          <w:tcPr>
            <w:tcW w:w="1289" w:type="dxa"/>
            <w:vAlign w:val="center"/>
          </w:tcPr>
          <w:p w14:paraId="1F9729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83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96F4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120F3C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E977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对燃气经营户拒绝向市政燃气管网覆盖范围内符合用气条件的单位或者个人供气等八类行为的处罚</w:t>
            </w:r>
          </w:p>
        </w:tc>
        <w:tc>
          <w:tcPr>
            <w:tcW w:w="1289" w:type="dxa"/>
            <w:vAlign w:val="center"/>
          </w:tcPr>
          <w:p w14:paraId="4CC8B3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7D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0759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51</w:t>
            </w:r>
          </w:p>
        </w:tc>
        <w:tc>
          <w:tcPr>
            <w:tcW w:w="1200" w:type="dxa"/>
            <w:vAlign w:val="center"/>
          </w:tcPr>
          <w:p w14:paraId="4591B2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C865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对未实行瓶装燃气配送经营或配送车辆未设有明显的燃气警示标志的处罚</w:t>
            </w:r>
          </w:p>
        </w:tc>
        <w:tc>
          <w:tcPr>
            <w:tcW w:w="1289" w:type="dxa"/>
            <w:vAlign w:val="center"/>
          </w:tcPr>
          <w:p w14:paraId="10C3D4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F9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F459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52</w:t>
            </w:r>
          </w:p>
        </w:tc>
        <w:tc>
          <w:tcPr>
            <w:tcW w:w="1200" w:type="dxa"/>
            <w:vAlign w:val="center"/>
          </w:tcPr>
          <w:p w14:paraId="4F794D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559B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对燃气经营者违反有关工程建设标准和安全生产管理规定的处罚</w:t>
            </w:r>
          </w:p>
        </w:tc>
        <w:tc>
          <w:tcPr>
            <w:tcW w:w="1289" w:type="dxa"/>
            <w:vAlign w:val="center"/>
          </w:tcPr>
          <w:p w14:paraId="07C343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D5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3107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53</w:t>
            </w:r>
          </w:p>
        </w:tc>
        <w:tc>
          <w:tcPr>
            <w:tcW w:w="1200" w:type="dxa"/>
            <w:vAlign w:val="center"/>
          </w:tcPr>
          <w:p w14:paraId="0F4136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24AEA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对擅自操作公用燃气阀门等八类行为的处罚</w:t>
            </w:r>
          </w:p>
        </w:tc>
        <w:tc>
          <w:tcPr>
            <w:tcW w:w="1289" w:type="dxa"/>
            <w:vAlign w:val="center"/>
          </w:tcPr>
          <w:p w14:paraId="7900E8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DE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BBEC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54</w:t>
            </w:r>
          </w:p>
        </w:tc>
        <w:tc>
          <w:tcPr>
            <w:tcW w:w="1200" w:type="dxa"/>
            <w:vAlign w:val="center"/>
          </w:tcPr>
          <w:p w14:paraId="51CFF0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9229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对在燃气设施保护范围内从事违法行为的处罚</w:t>
            </w:r>
          </w:p>
        </w:tc>
        <w:tc>
          <w:tcPr>
            <w:tcW w:w="1289" w:type="dxa"/>
            <w:vAlign w:val="center"/>
          </w:tcPr>
          <w:p w14:paraId="6FE7B9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D3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E43C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55</w:t>
            </w:r>
          </w:p>
        </w:tc>
        <w:tc>
          <w:tcPr>
            <w:tcW w:w="1200" w:type="dxa"/>
            <w:vAlign w:val="center"/>
          </w:tcPr>
          <w:p w14:paraId="62A383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56443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对侵占、毁损、擅自拆除、移动燃气设施或者擅自改动市政燃气设施等二类行为的处罚</w:t>
            </w:r>
          </w:p>
        </w:tc>
        <w:tc>
          <w:tcPr>
            <w:tcW w:w="1289" w:type="dxa"/>
            <w:vAlign w:val="center"/>
          </w:tcPr>
          <w:p w14:paraId="5B5F6D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06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271E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56</w:t>
            </w:r>
          </w:p>
        </w:tc>
        <w:tc>
          <w:tcPr>
            <w:tcW w:w="1200" w:type="dxa"/>
            <w:vAlign w:val="center"/>
          </w:tcPr>
          <w:p w14:paraId="01A0DE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5466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对建设单位未会同施工单位与管道燃气经营者共同制定燃气设施保护方案，或者建设单位、施工单位未采取相应的安全保护措施的处罚</w:t>
            </w:r>
          </w:p>
        </w:tc>
        <w:tc>
          <w:tcPr>
            <w:tcW w:w="1289" w:type="dxa"/>
            <w:vAlign w:val="center"/>
          </w:tcPr>
          <w:p w14:paraId="360BC9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A4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AA89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57</w:t>
            </w:r>
          </w:p>
        </w:tc>
        <w:tc>
          <w:tcPr>
            <w:tcW w:w="1200" w:type="dxa"/>
            <w:vAlign w:val="center"/>
          </w:tcPr>
          <w:p w14:paraId="10C7DC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3715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对市政设施规划、设计、施工、监理的单位不具备资质或未按照资质等级承担相应任务的处罚</w:t>
            </w:r>
          </w:p>
        </w:tc>
        <w:tc>
          <w:tcPr>
            <w:tcW w:w="1289" w:type="dxa"/>
            <w:vAlign w:val="center"/>
          </w:tcPr>
          <w:p w14:paraId="23C4D0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CE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7577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58</w:t>
            </w:r>
          </w:p>
        </w:tc>
        <w:tc>
          <w:tcPr>
            <w:tcW w:w="1200" w:type="dxa"/>
            <w:vAlign w:val="center"/>
          </w:tcPr>
          <w:p w14:paraId="201109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8DE7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对排入城市排水设施的水质未达标的处罚</w:t>
            </w:r>
          </w:p>
        </w:tc>
        <w:tc>
          <w:tcPr>
            <w:tcW w:w="1289" w:type="dxa"/>
            <w:vAlign w:val="center"/>
          </w:tcPr>
          <w:p w14:paraId="1D6A1E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DD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D29D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59</w:t>
            </w:r>
          </w:p>
        </w:tc>
        <w:tc>
          <w:tcPr>
            <w:tcW w:w="1200" w:type="dxa"/>
            <w:vAlign w:val="center"/>
          </w:tcPr>
          <w:p w14:paraId="5D41B8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42E4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对将雨水管网、污水管网相互混接的处罚</w:t>
            </w:r>
          </w:p>
        </w:tc>
        <w:tc>
          <w:tcPr>
            <w:tcW w:w="1289" w:type="dxa"/>
            <w:vAlign w:val="center"/>
          </w:tcPr>
          <w:p w14:paraId="3335EF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D2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B497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1200" w:type="dxa"/>
            <w:vAlign w:val="center"/>
          </w:tcPr>
          <w:p w14:paraId="7A810F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53D02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对未按照国家有关规定将污水排入城镇排水设施，或者在雨水、污水分流地区将污水排入雨水管网的处罚</w:t>
            </w:r>
          </w:p>
        </w:tc>
        <w:tc>
          <w:tcPr>
            <w:tcW w:w="1289" w:type="dxa"/>
            <w:vAlign w:val="center"/>
          </w:tcPr>
          <w:p w14:paraId="59D91F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0E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1BDB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61</w:t>
            </w:r>
          </w:p>
        </w:tc>
        <w:tc>
          <w:tcPr>
            <w:tcW w:w="1200" w:type="dxa"/>
            <w:vAlign w:val="center"/>
          </w:tcPr>
          <w:p w14:paraId="52C3FD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8329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对排水户未取得污水排入排水管网许可证向城镇排水设施排放污水或者不按照污水排入排水管网许可证的要求排放污水的处罚</w:t>
            </w:r>
          </w:p>
        </w:tc>
        <w:tc>
          <w:tcPr>
            <w:tcW w:w="1289" w:type="dxa"/>
            <w:vAlign w:val="center"/>
          </w:tcPr>
          <w:p w14:paraId="464AE0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E7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A2F3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62</w:t>
            </w:r>
          </w:p>
        </w:tc>
        <w:tc>
          <w:tcPr>
            <w:tcW w:w="1200" w:type="dxa"/>
            <w:vAlign w:val="center"/>
          </w:tcPr>
          <w:p w14:paraId="0E4C45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9D3FB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对城镇排水设施维护运营单位违反规定的处罚</w:t>
            </w:r>
          </w:p>
        </w:tc>
        <w:tc>
          <w:tcPr>
            <w:tcW w:w="1289" w:type="dxa"/>
            <w:vAlign w:val="center"/>
          </w:tcPr>
          <w:p w14:paraId="02191A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BA2314">
        <w:tblPrEx>
          <w:tblCellMar>
            <w:top w:w="0" w:type="dxa"/>
            <w:left w:w="108" w:type="dxa"/>
            <w:bottom w:w="0" w:type="dxa"/>
            <w:right w:w="108" w:type="dxa"/>
          </w:tblCellMar>
        </w:tblPrEx>
        <w:trPr>
          <w:cantSplit/>
        </w:trPr>
        <w:tc>
          <w:tcPr>
            <w:tcW w:w="708" w:type="dxa"/>
            <w:vAlign w:val="center"/>
          </w:tcPr>
          <w:p w14:paraId="4A784B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63</w:t>
            </w:r>
          </w:p>
        </w:tc>
        <w:tc>
          <w:tcPr>
            <w:tcW w:w="1200" w:type="dxa"/>
            <w:vAlign w:val="center"/>
          </w:tcPr>
          <w:p w14:paraId="2FF95A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850B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对排水单位或者个人不缴纳污水处理费的处罚</w:t>
            </w:r>
          </w:p>
        </w:tc>
        <w:tc>
          <w:tcPr>
            <w:tcW w:w="1289" w:type="dxa"/>
            <w:vAlign w:val="center"/>
          </w:tcPr>
          <w:p w14:paraId="2062FB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F4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5C58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1200" w:type="dxa"/>
            <w:vAlign w:val="center"/>
          </w:tcPr>
          <w:p w14:paraId="0D79EB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2EE8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对从事危及城镇排水与污水处理设施安全的活动的处罚</w:t>
            </w:r>
          </w:p>
        </w:tc>
        <w:tc>
          <w:tcPr>
            <w:tcW w:w="1289" w:type="dxa"/>
            <w:vAlign w:val="center"/>
          </w:tcPr>
          <w:p w14:paraId="3A6B49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44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294F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1200" w:type="dxa"/>
            <w:vAlign w:val="center"/>
          </w:tcPr>
          <w:p w14:paraId="690E36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E622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对有关单位未与施工单位、设施维护运营单位等共同制定设施保护方案，并采取相应的安全防护措施等两类情形的处罚</w:t>
            </w:r>
          </w:p>
        </w:tc>
        <w:tc>
          <w:tcPr>
            <w:tcW w:w="1289" w:type="dxa"/>
            <w:vAlign w:val="center"/>
          </w:tcPr>
          <w:p w14:paraId="12CADF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D2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A370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1200" w:type="dxa"/>
            <w:vAlign w:val="center"/>
          </w:tcPr>
          <w:p w14:paraId="613A5F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1098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对谎报实际运行数据或者编造虚假数据，骗取城市污水处理费的处罚</w:t>
            </w:r>
          </w:p>
        </w:tc>
        <w:tc>
          <w:tcPr>
            <w:tcW w:w="1289" w:type="dxa"/>
            <w:vAlign w:val="center"/>
          </w:tcPr>
          <w:p w14:paraId="42D314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6B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441F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1200" w:type="dxa"/>
            <w:vAlign w:val="center"/>
          </w:tcPr>
          <w:p w14:paraId="3122C9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091E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对供水企业新建、改建、扩建的饮用水供水工程项目未经建设行政主管部门设计审查和竣工验收而擅自建设并投入使用等两类情形的处罚</w:t>
            </w:r>
          </w:p>
        </w:tc>
        <w:tc>
          <w:tcPr>
            <w:tcW w:w="1289" w:type="dxa"/>
            <w:vAlign w:val="center"/>
          </w:tcPr>
          <w:p w14:paraId="364A08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DD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A8E4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1200" w:type="dxa"/>
            <w:vAlign w:val="center"/>
          </w:tcPr>
          <w:p w14:paraId="150D7C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C9F84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对城镇供水工程建设违法行为的处罚</w:t>
            </w:r>
          </w:p>
        </w:tc>
        <w:tc>
          <w:tcPr>
            <w:tcW w:w="1289" w:type="dxa"/>
            <w:vAlign w:val="center"/>
          </w:tcPr>
          <w:p w14:paraId="366EB7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8A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07CE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1200" w:type="dxa"/>
            <w:vAlign w:val="center"/>
          </w:tcPr>
          <w:p w14:paraId="3111F9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5522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对二次供水设施管理单位未按照规定进行检测，或者清洗消毒的处罚</w:t>
            </w:r>
          </w:p>
        </w:tc>
        <w:tc>
          <w:tcPr>
            <w:tcW w:w="1289" w:type="dxa"/>
            <w:vAlign w:val="center"/>
          </w:tcPr>
          <w:p w14:paraId="2E659F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66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6037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1200" w:type="dxa"/>
            <w:vAlign w:val="center"/>
          </w:tcPr>
          <w:p w14:paraId="4F1AA8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B5CE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对供水水质不符合国家规定标准或未按照规定进行水质检测，或者使用未经检验或者检验不合格的供水设备、管网的处罚</w:t>
            </w:r>
          </w:p>
        </w:tc>
        <w:tc>
          <w:tcPr>
            <w:tcW w:w="1289" w:type="dxa"/>
            <w:vAlign w:val="center"/>
          </w:tcPr>
          <w:p w14:paraId="49BE5E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F8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8F1E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1200" w:type="dxa"/>
            <w:vAlign w:val="center"/>
          </w:tcPr>
          <w:p w14:paraId="0BD0DA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62A9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对供水水压不符合国家规定标准，擅自停止供水或者未履行停水通知义务，或者供水设施发生故障后未及时抢修的处罚</w:t>
            </w:r>
          </w:p>
        </w:tc>
        <w:tc>
          <w:tcPr>
            <w:tcW w:w="1289" w:type="dxa"/>
            <w:vAlign w:val="center"/>
          </w:tcPr>
          <w:p w14:paraId="241FCB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46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FE3B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1200" w:type="dxa"/>
            <w:vAlign w:val="center"/>
          </w:tcPr>
          <w:p w14:paraId="560981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E3A51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对单位和个人擅自在城镇公共供水管网系统上取水等五类行为的处罚</w:t>
            </w:r>
          </w:p>
        </w:tc>
        <w:tc>
          <w:tcPr>
            <w:tcW w:w="1289" w:type="dxa"/>
            <w:vAlign w:val="center"/>
          </w:tcPr>
          <w:p w14:paraId="620EF7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503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147C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1200" w:type="dxa"/>
            <w:vAlign w:val="center"/>
          </w:tcPr>
          <w:p w14:paraId="4447AB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E8A5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对在城镇公共供水管道及其附属设施的安全保护范围内，建造建筑物、构筑物等三类情形的处罚</w:t>
            </w:r>
          </w:p>
        </w:tc>
        <w:tc>
          <w:tcPr>
            <w:tcW w:w="1289" w:type="dxa"/>
            <w:vAlign w:val="center"/>
          </w:tcPr>
          <w:p w14:paraId="559FB0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72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49FC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1200" w:type="dxa"/>
            <w:vAlign w:val="center"/>
          </w:tcPr>
          <w:p w14:paraId="2BD415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CC9E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对产生或者使用与有毒有害物质的单位将其生产用水管网系统城镇公共供水管网直接连接，尚未构成犯罪的处罚</w:t>
            </w:r>
          </w:p>
        </w:tc>
        <w:tc>
          <w:tcPr>
            <w:tcW w:w="1289" w:type="dxa"/>
            <w:vAlign w:val="center"/>
          </w:tcPr>
          <w:p w14:paraId="416AA7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CE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D09D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1200" w:type="dxa"/>
            <w:vAlign w:val="center"/>
          </w:tcPr>
          <w:p w14:paraId="64679C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D2C9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对擅自改装、迁移、拆除城镇公共供水设施的处罚</w:t>
            </w:r>
          </w:p>
        </w:tc>
        <w:tc>
          <w:tcPr>
            <w:tcW w:w="1289" w:type="dxa"/>
            <w:vAlign w:val="center"/>
          </w:tcPr>
          <w:p w14:paraId="1EEB1D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C9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F616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1200" w:type="dxa"/>
            <w:vAlign w:val="center"/>
          </w:tcPr>
          <w:p w14:paraId="3B01EF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5664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对未制定城市供水水质突发事件应急预案、未按规定上报水质报表的处罚</w:t>
            </w:r>
          </w:p>
        </w:tc>
        <w:tc>
          <w:tcPr>
            <w:tcW w:w="1289" w:type="dxa"/>
            <w:vAlign w:val="center"/>
          </w:tcPr>
          <w:p w14:paraId="4185EC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E83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6CE9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1200" w:type="dxa"/>
            <w:vAlign w:val="center"/>
          </w:tcPr>
          <w:p w14:paraId="7566B3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AD34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对城市的新建、扩建和改建工程项目未按规定配套建设节约用水设施或者节约用水设施经验收不合格的处罚</w:t>
            </w:r>
          </w:p>
        </w:tc>
        <w:tc>
          <w:tcPr>
            <w:tcW w:w="1289" w:type="dxa"/>
            <w:vAlign w:val="center"/>
          </w:tcPr>
          <w:p w14:paraId="2649A9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89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6287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1200" w:type="dxa"/>
            <w:vAlign w:val="center"/>
          </w:tcPr>
          <w:p w14:paraId="555A6A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E45F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对拒不安装生活用水分户计量水表的处罚</w:t>
            </w:r>
          </w:p>
        </w:tc>
        <w:tc>
          <w:tcPr>
            <w:tcW w:w="1289" w:type="dxa"/>
            <w:vAlign w:val="center"/>
          </w:tcPr>
          <w:p w14:paraId="37E793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09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F246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1200" w:type="dxa"/>
            <w:vAlign w:val="center"/>
          </w:tcPr>
          <w:p w14:paraId="0ECC17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318F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对在城市景观照明中有过度照明等超能耗标准行为的处罚</w:t>
            </w:r>
          </w:p>
        </w:tc>
        <w:tc>
          <w:tcPr>
            <w:tcW w:w="1289" w:type="dxa"/>
            <w:vAlign w:val="center"/>
          </w:tcPr>
          <w:p w14:paraId="06063B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62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86B5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p>
        </w:tc>
        <w:tc>
          <w:tcPr>
            <w:tcW w:w="1200" w:type="dxa"/>
            <w:vAlign w:val="center"/>
          </w:tcPr>
          <w:p w14:paraId="4616B8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09D5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对在城市照明设施上刻划、涂污等五类行为的处罚</w:t>
            </w:r>
          </w:p>
        </w:tc>
        <w:tc>
          <w:tcPr>
            <w:tcW w:w="1289" w:type="dxa"/>
            <w:vAlign w:val="center"/>
          </w:tcPr>
          <w:p w14:paraId="6DB0E5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50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1B3C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81</w:t>
            </w:r>
          </w:p>
        </w:tc>
        <w:tc>
          <w:tcPr>
            <w:tcW w:w="1200" w:type="dxa"/>
            <w:vAlign w:val="center"/>
          </w:tcPr>
          <w:p w14:paraId="3C34BE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7E39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对擅自采用未经核准新材料、变动或破坏市政公用设施的处罚</w:t>
            </w:r>
          </w:p>
        </w:tc>
        <w:tc>
          <w:tcPr>
            <w:tcW w:w="1289" w:type="dxa"/>
            <w:vAlign w:val="center"/>
          </w:tcPr>
          <w:p w14:paraId="70C8DB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D1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A54E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82</w:t>
            </w:r>
          </w:p>
        </w:tc>
        <w:tc>
          <w:tcPr>
            <w:tcW w:w="1200" w:type="dxa"/>
            <w:vAlign w:val="center"/>
          </w:tcPr>
          <w:p w14:paraId="2300BE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7FD4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对施工单位工程竣工验收后，不向建设单位出具质量保修书或者质量保修的内容、期限违反《房屋建筑工程质量办法》规定的处罚</w:t>
            </w:r>
          </w:p>
        </w:tc>
        <w:tc>
          <w:tcPr>
            <w:tcW w:w="1289" w:type="dxa"/>
            <w:vAlign w:val="center"/>
          </w:tcPr>
          <w:p w14:paraId="249166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4D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EA1F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83</w:t>
            </w:r>
          </w:p>
        </w:tc>
        <w:tc>
          <w:tcPr>
            <w:tcW w:w="1200" w:type="dxa"/>
            <w:vAlign w:val="center"/>
          </w:tcPr>
          <w:p w14:paraId="3E8645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1FF9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对建设单位将建设工程发包给不具有相应资质等级的勘察、设计、施工单位或者委托给不具有相应资质等级的工程监理单位的处罚</w:t>
            </w:r>
          </w:p>
        </w:tc>
        <w:tc>
          <w:tcPr>
            <w:tcW w:w="1289" w:type="dxa"/>
            <w:vAlign w:val="center"/>
          </w:tcPr>
          <w:p w14:paraId="4F5387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74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B90E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84</w:t>
            </w:r>
          </w:p>
        </w:tc>
        <w:tc>
          <w:tcPr>
            <w:tcW w:w="1200" w:type="dxa"/>
            <w:vAlign w:val="center"/>
          </w:tcPr>
          <w:p w14:paraId="094AD9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B8A0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对建设单位将建设工程肢解发包的处罚</w:t>
            </w:r>
          </w:p>
        </w:tc>
        <w:tc>
          <w:tcPr>
            <w:tcW w:w="1289" w:type="dxa"/>
            <w:vAlign w:val="center"/>
          </w:tcPr>
          <w:p w14:paraId="09673E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F1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8" w:type="dxa"/>
            <w:vAlign w:val="center"/>
          </w:tcPr>
          <w:p w14:paraId="2FBBA6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85</w:t>
            </w:r>
          </w:p>
        </w:tc>
        <w:tc>
          <w:tcPr>
            <w:tcW w:w="1200" w:type="dxa"/>
            <w:vAlign w:val="center"/>
          </w:tcPr>
          <w:p w14:paraId="2270CE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F6C6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对建设单位迫使承包方以低于成本的价格竞标等八类行为的处罚</w:t>
            </w:r>
          </w:p>
        </w:tc>
        <w:tc>
          <w:tcPr>
            <w:tcW w:w="1289" w:type="dxa"/>
            <w:vAlign w:val="center"/>
          </w:tcPr>
          <w:p w14:paraId="5AC2EF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99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7198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w:t>
            </w:r>
          </w:p>
        </w:tc>
        <w:tc>
          <w:tcPr>
            <w:tcW w:w="1200" w:type="dxa"/>
            <w:vAlign w:val="center"/>
          </w:tcPr>
          <w:p w14:paraId="2C82B9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D5FA7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对建设单位未取得施工许可证或者开工报告未经批准，擅自施工的处罚</w:t>
            </w:r>
          </w:p>
        </w:tc>
        <w:tc>
          <w:tcPr>
            <w:tcW w:w="1289" w:type="dxa"/>
            <w:vAlign w:val="center"/>
          </w:tcPr>
          <w:p w14:paraId="03EEA2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23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E471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87</w:t>
            </w:r>
          </w:p>
        </w:tc>
        <w:tc>
          <w:tcPr>
            <w:tcW w:w="1200" w:type="dxa"/>
            <w:vAlign w:val="center"/>
          </w:tcPr>
          <w:p w14:paraId="59A2CB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F115A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对建设单位、房地产开发企业将未组织竣工验收、验收不合格或者对不合格的建设工程按合格验收，擅自交付使用的处罚</w:t>
            </w:r>
          </w:p>
        </w:tc>
        <w:tc>
          <w:tcPr>
            <w:tcW w:w="1289" w:type="dxa"/>
            <w:vAlign w:val="center"/>
          </w:tcPr>
          <w:p w14:paraId="1404BF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46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7A8E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88</w:t>
            </w:r>
          </w:p>
        </w:tc>
        <w:tc>
          <w:tcPr>
            <w:tcW w:w="1200" w:type="dxa"/>
            <w:vAlign w:val="center"/>
          </w:tcPr>
          <w:p w14:paraId="7630A9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B406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对建设单位在建设工程竣工验收后未向建设行政主管部门或者其他有关部门移交建设项目档案的处罚</w:t>
            </w:r>
          </w:p>
        </w:tc>
        <w:tc>
          <w:tcPr>
            <w:tcW w:w="1289" w:type="dxa"/>
            <w:vAlign w:val="center"/>
          </w:tcPr>
          <w:p w14:paraId="1A5668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7F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E079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89</w:t>
            </w:r>
          </w:p>
        </w:tc>
        <w:tc>
          <w:tcPr>
            <w:tcW w:w="1200" w:type="dxa"/>
            <w:vAlign w:val="center"/>
          </w:tcPr>
          <w:p w14:paraId="45E142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BEEC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对勘察、设计、施工、监理单位违反资质等级规定承揽工程的处罚</w:t>
            </w:r>
          </w:p>
        </w:tc>
        <w:tc>
          <w:tcPr>
            <w:tcW w:w="1289" w:type="dxa"/>
            <w:vAlign w:val="center"/>
          </w:tcPr>
          <w:p w14:paraId="264C00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AF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0AF8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1200" w:type="dxa"/>
            <w:vAlign w:val="center"/>
          </w:tcPr>
          <w:p w14:paraId="3175CA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CEDF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对将承包的工程转包或者违法分包行为的处罚</w:t>
            </w:r>
          </w:p>
        </w:tc>
        <w:tc>
          <w:tcPr>
            <w:tcW w:w="1289" w:type="dxa"/>
            <w:vAlign w:val="center"/>
          </w:tcPr>
          <w:p w14:paraId="0622B8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3D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1012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91</w:t>
            </w:r>
          </w:p>
        </w:tc>
        <w:tc>
          <w:tcPr>
            <w:tcW w:w="1200" w:type="dxa"/>
            <w:vAlign w:val="center"/>
          </w:tcPr>
          <w:p w14:paraId="34034C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67CB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对勘察设计单位违反质量责任行为的处罚</w:t>
            </w:r>
          </w:p>
        </w:tc>
        <w:tc>
          <w:tcPr>
            <w:tcW w:w="1289" w:type="dxa"/>
            <w:vAlign w:val="center"/>
          </w:tcPr>
          <w:p w14:paraId="01D902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1C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35CB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92</w:t>
            </w:r>
          </w:p>
        </w:tc>
        <w:tc>
          <w:tcPr>
            <w:tcW w:w="1200" w:type="dxa"/>
            <w:vAlign w:val="center"/>
          </w:tcPr>
          <w:p w14:paraId="5763B3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EB95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对施工单位违反质量责任行为的处罚</w:t>
            </w:r>
          </w:p>
        </w:tc>
        <w:tc>
          <w:tcPr>
            <w:tcW w:w="1289" w:type="dxa"/>
            <w:vAlign w:val="center"/>
          </w:tcPr>
          <w:p w14:paraId="41D22A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CE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0EFE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93</w:t>
            </w:r>
          </w:p>
        </w:tc>
        <w:tc>
          <w:tcPr>
            <w:tcW w:w="1200" w:type="dxa"/>
            <w:vAlign w:val="center"/>
          </w:tcPr>
          <w:p w14:paraId="4F7F14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36330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对监理单位违反质量责任行为的处罚</w:t>
            </w:r>
          </w:p>
        </w:tc>
        <w:tc>
          <w:tcPr>
            <w:tcW w:w="1289" w:type="dxa"/>
            <w:vAlign w:val="center"/>
          </w:tcPr>
          <w:p w14:paraId="1DD036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82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ED36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94</w:t>
            </w:r>
          </w:p>
        </w:tc>
        <w:tc>
          <w:tcPr>
            <w:tcW w:w="1200" w:type="dxa"/>
            <w:vAlign w:val="center"/>
          </w:tcPr>
          <w:p w14:paraId="6E1381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8F46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对涉及建筑主体或者承重结构变动的装修工程，没有设计方案擅自施工或者房屋建筑使用者在装修过程中擅自变动房屋建筑主体和承重结构的处罚</w:t>
            </w:r>
          </w:p>
        </w:tc>
        <w:tc>
          <w:tcPr>
            <w:tcW w:w="1289" w:type="dxa"/>
            <w:vAlign w:val="center"/>
          </w:tcPr>
          <w:p w14:paraId="33C68C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63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B221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95</w:t>
            </w:r>
          </w:p>
        </w:tc>
        <w:tc>
          <w:tcPr>
            <w:tcW w:w="1200" w:type="dxa"/>
            <w:vAlign w:val="center"/>
          </w:tcPr>
          <w:p w14:paraId="5C69C1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2F56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对注册执业人员未执行法律、法规和工程建设强制性标准违法行为的处罚</w:t>
            </w:r>
          </w:p>
        </w:tc>
        <w:tc>
          <w:tcPr>
            <w:tcW w:w="1289" w:type="dxa"/>
            <w:vAlign w:val="center"/>
          </w:tcPr>
          <w:p w14:paraId="4D9F22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D4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FE47A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96</w:t>
            </w:r>
          </w:p>
        </w:tc>
        <w:tc>
          <w:tcPr>
            <w:tcW w:w="1200" w:type="dxa"/>
            <w:vAlign w:val="center"/>
          </w:tcPr>
          <w:p w14:paraId="736795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FAE5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对单位被罚款行为负有直接责任的主管人员和其他人员的处罚</w:t>
            </w:r>
          </w:p>
        </w:tc>
        <w:tc>
          <w:tcPr>
            <w:tcW w:w="1289" w:type="dxa"/>
            <w:vAlign w:val="center"/>
          </w:tcPr>
          <w:p w14:paraId="7D63B8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A6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2267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97</w:t>
            </w:r>
          </w:p>
        </w:tc>
        <w:tc>
          <w:tcPr>
            <w:tcW w:w="1200" w:type="dxa"/>
            <w:vAlign w:val="center"/>
          </w:tcPr>
          <w:p w14:paraId="6DA31D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D394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对检测机构未取得相应的资质，擅自承担《建设工程质量检测管理办法》规定的检测业务的处罚</w:t>
            </w:r>
          </w:p>
        </w:tc>
        <w:tc>
          <w:tcPr>
            <w:tcW w:w="1289" w:type="dxa"/>
            <w:vAlign w:val="center"/>
          </w:tcPr>
          <w:p w14:paraId="478389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C2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2D11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98</w:t>
            </w:r>
          </w:p>
        </w:tc>
        <w:tc>
          <w:tcPr>
            <w:tcW w:w="1200" w:type="dxa"/>
            <w:vAlign w:val="center"/>
          </w:tcPr>
          <w:p w14:paraId="5D930B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EEBA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对检测机构以欺骗、贿赂等不正当手段取得资质证书的处罚</w:t>
            </w:r>
          </w:p>
        </w:tc>
        <w:tc>
          <w:tcPr>
            <w:tcW w:w="1289" w:type="dxa"/>
            <w:vAlign w:val="center"/>
          </w:tcPr>
          <w:p w14:paraId="513BCB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2E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9A87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99</w:t>
            </w:r>
          </w:p>
        </w:tc>
        <w:tc>
          <w:tcPr>
            <w:tcW w:w="1200" w:type="dxa"/>
            <w:vAlign w:val="center"/>
          </w:tcPr>
          <w:p w14:paraId="0ADFC2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029C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对检测机构超出资质范围从事检测活动等八类行为的处罚</w:t>
            </w:r>
          </w:p>
        </w:tc>
        <w:tc>
          <w:tcPr>
            <w:tcW w:w="1289" w:type="dxa"/>
            <w:vAlign w:val="center"/>
          </w:tcPr>
          <w:p w14:paraId="4D3CE2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14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4099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1200" w:type="dxa"/>
            <w:vAlign w:val="center"/>
          </w:tcPr>
          <w:p w14:paraId="39EDD3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04C5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对检测机构伪造检测数据，出具虚假检测报告或者鉴定结论的处罚</w:t>
            </w:r>
          </w:p>
        </w:tc>
        <w:tc>
          <w:tcPr>
            <w:tcW w:w="1289" w:type="dxa"/>
            <w:vAlign w:val="center"/>
          </w:tcPr>
          <w:p w14:paraId="5E7C25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B2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EFCD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101</w:t>
            </w:r>
          </w:p>
        </w:tc>
        <w:tc>
          <w:tcPr>
            <w:tcW w:w="1200" w:type="dxa"/>
            <w:vAlign w:val="center"/>
          </w:tcPr>
          <w:p w14:paraId="7EA122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04CE6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对建设工程质量检测委托方委托未取得相应资质的检测机构进行检测等三类行为的处罚</w:t>
            </w:r>
          </w:p>
        </w:tc>
        <w:tc>
          <w:tcPr>
            <w:tcW w:w="1289" w:type="dxa"/>
            <w:vAlign w:val="center"/>
          </w:tcPr>
          <w:p w14:paraId="04B91C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6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1B69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102</w:t>
            </w:r>
          </w:p>
        </w:tc>
        <w:tc>
          <w:tcPr>
            <w:tcW w:w="1200" w:type="dxa"/>
            <w:vAlign w:val="center"/>
          </w:tcPr>
          <w:p w14:paraId="3508BD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BFA7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对施工单位违反工程建设强制性标准的处罚</w:t>
            </w:r>
          </w:p>
        </w:tc>
        <w:tc>
          <w:tcPr>
            <w:tcW w:w="1289" w:type="dxa"/>
            <w:vAlign w:val="center"/>
          </w:tcPr>
          <w:p w14:paraId="0CB3EF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F1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48A7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103</w:t>
            </w:r>
          </w:p>
        </w:tc>
        <w:tc>
          <w:tcPr>
            <w:tcW w:w="1200" w:type="dxa"/>
            <w:vAlign w:val="center"/>
          </w:tcPr>
          <w:p w14:paraId="00D1B8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F1086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对建设单位未提供建设工程安全生产作业环境及安全施工措施所需费用，逾期未改正等两类情形的处罚</w:t>
            </w:r>
          </w:p>
        </w:tc>
        <w:tc>
          <w:tcPr>
            <w:tcW w:w="1289" w:type="dxa"/>
            <w:vAlign w:val="center"/>
          </w:tcPr>
          <w:p w14:paraId="64B6AE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27B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8F99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104</w:t>
            </w:r>
          </w:p>
        </w:tc>
        <w:tc>
          <w:tcPr>
            <w:tcW w:w="1200" w:type="dxa"/>
            <w:vAlign w:val="center"/>
          </w:tcPr>
          <w:p w14:paraId="048908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E1AC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对建设单位向勘察、设计、施工、工程监理等单位提出不符合安全生产法律、法规和强制性标准规定的要求等三类行为的处罚</w:t>
            </w:r>
          </w:p>
        </w:tc>
        <w:tc>
          <w:tcPr>
            <w:tcW w:w="1289" w:type="dxa"/>
            <w:vAlign w:val="center"/>
          </w:tcPr>
          <w:p w14:paraId="71948E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BF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1A2F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105</w:t>
            </w:r>
          </w:p>
        </w:tc>
        <w:tc>
          <w:tcPr>
            <w:tcW w:w="1200" w:type="dxa"/>
            <w:vAlign w:val="center"/>
          </w:tcPr>
          <w:p w14:paraId="024548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AADC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对工程监理单位违反建设工程安全规定行为的处罚</w:t>
            </w:r>
          </w:p>
        </w:tc>
        <w:tc>
          <w:tcPr>
            <w:tcW w:w="1289" w:type="dxa"/>
            <w:vAlign w:val="center"/>
          </w:tcPr>
          <w:p w14:paraId="6068BD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AC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7C76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w:t>
            </w:r>
          </w:p>
        </w:tc>
        <w:tc>
          <w:tcPr>
            <w:tcW w:w="1200" w:type="dxa"/>
            <w:vAlign w:val="center"/>
          </w:tcPr>
          <w:p w14:paraId="73520E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54F4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对为建设工程提供机械设备和配件的单位，未按照安全施工的要求配备齐全有效的保险、限位等安全设施和装置的处罚</w:t>
            </w:r>
          </w:p>
        </w:tc>
        <w:tc>
          <w:tcPr>
            <w:tcW w:w="1289" w:type="dxa"/>
            <w:vAlign w:val="center"/>
          </w:tcPr>
          <w:p w14:paraId="0B2BF8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96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DB80D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107</w:t>
            </w:r>
          </w:p>
        </w:tc>
        <w:tc>
          <w:tcPr>
            <w:tcW w:w="1200" w:type="dxa"/>
            <w:vAlign w:val="center"/>
          </w:tcPr>
          <w:p w14:paraId="66C47E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5B1EB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对出租单位出租未经安全性能检测或者经检测不合格的机械设备和施工机具及配件的处罚</w:t>
            </w:r>
          </w:p>
        </w:tc>
        <w:tc>
          <w:tcPr>
            <w:tcW w:w="1289" w:type="dxa"/>
            <w:vAlign w:val="center"/>
          </w:tcPr>
          <w:p w14:paraId="65026B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A4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27F0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108</w:t>
            </w:r>
          </w:p>
        </w:tc>
        <w:tc>
          <w:tcPr>
            <w:tcW w:w="1200" w:type="dxa"/>
            <w:vAlign w:val="center"/>
          </w:tcPr>
          <w:p w14:paraId="41BD7B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062F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对施工起重机械和整体提升脚手架、模板等自升式架设设施安装、拆卸单位违反建设工程安全规定行为的处罚</w:t>
            </w:r>
          </w:p>
        </w:tc>
        <w:tc>
          <w:tcPr>
            <w:tcW w:w="1289" w:type="dxa"/>
            <w:vAlign w:val="center"/>
          </w:tcPr>
          <w:p w14:paraId="12336A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9F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FA74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109</w:t>
            </w:r>
          </w:p>
        </w:tc>
        <w:tc>
          <w:tcPr>
            <w:tcW w:w="1200" w:type="dxa"/>
            <w:vAlign w:val="center"/>
          </w:tcPr>
          <w:p w14:paraId="37CD70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F11A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对施工单位违反建设工程安全规定行为的处罚</w:t>
            </w:r>
          </w:p>
        </w:tc>
        <w:tc>
          <w:tcPr>
            <w:tcW w:w="1289" w:type="dxa"/>
            <w:vAlign w:val="center"/>
          </w:tcPr>
          <w:p w14:paraId="2AFE2E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AC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C115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110</w:t>
            </w:r>
          </w:p>
        </w:tc>
        <w:tc>
          <w:tcPr>
            <w:tcW w:w="1200" w:type="dxa"/>
            <w:vAlign w:val="center"/>
          </w:tcPr>
          <w:p w14:paraId="09D38D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333E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对建设单位违反民用建筑节能规定的处罚</w:t>
            </w:r>
          </w:p>
        </w:tc>
        <w:tc>
          <w:tcPr>
            <w:tcW w:w="1289" w:type="dxa"/>
            <w:vAlign w:val="center"/>
          </w:tcPr>
          <w:p w14:paraId="5DAB87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37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01E4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111</w:t>
            </w:r>
          </w:p>
        </w:tc>
        <w:tc>
          <w:tcPr>
            <w:tcW w:w="1200" w:type="dxa"/>
            <w:vAlign w:val="center"/>
          </w:tcPr>
          <w:p w14:paraId="3B575F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0918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对设计单位违反民用建筑节能规定的处罚</w:t>
            </w:r>
          </w:p>
        </w:tc>
        <w:tc>
          <w:tcPr>
            <w:tcW w:w="1289" w:type="dxa"/>
            <w:vAlign w:val="center"/>
          </w:tcPr>
          <w:p w14:paraId="45E06C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33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8B4B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112</w:t>
            </w:r>
          </w:p>
        </w:tc>
        <w:tc>
          <w:tcPr>
            <w:tcW w:w="1200" w:type="dxa"/>
            <w:vAlign w:val="center"/>
          </w:tcPr>
          <w:p w14:paraId="572940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196F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对施工单位违反民用建筑节能规定的处罚</w:t>
            </w:r>
          </w:p>
        </w:tc>
        <w:tc>
          <w:tcPr>
            <w:tcW w:w="1289" w:type="dxa"/>
            <w:vAlign w:val="center"/>
          </w:tcPr>
          <w:p w14:paraId="7A91FC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2D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29B6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113</w:t>
            </w:r>
          </w:p>
        </w:tc>
        <w:tc>
          <w:tcPr>
            <w:tcW w:w="1200" w:type="dxa"/>
            <w:vAlign w:val="center"/>
          </w:tcPr>
          <w:p w14:paraId="36EE6E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6142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对监理单位违反民用建筑节能规定的处罚</w:t>
            </w:r>
          </w:p>
        </w:tc>
        <w:tc>
          <w:tcPr>
            <w:tcW w:w="1289" w:type="dxa"/>
            <w:vAlign w:val="center"/>
          </w:tcPr>
          <w:p w14:paraId="55DF39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8E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3B2F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114</w:t>
            </w:r>
          </w:p>
        </w:tc>
        <w:tc>
          <w:tcPr>
            <w:tcW w:w="1200" w:type="dxa"/>
            <w:vAlign w:val="center"/>
          </w:tcPr>
          <w:p w14:paraId="21E409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21B0A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对房地产开发企业违反民用建筑节能规定的处罚</w:t>
            </w:r>
          </w:p>
        </w:tc>
        <w:tc>
          <w:tcPr>
            <w:tcW w:w="1289" w:type="dxa"/>
            <w:vAlign w:val="center"/>
          </w:tcPr>
          <w:p w14:paraId="6C0583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E1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D94C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115</w:t>
            </w:r>
          </w:p>
        </w:tc>
        <w:tc>
          <w:tcPr>
            <w:tcW w:w="1200" w:type="dxa"/>
            <w:vAlign w:val="center"/>
          </w:tcPr>
          <w:p w14:paraId="05C192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92A0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对施工图设计文件审查机构违反民用建筑节能规定的处罚</w:t>
            </w:r>
          </w:p>
        </w:tc>
        <w:tc>
          <w:tcPr>
            <w:tcW w:w="1289" w:type="dxa"/>
            <w:vAlign w:val="center"/>
          </w:tcPr>
          <w:p w14:paraId="5E045D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B7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D58D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116</w:t>
            </w:r>
          </w:p>
        </w:tc>
        <w:tc>
          <w:tcPr>
            <w:tcW w:w="1200" w:type="dxa"/>
            <w:vAlign w:val="center"/>
          </w:tcPr>
          <w:p w14:paraId="2C9575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29C3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对能效测评机构违反民用建筑节能规定的处罚</w:t>
            </w:r>
          </w:p>
        </w:tc>
        <w:tc>
          <w:tcPr>
            <w:tcW w:w="1289" w:type="dxa"/>
            <w:vAlign w:val="center"/>
          </w:tcPr>
          <w:p w14:paraId="27662A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70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B028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117</w:t>
            </w:r>
          </w:p>
        </w:tc>
        <w:tc>
          <w:tcPr>
            <w:tcW w:w="1200" w:type="dxa"/>
            <w:vAlign w:val="center"/>
          </w:tcPr>
          <w:p w14:paraId="085853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05D6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对违规在建设工程现场搅拌混凝土或者砂浆行为的处罚</w:t>
            </w:r>
          </w:p>
        </w:tc>
        <w:tc>
          <w:tcPr>
            <w:tcW w:w="1289" w:type="dxa"/>
            <w:vAlign w:val="center"/>
          </w:tcPr>
          <w:p w14:paraId="7C8F75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DD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E2B9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118</w:t>
            </w:r>
          </w:p>
        </w:tc>
        <w:tc>
          <w:tcPr>
            <w:tcW w:w="1200" w:type="dxa"/>
            <w:vAlign w:val="center"/>
          </w:tcPr>
          <w:p w14:paraId="09E2FD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00B7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对擅自使用没有国家技术标准又未经审定通过的新技术、新材料，或者将不适用于抗震设防区的新技术、新材料用于抗震设防区，或者超出经审定的抗震烈度范围的处罚</w:t>
            </w:r>
          </w:p>
        </w:tc>
        <w:tc>
          <w:tcPr>
            <w:tcW w:w="1289" w:type="dxa"/>
            <w:vAlign w:val="center"/>
          </w:tcPr>
          <w:p w14:paraId="3BC81B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85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CD75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119</w:t>
            </w:r>
          </w:p>
        </w:tc>
        <w:tc>
          <w:tcPr>
            <w:tcW w:w="1200" w:type="dxa"/>
            <w:vAlign w:val="center"/>
          </w:tcPr>
          <w:p w14:paraId="22F3AD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8CFD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对擅自变动或者破坏房屋建筑抗震构件、隔震装置、减震部件或者地震反应观测系统等抗震设施的处罚</w:t>
            </w:r>
          </w:p>
        </w:tc>
        <w:tc>
          <w:tcPr>
            <w:tcW w:w="1289" w:type="dxa"/>
            <w:vAlign w:val="center"/>
          </w:tcPr>
          <w:p w14:paraId="42CF62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5E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C505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120</w:t>
            </w:r>
          </w:p>
        </w:tc>
        <w:tc>
          <w:tcPr>
            <w:tcW w:w="1200" w:type="dxa"/>
            <w:vAlign w:val="center"/>
          </w:tcPr>
          <w:p w14:paraId="348EFA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F7D8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对未对抗震能力受损、荷载增加或者需提高抗震设防类别的房屋建筑工程，进行抗震验算、修复和加固，逾期不改的处罚</w:t>
            </w:r>
          </w:p>
        </w:tc>
        <w:tc>
          <w:tcPr>
            <w:tcW w:w="1289" w:type="dxa"/>
            <w:vAlign w:val="center"/>
          </w:tcPr>
          <w:p w14:paraId="395225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3D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2D90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121</w:t>
            </w:r>
          </w:p>
        </w:tc>
        <w:tc>
          <w:tcPr>
            <w:tcW w:w="1200" w:type="dxa"/>
            <w:vAlign w:val="center"/>
          </w:tcPr>
          <w:p w14:paraId="3A8457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FCA0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对经鉴定需抗震加固的房屋建筑工程在进行装修改造时未进行抗震加固，逾期不改的处罚</w:t>
            </w:r>
          </w:p>
        </w:tc>
        <w:tc>
          <w:tcPr>
            <w:tcW w:w="1289" w:type="dxa"/>
            <w:vAlign w:val="center"/>
          </w:tcPr>
          <w:p w14:paraId="63E799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98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86B5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122</w:t>
            </w:r>
          </w:p>
        </w:tc>
        <w:tc>
          <w:tcPr>
            <w:tcW w:w="1200" w:type="dxa"/>
            <w:vAlign w:val="center"/>
          </w:tcPr>
          <w:p w14:paraId="7EFE31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53959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对建筑施工企业违反安全生产许可证规定行为的处罚</w:t>
            </w:r>
          </w:p>
        </w:tc>
        <w:tc>
          <w:tcPr>
            <w:tcW w:w="1289" w:type="dxa"/>
            <w:vAlign w:val="center"/>
          </w:tcPr>
          <w:p w14:paraId="48B6BD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暂扣、吊销是设区的市，其他处罚是县级以上</w:t>
            </w:r>
          </w:p>
        </w:tc>
      </w:tr>
      <w:tr w14:paraId="68C6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2CFB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123</w:t>
            </w:r>
          </w:p>
        </w:tc>
        <w:tc>
          <w:tcPr>
            <w:tcW w:w="1200" w:type="dxa"/>
            <w:vAlign w:val="center"/>
          </w:tcPr>
          <w:p w14:paraId="13E3DE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2359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对建设单位采用欺骗、贿赂等不正当手段取得施工许可证等三类情形的处罚</w:t>
            </w:r>
          </w:p>
        </w:tc>
        <w:tc>
          <w:tcPr>
            <w:tcW w:w="1289" w:type="dxa"/>
            <w:vAlign w:val="center"/>
          </w:tcPr>
          <w:p w14:paraId="7472DF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3D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F7F9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124</w:t>
            </w:r>
          </w:p>
        </w:tc>
        <w:tc>
          <w:tcPr>
            <w:tcW w:w="1200" w:type="dxa"/>
            <w:vAlign w:val="center"/>
          </w:tcPr>
          <w:p w14:paraId="7549E1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1383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对建筑起重机械出租、安装、使用单位以及施工总承包、监理、建设单位违反建筑起重机械安全规定的处罚</w:t>
            </w:r>
          </w:p>
        </w:tc>
        <w:tc>
          <w:tcPr>
            <w:tcW w:w="1289" w:type="dxa"/>
            <w:vAlign w:val="center"/>
          </w:tcPr>
          <w:p w14:paraId="72235E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61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B587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125</w:t>
            </w:r>
          </w:p>
        </w:tc>
        <w:tc>
          <w:tcPr>
            <w:tcW w:w="1200" w:type="dxa"/>
            <w:vAlign w:val="center"/>
          </w:tcPr>
          <w:p w14:paraId="6198A6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BCA7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对建筑业企业以欺骗、贿赂等不正当手段取得建筑业企业资质的处罚</w:t>
            </w:r>
          </w:p>
        </w:tc>
        <w:tc>
          <w:tcPr>
            <w:tcW w:w="1289" w:type="dxa"/>
            <w:vAlign w:val="center"/>
          </w:tcPr>
          <w:p w14:paraId="68FB69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AB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1196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126</w:t>
            </w:r>
          </w:p>
        </w:tc>
        <w:tc>
          <w:tcPr>
            <w:tcW w:w="1200" w:type="dxa"/>
            <w:vAlign w:val="center"/>
          </w:tcPr>
          <w:p w14:paraId="031EBC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5634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对建筑业企业不符合资质升级、资质增项情形的处罚</w:t>
            </w:r>
          </w:p>
        </w:tc>
        <w:tc>
          <w:tcPr>
            <w:tcW w:w="1289" w:type="dxa"/>
            <w:vAlign w:val="center"/>
          </w:tcPr>
          <w:p w14:paraId="09CC44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E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C105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127</w:t>
            </w:r>
          </w:p>
        </w:tc>
        <w:tc>
          <w:tcPr>
            <w:tcW w:w="1200" w:type="dxa"/>
            <w:vAlign w:val="center"/>
          </w:tcPr>
          <w:p w14:paraId="2315DC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51B2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对建筑业企业未按照本规定及时办理资质证书变更手续，逾期不办理的处罚</w:t>
            </w:r>
          </w:p>
        </w:tc>
        <w:tc>
          <w:tcPr>
            <w:tcW w:w="1289" w:type="dxa"/>
            <w:vAlign w:val="center"/>
          </w:tcPr>
          <w:p w14:paraId="3C3F90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64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7771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128</w:t>
            </w:r>
          </w:p>
        </w:tc>
        <w:tc>
          <w:tcPr>
            <w:tcW w:w="1200" w:type="dxa"/>
            <w:vAlign w:val="center"/>
          </w:tcPr>
          <w:p w14:paraId="160408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A6E7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对企业在接受监督检查时，不如实提供有关材料，或者拒绝、阻碍监督检查的处罚</w:t>
            </w:r>
          </w:p>
        </w:tc>
        <w:tc>
          <w:tcPr>
            <w:tcW w:w="1289" w:type="dxa"/>
            <w:vAlign w:val="center"/>
          </w:tcPr>
          <w:p w14:paraId="2B080C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EA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2647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129</w:t>
            </w:r>
          </w:p>
        </w:tc>
        <w:tc>
          <w:tcPr>
            <w:tcW w:w="1200" w:type="dxa"/>
            <w:vAlign w:val="center"/>
          </w:tcPr>
          <w:p w14:paraId="3543BC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4F26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对建筑业企业未按照本规定要求提供建筑业企业信用档案信息的处罚</w:t>
            </w:r>
          </w:p>
        </w:tc>
        <w:tc>
          <w:tcPr>
            <w:tcW w:w="1289" w:type="dxa"/>
            <w:vAlign w:val="center"/>
          </w:tcPr>
          <w:p w14:paraId="6E51AA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9A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1B65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1200" w:type="dxa"/>
            <w:vAlign w:val="center"/>
          </w:tcPr>
          <w:p w14:paraId="733FD9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7AE6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对注册建造师以欺骗、贿赂等不正当手段取得注册证书的处罚</w:t>
            </w:r>
          </w:p>
        </w:tc>
        <w:tc>
          <w:tcPr>
            <w:tcW w:w="1289" w:type="dxa"/>
            <w:vAlign w:val="center"/>
          </w:tcPr>
          <w:p w14:paraId="4A5509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9B98A0">
        <w:tblPrEx>
          <w:tblCellMar>
            <w:top w:w="0" w:type="dxa"/>
            <w:left w:w="108" w:type="dxa"/>
            <w:bottom w:w="0" w:type="dxa"/>
            <w:right w:w="108" w:type="dxa"/>
          </w:tblCellMar>
        </w:tblPrEx>
        <w:trPr>
          <w:cantSplit/>
        </w:trPr>
        <w:tc>
          <w:tcPr>
            <w:tcW w:w="708" w:type="dxa"/>
            <w:vAlign w:val="center"/>
          </w:tcPr>
          <w:p w14:paraId="10751F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1200" w:type="dxa"/>
            <w:vAlign w:val="center"/>
          </w:tcPr>
          <w:p w14:paraId="3A4596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5A498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对未取得注册建造师注册证书和执业印章，担任大中型建设工程项目施工单位项目负责人，或者以注册建造师的名义从事相关活动的处罚</w:t>
            </w:r>
          </w:p>
        </w:tc>
        <w:tc>
          <w:tcPr>
            <w:tcW w:w="1289" w:type="dxa"/>
            <w:vAlign w:val="center"/>
          </w:tcPr>
          <w:p w14:paraId="10A907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252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CEC0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1200" w:type="dxa"/>
            <w:vAlign w:val="center"/>
          </w:tcPr>
          <w:p w14:paraId="7D6290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925B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对注册建造师未办理变更注册而继续执业，逾期不改正的处罚</w:t>
            </w:r>
          </w:p>
        </w:tc>
        <w:tc>
          <w:tcPr>
            <w:tcW w:w="1289" w:type="dxa"/>
            <w:vAlign w:val="center"/>
          </w:tcPr>
          <w:p w14:paraId="569BE1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B8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0FE2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1200" w:type="dxa"/>
            <w:vAlign w:val="center"/>
          </w:tcPr>
          <w:p w14:paraId="5EE18D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6F84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对注册建造师不履行注册建造师义务等八类行为的处罚</w:t>
            </w:r>
          </w:p>
        </w:tc>
        <w:tc>
          <w:tcPr>
            <w:tcW w:w="1289" w:type="dxa"/>
            <w:vAlign w:val="center"/>
          </w:tcPr>
          <w:p w14:paraId="008D55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5D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9883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1200" w:type="dxa"/>
            <w:vAlign w:val="center"/>
          </w:tcPr>
          <w:p w14:paraId="0ED8B2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B2CA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对注册建造师或者其聘用单位未按照要求提供注册建造师信用档案信息，逾期未改正的处罚</w:t>
            </w:r>
          </w:p>
        </w:tc>
        <w:tc>
          <w:tcPr>
            <w:tcW w:w="1289" w:type="dxa"/>
            <w:vAlign w:val="center"/>
          </w:tcPr>
          <w:p w14:paraId="3BEE06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DD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7F8C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1200" w:type="dxa"/>
            <w:vAlign w:val="center"/>
          </w:tcPr>
          <w:p w14:paraId="5CB8DC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B560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对聘用单位为注册建造师申请人提供虚假注册材料的处罚</w:t>
            </w:r>
          </w:p>
        </w:tc>
        <w:tc>
          <w:tcPr>
            <w:tcW w:w="1289" w:type="dxa"/>
            <w:vAlign w:val="center"/>
          </w:tcPr>
          <w:p w14:paraId="3A0FBA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B2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4671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1200" w:type="dxa"/>
            <w:vAlign w:val="center"/>
          </w:tcPr>
          <w:p w14:paraId="16C3DA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F13C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对勘察、设计单位违反资质证书管理规定的处罚</w:t>
            </w:r>
          </w:p>
        </w:tc>
        <w:tc>
          <w:tcPr>
            <w:tcW w:w="1289" w:type="dxa"/>
            <w:vAlign w:val="center"/>
          </w:tcPr>
          <w:p w14:paraId="0347F4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8D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271B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1200" w:type="dxa"/>
            <w:vAlign w:val="center"/>
          </w:tcPr>
          <w:p w14:paraId="1A949E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04C5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对未经注册，擅自以注册建设工程勘察、设计人员的名义从事建设工程勘察、设计活动的处罚</w:t>
            </w:r>
          </w:p>
        </w:tc>
        <w:tc>
          <w:tcPr>
            <w:tcW w:w="1289" w:type="dxa"/>
            <w:vAlign w:val="center"/>
          </w:tcPr>
          <w:p w14:paraId="550F21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30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040C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1200" w:type="dxa"/>
            <w:vAlign w:val="center"/>
          </w:tcPr>
          <w:p w14:paraId="470395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5A51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对建设工程勘察、设计注册执业人员和其他专业技术人员未受聘于一个建设工程勘察、设计单位或者同时受聘于两个以上建设工程勘察、设计单位，从事建设工程勘察、设计活动的处罚</w:t>
            </w:r>
          </w:p>
        </w:tc>
        <w:tc>
          <w:tcPr>
            <w:tcW w:w="1289" w:type="dxa"/>
            <w:vAlign w:val="center"/>
          </w:tcPr>
          <w:p w14:paraId="06D6BF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63A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CDC4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1200" w:type="dxa"/>
            <w:vAlign w:val="center"/>
          </w:tcPr>
          <w:p w14:paraId="144A22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02E4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对工程发包方将建设工程勘察、设计业务发包给不具有相应资质等级的建设工程勘察、设计单位的处罚</w:t>
            </w:r>
          </w:p>
        </w:tc>
        <w:tc>
          <w:tcPr>
            <w:tcW w:w="1289" w:type="dxa"/>
            <w:vAlign w:val="center"/>
          </w:tcPr>
          <w:p w14:paraId="5CB0B3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F2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75BF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1200" w:type="dxa"/>
            <w:vAlign w:val="center"/>
          </w:tcPr>
          <w:p w14:paraId="6CAE57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FC09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对建设工程勘察、设计单位将所承揽的建设工程勘察、设计转包的处罚</w:t>
            </w:r>
          </w:p>
        </w:tc>
        <w:tc>
          <w:tcPr>
            <w:tcW w:w="1289" w:type="dxa"/>
            <w:vAlign w:val="center"/>
          </w:tcPr>
          <w:p w14:paraId="126C8E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15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74E2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1200" w:type="dxa"/>
            <w:vAlign w:val="center"/>
          </w:tcPr>
          <w:p w14:paraId="7F0074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922E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对建筑工程勘察、设计单位未依据项目批准文件，城乡规划及专业规划，国家规定的建设工程勘察、设计深度要求编制建设工程勘察、设计文件，逾期不改正的处罚</w:t>
            </w:r>
          </w:p>
        </w:tc>
        <w:tc>
          <w:tcPr>
            <w:tcW w:w="1289" w:type="dxa"/>
            <w:vAlign w:val="center"/>
          </w:tcPr>
          <w:p w14:paraId="57C361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24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0D3A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1200" w:type="dxa"/>
            <w:vAlign w:val="center"/>
          </w:tcPr>
          <w:p w14:paraId="19AE86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3B6A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对工程勘察企业法定代表人未建立或者落实本单位勘察质量管理制度等三类行为的处罚</w:t>
            </w:r>
          </w:p>
        </w:tc>
        <w:tc>
          <w:tcPr>
            <w:tcW w:w="1289" w:type="dxa"/>
            <w:vAlign w:val="center"/>
          </w:tcPr>
          <w:p w14:paraId="31BB1C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30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6206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143</w:t>
            </w:r>
          </w:p>
        </w:tc>
        <w:tc>
          <w:tcPr>
            <w:tcW w:w="1200" w:type="dxa"/>
            <w:vAlign w:val="center"/>
          </w:tcPr>
          <w:p w14:paraId="798E0C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824D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对工程勘察企业项目负责人未执行勘察纲要和工程建设强制性标准等五类行为的处罚</w:t>
            </w:r>
          </w:p>
        </w:tc>
        <w:tc>
          <w:tcPr>
            <w:tcW w:w="1289" w:type="dxa"/>
            <w:vAlign w:val="center"/>
          </w:tcPr>
          <w:p w14:paraId="774AF8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8C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6A10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144</w:t>
            </w:r>
          </w:p>
        </w:tc>
        <w:tc>
          <w:tcPr>
            <w:tcW w:w="1200" w:type="dxa"/>
            <w:vAlign w:val="center"/>
          </w:tcPr>
          <w:p w14:paraId="50EC59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4A35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对勘察设计注册工程师以欺骗、贿赂等不正当手段取得注册证书的处罚</w:t>
            </w:r>
          </w:p>
        </w:tc>
        <w:tc>
          <w:tcPr>
            <w:tcW w:w="1289" w:type="dxa"/>
            <w:vAlign w:val="center"/>
          </w:tcPr>
          <w:p w14:paraId="20C100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1B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740A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145</w:t>
            </w:r>
          </w:p>
        </w:tc>
        <w:tc>
          <w:tcPr>
            <w:tcW w:w="1200" w:type="dxa"/>
            <w:vAlign w:val="center"/>
          </w:tcPr>
          <w:p w14:paraId="14273F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7CBB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对勘察设计注册工程师以个人名义承接业务等五类情形的处罚</w:t>
            </w:r>
          </w:p>
        </w:tc>
        <w:tc>
          <w:tcPr>
            <w:tcW w:w="1289" w:type="dxa"/>
            <w:vAlign w:val="center"/>
          </w:tcPr>
          <w:p w14:paraId="30F1A0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8C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1B2F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146</w:t>
            </w:r>
          </w:p>
        </w:tc>
        <w:tc>
          <w:tcPr>
            <w:tcW w:w="1200" w:type="dxa"/>
            <w:vAlign w:val="center"/>
          </w:tcPr>
          <w:p w14:paraId="2F3BEE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CDD3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对建设工程勘察设计企业未按照本规定提供信用档案信息的处罚</w:t>
            </w:r>
          </w:p>
        </w:tc>
        <w:tc>
          <w:tcPr>
            <w:tcW w:w="1289" w:type="dxa"/>
            <w:vAlign w:val="center"/>
          </w:tcPr>
          <w:p w14:paraId="6ED4D1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C3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01CE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147</w:t>
            </w:r>
          </w:p>
        </w:tc>
        <w:tc>
          <w:tcPr>
            <w:tcW w:w="1200" w:type="dxa"/>
            <w:vAlign w:val="center"/>
          </w:tcPr>
          <w:p w14:paraId="2BD820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2744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对涂改、倒卖、出租、出借或者以其他形式非法转让勘察设计资质证书的处罚</w:t>
            </w:r>
          </w:p>
        </w:tc>
        <w:tc>
          <w:tcPr>
            <w:tcW w:w="1289" w:type="dxa"/>
            <w:vAlign w:val="center"/>
          </w:tcPr>
          <w:p w14:paraId="67A04D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64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3002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148</w:t>
            </w:r>
          </w:p>
        </w:tc>
        <w:tc>
          <w:tcPr>
            <w:tcW w:w="1200" w:type="dxa"/>
            <w:vAlign w:val="center"/>
          </w:tcPr>
          <w:p w14:paraId="6AD523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B782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对施工图审查机构超出范围从事施工图审查等七类行为的处罚</w:t>
            </w:r>
          </w:p>
        </w:tc>
        <w:tc>
          <w:tcPr>
            <w:tcW w:w="1289" w:type="dxa"/>
            <w:vAlign w:val="center"/>
          </w:tcPr>
          <w:p w14:paraId="1905B2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1E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D1D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149</w:t>
            </w:r>
          </w:p>
        </w:tc>
        <w:tc>
          <w:tcPr>
            <w:tcW w:w="1200" w:type="dxa"/>
            <w:vAlign w:val="center"/>
          </w:tcPr>
          <w:p w14:paraId="30DAAF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2D53F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对施工图审查机构出具虚假审查合格书的处罚</w:t>
            </w:r>
          </w:p>
        </w:tc>
        <w:tc>
          <w:tcPr>
            <w:tcW w:w="1289" w:type="dxa"/>
            <w:vAlign w:val="center"/>
          </w:tcPr>
          <w:p w14:paraId="53CD12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6C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A49B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150</w:t>
            </w:r>
          </w:p>
        </w:tc>
        <w:tc>
          <w:tcPr>
            <w:tcW w:w="1200" w:type="dxa"/>
            <w:vAlign w:val="center"/>
          </w:tcPr>
          <w:p w14:paraId="5E0384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8EF2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对未按照规定设置生活垃圾分类收集容器，或者未将分类投放的生活垃圾交由符合规定条件的生活垃圾分类收集、运输单位收集、运输的处罚</w:t>
            </w:r>
          </w:p>
        </w:tc>
        <w:tc>
          <w:tcPr>
            <w:tcW w:w="1289" w:type="dxa"/>
            <w:vAlign w:val="center"/>
          </w:tcPr>
          <w:p w14:paraId="61FE89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4A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1859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151</w:t>
            </w:r>
          </w:p>
        </w:tc>
        <w:tc>
          <w:tcPr>
            <w:tcW w:w="1200" w:type="dxa"/>
            <w:vAlign w:val="center"/>
          </w:tcPr>
          <w:p w14:paraId="08F8D7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0AF5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对生活垃圾分类收集、运输单位使用的运输工具不符合规定要求的两类行为的处罚</w:t>
            </w:r>
          </w:p>
        </w:tc>
        <w:tc>
          <w:tcPr>
            <w:tcW w:w="1289" w:type="dxa"/>
            <w:vAlign w:val="center"/>
          </w:tcPr>
          <w:p w14:paraId="04F0F1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61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9F1C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152</w:t>
            </w:r>
          </w:p>
        </w:tc>
        <w:tc>
          <w:tcPr>
            <w:tcW w:w="1200" w:type="dxa"/>
            <w:vAlign w:val="center"/>
          </w:tcPr>
          <w:p w14:paraId="55697C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ABCD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对工程造价咨询企业跨省、自治区、直辖市承接业务不备案的处罚</w:t>
            </w:r>
          </w:p>
        </w:tc>
        <w:tc>
          <w:tcPr>
            <w:tcW w:w="1289" w:type="dxa"/>
            <w:vAlign w:val="center"/>
          </w:tcPr>
          <w:p w14:paraId="5B8E72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FC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E41B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153</w:t>
            </w:r>
          </w:p>
        </w:tc>
        <w:tc>
          <w:tcPr>
            <w:tcW w:w="1200" w:type="dxa"/>
            <w:vAlign w:val="center"/>
          </w:tcPr>
          <w:p w14:paraId="376B45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2C41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对建设、设计单位擅自扩大建设规模、增加建设内容、提高建设标准的处罚</w:t>
            </w:r>
          </w:p>
        </w:tc>
        <w:tc>
          <w:tcPr>
            <w:tcW w:w="1289" w:type="dxa"/>
            <w:vAlign w:val="center"/>
          </w:tcPr>
          <w:p w14:paraId="499783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66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8343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154</w:t>
            </w:r>
          </w:p>
        </w:tc>
        <w:tc>
          <w:tcPr>
            <w:tcW w:w="1200" w:type="dxa"/>
            <w:vAlign w:val="center"/>
          </w:tcPr>
          <w:p w14:paraId="38AB30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1331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对工程造价咨询企业违反建设工程造价管理有关规定的处罚</w:t>
            </w:r>
          </w:p>
        </w:tc>
        <w:tc>
          <w:tcPr>
            <w:tcW w:w="1289" w:type="dxa"/>
            <w:vAlign w:val="center"/>
          </w:tcPr>
          <w:p w14:paraId="06A906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9A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F42F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155</w:t>
            </w:r>
          </w:p>
        </w:tc>
        <w:tc>
          <w:tcPr>
            <w:tcW w:w="1200" w:type="dxa"/>
            <w:vAlign w:val="center"/>
          </w:tcPr>
          <w:p w14:paraId="3B313B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CD83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对工程造价专业人员违反建设工程造价管理有关规定的处罚</w:t>
            </w:r>
          </w:p>
        </w:tc>
        <w:tc>
          <w:tcPr>
            <w:tcW w:w="1289" w:type="dxa"/>
            <w:vAlign w:val="center"/>
          </w:tcPr>
          <w:p w14:paraId="4C21F6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F3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56CE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156</w:t>
            </w:r>
          </w:p>
        </w:tc>
        <w:tc>
          <w:tcPr>
            <w:tcW w:w="1200" w:type="dxa"/>
            <w:vAlign w:val="center"/>
          </w:tcPr>
          <w:p w14:paraId="31E947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EE97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对聘用单位为申请人提供虚假注册估价师材料的处罚</w:t>
            </w:r>
          </w:p>
        </w:tc>
        <w:tc>
          <w:tcPr>
            <w:tcW w:w="1289" w:type="dxa"/>
            <w:vAlign w:val="center"/>
          </w:tcPr>
          <w:p w14:paraId="6DBBAA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F4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9EAB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157</w:t>
            </w:r>
          </w:p>
        </w:tc>
        <w:tc>
          <w:tcPr>
            <w:tcW w:w="1200" w:type="dxa"/>
            <w:vAlign w:val="center"/>
          </w:tcPr>
          <w:p w14:paraId="2997EE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E249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对以欺骗、贿赂等不正当手段取得造价工程师注册的处罚</w:t>
            </w:r>
          </w:p>
        </w:tc>
        <w:tc>
          <w:tcPr>
            <w:tcW w:w="1289" w:type="dxa"/>
            <w:vAlign w:val="center"/>
          </w:tcPr>
          <w:p w14:paraId="66DE1B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B0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E922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158</w:t>
            </w:r>
          </w:p>
        </w:tc>
        <w:tc>
          <w:tcPr>
            <w:tcW w:w="1200" w:type="dxa"/>
            <w:vAlign w:val="center"/>
          </w:tcPr>
          <w:p w14:paraId="547947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09C4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对未经注册而以注册造价工程师的名义从事工程造价活动的处罚</w:t>
            </w:r>
          </w:p>
        </w:tc>
        <w:tc>
          <w:tcPr>
            <w:tcW w:w="1289" w:type="dxa"/>
            <w:vAlign w:val="center"/>
          </w:tcPr>
          <w:p w14:paraId="313D72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19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867F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159</w:t>
            </w:r>
          </w:p>
        </w:tc>
        <w:tc>
          <w:tcPr>
            <w:tcW w:w="1200" w:type="dxa"/>
            <w:vAlign w:val="center"/>
          </w:tcPr>
          <w:p w14:paraId="7E376D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E9A8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对未办理变更注册而继续执业，逾期不改的处罚</w:t>
            </w:r>
          </w:p>
        </w:tc>
        <w:tc>
          <w:tcPr>
            <w:tcW w:w="1289" w:type="dxa"/>
            <w:vAlign w:val="center"/>
          </w:tcPr>
          <w:p w14:paraId="0AE305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C9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A793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160</w:t>
            </w:r>
          </w:p>
        </w:tc>
        <w:tc>
          <w:tcPr>
            <w:tcW w:w="1200" w:type="dxa"/>
            <w:vAlign w:val="center"/>
          </w:tcPr>
          <w:p w14:paraId="0CFD7F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A7FFC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对注册造价工程师违反建设工程造价管理有关规定的处罚</w:t>
            </w:r>
          </w:p>
        </w:tc>
        <w:tc>
          <w:tcPr>
            <w:tcW w:w="1289" w:type="dxa"/>
            <w:vAlign w:val="center"/>
          </w:tcPr>
          <w:p w14:paraId="4AD613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34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A9E4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161</w:t>
            </w:r>
          </w:p>
        </w:tc>
        <w:tc>
          <w:tcPr>
            <w:tcW w:w="1200" w:type="dxa"/>
            <w:vAlign w:val="center"/>
          </w:tcPr>
          <w:p w14:paraId="1727C4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CA46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对注册造价工程师或者其聘用单位未按照要求提供造价工程师信用档案信息，逾期未改正的处罚</w:t>
            </w:r>
          </w:p>
        </w:tc>
        <w:tc>
          <w:tcPr>
            <w:tcW w:w="1289" w:type="dxa"/>
            <w:vAlign w:val="center"/>
          </w:tcPr>
          <w:p w14:paraId="1B2A3E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B2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9C5F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162</w:t>
            </w:r>
          </w:p>
        </w:tc>
        <w:tc>
          <w:tcPr>
            <w:tcW w:w="1200" w:type="dxa"/>
            <w:vAlign w:val="center"/>
          </w:tcPr>
          <w:p w14:paraId="748D34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E7BA3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对以欺骗、贿赂等不正当手段取得工程监理企业资质证书的处罚</w:t>
            </w:r>
          </w:p>
        </w:tc>
        <w:tc>
          <w:tcPr>
            <w:tcW w:w="1289" w:type="dxa"/>
            <w:vAlign w:val="center"/>
          </w:tcPr>
          <w:p w14:paraId="135305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9A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1B86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163</w:t>
            </w:r>
          </w:p>
        </w:tc>
        <w:tc>
          <w:tcPr>
            <w:tcW w:w="1200" w:type="dxa"/>
            <w:vAlign w:val="center"/>
          </w:tcPr>
          <w:p w14:paraId="64C07A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16D4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对工程监理企业在监理过程中实施商业贿赂或者涂改、伪造、出借、转让工程监理企业资质证书的处罚</w:t>
            </w:r>
          </w:p>
        </w:tc>
        <w:tc>
          <w:tcPr>
            <w:tcW w:w="1289" w:type="dxa"/>
            <w:vAlign w:val="center"/>
          </w:tcPr>
          <w:p w14:paraId="18415D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90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8BF7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164</w:t>
            </w:r>
          </w:p>
        </w:tc>
        <w:tc>
          <w:tcPr>
            <w:tcW w:w="1200" w:type="dxa"/>
            <w:vAlign w:val="center"/>
          </w:tcPr>
          <w:p w14:paraId="27BB3F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F9FB8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对工程监理企业未按照本规定要求提供工程监理企业信用档案信息的处罚</w:t>
            </w:r>
          </w:p>
        </w:tc>
        <w:tc>
          <w:tcPr>
            <w:tcW w:w="1289" w:type="dxa"/>
            <w:vAlign w:val="center"/>
          </w:tcPr>
          <w:p w14:paraId="56AE6B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20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491D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165</w:t>
            </w:r>
          </w:p>
        </w:tc>
        <w:tc>
          <w:tcPr>
            <w:tcW w:w="1200" w:type="dxa"/>
            <w:vAlign w:val="center"/>
          </w:tcPr>
          <w:p w14:paraId="6A977D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1642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对注册监理工程师以欺骗、贿赂等不正当手段取得注册证书的处罚</w:t>
            </w:r>
          </w:p>
        </w:tc>
        <w:tc>
          <w:tcPr>
            <w:tcW w:w="1289" w:type="dxa"/>
            <w:vAlign w:val="center"/>
          </w:tcPr>
          <w:p w14:paraId="2BCF5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DB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0CF1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166</w:t>
            </w:r>
          </w:p>
        </w:tc>
        <w:tc>
          <w:tcPr>
            <w:tcW w:w="1200" w:type="dxa"/>
            <w:vAlign w:val="center"/>
          </w:tcPr>
          <w:p w14:paraId="26990B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FF7F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对注册监理工程师在执业活动中以个人名义承接业务等六类行为的处罚</w:t>
            </w:r>
          </w:p>
        </w:tc>
        <w:tc>
          <w:tcPr>
            <w:tcW w:w="1289" w:type="dxa"/>
            <w:vAlign w:val="center"/>
          </w:tcPr>
          <w:p w14:paraId="526C19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70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DA86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167</w:t>
            </w:r>
          </w:p>
        </w:tc>
        <w:tc>
          <w:tcPr>
            <w:tcW w:w="1200" w:type="dxa"/>
            <w:vAlign w:val="center"/>
          </w:tcPr>
          <w:p w14:paraId="1ACA4F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12DD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对未经注册擅自以注册建筑师名义从事注册建筑师业务的处罚</w:t>
            </w:r>
          </w:p>
        </w:tc>
        <w:tc>
          <w:tcPr>
            <w:tcW w:w="1289" w:type="dxa"/>
            <w:vAlign w:val="center"/>
          </w:tcPr>
          <w:p w14:paraId="0C36EC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B6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4518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168</w:t>
            </w:r>
          </w:p>
        </w:tc>
        <w:tc>
          <w:tcPr>
            <w:tcW w:w="1200" w:type="dxa"/>
            <w:vAlign w:val="center"/>
          </w:tcPr>
          <w:p w14:paraId="010740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941E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对注册建筑师以个人名义承接业务、收取费用等五类行为的处罚</w:t>
            </w:r>
          </w:p>
        </w:tc>
        <w:tc>
          <w:tcPr>
            <w:tcW w:w="1289" w:type="dxa"/>
            <w:vAlign w:val="center"/>
          </w:tcPr>
          <w:p w14:paraId="418248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69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EFB1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169</w:t>
            </w:r>
          </w:p>
        </w:tc>
        <w:tc>
          <w:tcPr>
            <w:tcW w:w="1200" w:type="dxa"/>
            <w:vAlign w:val="center"/>
          </w:tcPr>
          <w:p w14:paraId="192D02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5EDBA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对注册建筑师因建筑设计质量不合格发生重大责任事故，造成重大损失的处罚</w:t>
            </w:r>
          </w:p>
        </w:tc>
        <w:tc>
          <w:tcPr>
            <w:tcW w:w="1289" w:type="dxa"/>
            <w:vAlign w:val="center"/>
          </w:tcPr>
          <w:p w14:paraId="1CEC91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C1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5822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170</w:t>
            </w:r>
          </w:p>
        </w:tc>
        <w:tc>
          <w:tcPr>
            <w:tcW w:w="1200" w:type="dxa"/>
            <w:vAlign w:val="center"/>
          </w:tcPr>
          <w:p w14:paraId="0E7F28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F6664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对隐瞒有关情况或者提供虚假材料申请注册建筑师的处罚</w:t>
            </w:r>
          </w:p>
        </w:tc>
        <w:tc>
          <w:tcPr>
            <w:tcW w:w="1289" w:type="dxa"/>
            <w:vAlign w:val="center"/>
          </w:tcPr>
          <w:p w14:paraId="3198E4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3E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7C12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171</w:t>
            </w:r>
          </w:p>
        </w:tc>
        <w:tc>
          <w:tcPr>
            <w:tcW w:w="1200" w:type="dxa"/>
            <w:vAlign w:val="center"/>
          </w:tcPr>
          <w:p w14:paraId="3766AE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73B6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对以欺骗、贿赂等不正当手段取得注册建筑师注册证书和执业印章的处罚</w:t>
            </w:r>
          </w:p>
        </w:tc>
        <w:tc>
          <w:tcPr>
            <w:tcW w:w="1289" w:type="dxa"/>
            <w:vAlign w:val="center"/>
          </w:tcPr>
          <w:p w14:paraId="5F9B8C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E1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A019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172</w:t>
            </w:r>
          </w:p>
        </w:tc>
        <w:tc>
          <w:tcPr>
            <w:tcW w:w="1200" w:type="dxa"/>
            <w:vAlign w:val="center"/>
          </w:tcPr>
          <w:p w14:paraId="151F30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59F4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对未受聘并注册于境内一个具有工程设计资质的单位，从事建筑工程设计执业活动的处罚</w:t>
            </w:r>
          </w:p>
        </w:tc>
        <w:tc>
          <w:tcPr>
            <w:tcW w:w="1289" w:type="dxa"/>
            <w:vAlign w:val="center"/>
          </w:tcPr>
          <w:p w14:paraId="25FF60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4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6563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173</w:t>
            </w:r>
          </w:p>
        </w:tc>
        <w:tc>
          <w:tcPr>
            <w:tcW w:w="1200" w:type="dxa"/>
            <w:vAlign w:val="center"/>
          </w:tcPr>
          <w:p w14:paraId="3FA02A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C9A7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对注册建筑师未办理变更注册而继续执业，逾期未改正的处罚</w:t>
            </w:r>
          </w:p>
        </w:tc>
        <w:tc>
          <w:tcPr>
            <w:tcW w:w="1289" w:type="dxa"/>
            <w:vAlign w:val="center"/>
          </w:tcPr>
          <w:p w14:paraId="2344D8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A8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EB6B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174</w:t>
            </w:r>
          </w:p>
        </w:tc>
        <w:tc>
          <w:tcPr>
            <w:tcW w:w="1200" w:type="dxa"/>
            <w:vAlign w:val="center"/>
          </w:tcPr>
          <w:p w14:paraId="18CDCA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35FE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对涂改、倒卖、出租、出借或者以其他形式非法转让注册建筑师执业资格证书、互认资格证书、注册证书和执业印章的处罚</w:t>
            </w:r>
          </w:p>
        </w:tc>
        <w:tc>
          <w:tcPr>
            <w:tcW w:w="1289" w:type="dxa"/>
            <w:vAlign w:val="center"/>
          </w:tcPr>
          <w:p w14:paraId="704F84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92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994B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175</w:t>
            </w:r>
          </w:p>
        </w:tc>
        <w:tc>
          <w:tcPr>
            <w:tcW w:w="1200" w:type="dxa"/>
            <w:vAlign w:val="center"/>
          </w:tcPr>
          <w:p w14:paraId="5332ED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F02B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对注册建筑师或者其聘用单位未按照要求提供注册建筑师信用档案信息，逾期未改正的处罚</w:t>
            </w:r>
          </w:p>
        </w:tc>
        <w:tc>
          <w:tcPr>
            <w:tcW w:w="1289" w:type="dxa"/>
            <w:vAlign w:val="center"/>
          </w:tcPr>
          <w:p w14:paraId="6B302B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31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F786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176</w:t>
            </w:r>
          </w:p>
        </w:tc>
        <w:tc>
          <w:tcPr>
            <w:tcW w:w="1200" w:type="dxa"/>
            <w:vAlign w:val="center"/>
          </w:tcPr>
          <w:p w14:paraId="14404D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E8D6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对聘用单位为申请人提供虚假注册建筑师材料的处罚</w:t>
            </w:r>
          </w:p>
        </w:tc>
        <w:tc>
          <w:tcPr>
            <w:tcW w:w="1289" w:type="dxa"/>
            <w:vAlign w:val="center"/>
          </w:tcPr>
          <w:p w14:paraId="3A871F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7B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C407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177</w:t>
            </w:r>
          </w:p>
        </w:tc>
        <w:tc>
          <w:tcPr>
            <w:tcW w:w="1200" w:type="dxa"/>
            <w:vAlign w:val="center"/>
          </w:tcPr>
          <w:p w14:paraId="6BB329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1036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对在房产面积测算中不执行国家标准、规范和规定等三类行为的处罚</w:t>
            </w:r>
          </w:p>
        </w:tc>
        <w:tc>
          <w:tcPr>
            <w:tcW w:w="1289" w:type="dxa"/>
            <w:vAlign w:val="center"/>
          </w:tcPr>
          <w:p w14:paraId="7F0F68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2D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F4B3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178</w:t>
            </w:r>
          </w:p>
        </w:tc>
        <w:tc>
          <w:tcPr>
            <w:tcW w:w="1200" w:type="dxa"/>
            <w:vAlign w:val="center"/>
          </w:tcPr>
          <w:p w14:paraId="686F6A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971A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对未取得资质等级证书或者超越资质等级从事房地产开发经营行为的处罚</w:t>
            </w:r>
          </w:p>
        </w:tc>
        <w:tc>
          <w:tcPr>
            <w:tcW w:w="1289" w:type="dxa"/>
            <w:vAlign w:val="center"/>
          </w:tcPr>
          <w:p w14:paraId="7CE8A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8D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98DE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179</w:t>
            </w:r>
          </w:p>
        </w:tc>
        <w:tc>
          <w:tcPr>
            <w:tcW w:w="1200" w:type="dxa"/>
            <w:vAlign w:val="center"/>
          </w:tcPr>
          <w:p w14:paraId="07306C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BE84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对擅自预售商品房的处罚</w:t>
            </w:r>
          </w:p>
        </w:tc>
        <w:tc>
          <w:tcPr>
            <w:tcW w:w="1289" w:type="dxa"/>
            <w:vAlign w:val="center"/>
          </w:tcPr>
          <w:p w14:paraId="2ED653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1A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A399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180</w:t>
            </w:r>
          </w:p>
        </w:tc>
        <w:tc>
          <w:tcPr>
            <w:tcW w:w="1200" w:type="dxa"/>
            <w:vAlign w:val="center"/>
          </w:tcPr>
          <w:p w14:paraId="3C000E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713C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对开发企业不按规定使用商品房预售款项的处罚</w:t>
            </w:r>
          </w:p>
        </w:tc>
        <w:tc>
          <w:tcPr>
            <w:tcW w:w="1289" w:type="dxa"/>
            <w:vAlign w:val="center"/>
          </w:tcPr>
          <w:p w14:paraId="0A67AF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69D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7A6C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181</w:t>
            </w:r>
          </w:p>
        </w:tc>
        <w:tc>
          <w:tcPr>
            <w:tcW w:w="1200" w:type="dxa"/>
            <w:vAlign w:val="center"/>
          </w:tcPr>
          <w:p w14:paraId="2F4532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A86F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对在未解除商品房买卖合同前，将作为合同标的物的商品房再行销售给他人的处罚</w:t>
            </w:r>
          </w:p>
        </w:tc>
        <w:tc>
          <w:tcPr>
            <w:tcW w:w="1289" w:type="dxa"/>
            <w:vAlign w:val="center"/>
          </w:tcPr>
          <w:p w14:paraId="1EC234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E8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3FE5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182</w:t>
            </w:r>
          </w:p>
        </w:tc>
        <w:tc>
          <w:tcPr>
            <w:tcW w:w="1200" w:type="dxa"/>
            <w:vAlign w:val="center"/>
          </w:tcPr>
          <w:p w14:paraId="117BF2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30C8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对房地产开发企业未按规定将测绘成果或者需要由其提供的办理房屋权属登记的资料报送房地产行政主管部门的处罚</w:t>
            </w:r>
          </w:p>
        </w:tc>
        <w:tc>
          <w:tcPr>
            <w:tcW w:w="1289" w:type="dxa"/>
            <w:vAlign w:val="center"/>
          </w:tcPr>
          <w:p w14:paraId="329761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01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DE50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183</w:t>
            </w:r>
          </w:p>
        </w:tc>
        <w:tc>
          <w:tcPr>
            <w:tcW w:w="1200" w:type="dxa"/>
            <w:vAlign w:val="center"/>
          </w:tcPr>
          <w:p w14:paraId="3A8446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601C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对房地产开发企业未按照规定的现售条件现售商品房等八类行为的处罚</w:t>
            </w:r>
          </w:p>
        </w:tc>
        <w:tc>
          <w:tcPr>
            <w:tcW w:w="1289" w:type="dxa"/>
            <w:vAlign w:val="center"/>
          </w:tcPr>
          <w:p w14:paraId="784088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A2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1162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184</w:t>
            </w:r>
          </w:p>
        </w:tc>
        <w:tc>
          <w:tcPr>
            <w:tcW w:w="1200" w:type="dxa"/>
            <w:vAlign w:val="center"/>
          </w:tcPr>
          <w:p w14:paraId="1ADE67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5CAF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对房地产中介服务机构代理销售不符合销售条件的商品房的处罚</w:t>
            </w:r>
          </w:p>
        </w:tc>
        <w:tc>
          <w:tcPr>
            <w:tcW w:w="1289" w:type="dxa"/>
            <w:vAlign w:val="center"/>
          </w:tcPr>
          <w:p w14:paraId="591B1D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58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D475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185</w:t>
            </w:r>
          </w:p>
        </w:tc>
        <w:tc>
          <w:tcPr>
            <w:tcW w:w="1200" w:type="dxa"/>
            <w:vAlign w:val="center"/>
          </w:tcPr>
          <w:p w14:paraId="739BAF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C1FE6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对建设单位在开展咨询、设计、施工、监理、检验检测、材料设备购置以及相关招标活动时，未明示建筑工程绿色建筑标准等级或者参数要求等两类行为的处罚</w:t>
            </w:r>
          </w:p>
        </w:tc>
        <w:tc>
          <w:tcPr>
            <w:tcW w:w="1289" w:type="dxa"/>
            <w:vAlign w:val="center"/>
          </w:tcPr>
          <w:p w14:paraId="2E2B34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F3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3FDFF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186</w:t>
            </w:r>
          </w:p>
        </w:tc>
        <w:tc>
          <w:tcPr>
            <w:tcW w:w="1200" w:type="dxa"/>
            <w:vAlign w:val="center"/>
          </w:tcPr>
          <w:p w14:paraId="11A3D2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4DFDC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对设计单位未按照绿色建筑标准等级要求进行工程方案设计和施工图设计的，或者施工图设计文件未包含绿色建筑设计专篇内容的处罚</w:t>
            </w:r>
          </w:p>
        </w:tc>
        <w:tc>
          <w:tcPr>
            <w:tcW w:w="1289" w:type="dxa"/>
            <w:vAlign w:val="center"/>
          </w:tcPr>
          <w:p w14:paraId="28B8EF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50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0AAA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187</w:t>
            </w:r>
          </w:p>
        </w:tc>
        <w:tc>
          <w:tcPr>
            <w:tcW w:w="1200" w:type="dxa"/>
            <w:vAlign w:val="center"/>
          </w:tcPr>
          <w:p w14:paraId="1541AF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E271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对以欺骗等不正当手段，取得审核同意或者获得保障性住房或者住房租赁补贴的行为的处罚</w:t>
            </w:r>
          </w:p>
        </w:tc>
        <w:tc>
          <w:tcPr>
            <w:tcW w:w="1289" w:type="dxa"/>
            <w:vAlign w:val="center"/>
          </w:tcPr>
          <w:p w14:paraId="2ADFEE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FA5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B5F0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188</w:t>
            </w:r>
          </w:p>
        </w:tc>
        <w:tc>
          <w:tcPr>
            <w:tcW w:w="1200" w:type="dxa"/>
            <w:vAlign w:val="center"/>
          </w:tcPr>
          <w:p w14:paraId="1E7D8F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FF4B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对公共租赁住房的所有权人及其委托的运营单位向不符合条件的对象出租公共租赁住房等三类行为的处罚</w:t>
            </w:r>
          </w:p>
        </w:tc>
        <w:tc>
          <w:tcPr>
            <w:tcW w:w="1289" w:type="dxa"/>
            <w:vAlign w:val="center"/>
          </w:tcPr>
          <w:p w14:paraId="28694F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C2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8E92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189</w:t>
            </w:r>
          </w:p>
        </w:tc>
        <w:tc>
          <w:tcPr>
            <w:tcW w:w="1200" w:type="dxa"/>
            <w:vAlign w:val="center"/>
          </w:tcPr>
          <w:p w14:paraId="126B66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E93C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对承租人转借、转租或者擅自调换、改变用途、破坏所承租公共租赁住房等五类行为的处罚</w:t>
            </w:r>
          </w:p>
        </w:tc>
        <w:tc>
          <w:tcPr>
            <w:tcW w:w="1289" w:type="dxa"/>
            <w:vAlign w:val="center"/>
          </w:tcPr>
          <w:p w14:paraId="42E339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61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D702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190</w:t>
            </w:r>
          </w:p>
        </w:tc>
        <w:tc>
          <w:tcPr>
            <w:tcW w:w="1200" w:type="dxa"/>
            <w:vAlign w:val="center"/>
          </w:tcPr>
          <w:p w14:paraId="36CEAD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B1C2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对房地产经纪机构及其经纪人员提供公共租赁住房经纪业务的处罚</w:t>
            </w:r>
          </w:p>
        </w:tc>
        <w:tc>
          <w:tcPr>
            <w:tcW w:w="1289" w:type="dxa"/>
            <w:vAlign w:val="center"/>
          </w:tcPr>
          <w:p w14:paraId="17E797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9D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C38D6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191</w:t>
            </w:r>
          </w:p>
        </w:tc>
        <w:tc>
          <w:tcPr>
            <w:tcW w:w="1200" w:type="dxa"/>
            <w:vAlign w:val="center"/>
          </w:tcPr>
          <w:p w14:paraId="605A46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73C15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对不具备设立白蚁防治机构条件，从事白蚁防治业务的处罚</w:t>
            </w:r>
          </w:p>
        </w:tc>
        <w:tc>
          <w:tcPr>
            <w:tcW w:w="1289" w:type="dxa"/>
            <w:vAlign w:val="center"/>
          </w:tcPr>
          <w:p w14:paraId="3F4F3A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A7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6E48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192</w:t>
            </w:r>
          </w:p>
        </w:tc>
        <w:tc>
          <w:tcPr>
            <w:tcW w:w="1200" w:type="dxa"/>
            <w:vAlign w:val="center"/>
          </w:tcPr>
          <w:p w14:paraId="58532E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4C4F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对白蚁防治单位不按照施工技术规范和操作程序进行防治的处罚</w:t>
            </w:r>
          </w:p>
        </w:tc>
        <w:tc>
          <w:tcPr>
            <w:tcW w:w="1289" w:type="dxa"/>
            <w:vAlign w:val="center"/>
          </w:tcPr>
          <w:p w14:paraId="64AA0F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31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0238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193</w:t>
            </w:r>
          </w:p>
        </w:tc>
        <w:tc>
          <w:tcPr>
            <w:tcW w:w="1200" w:type="dxa"/>
            <w:vAlign w:val="center"/>
          </w:tcPr>
          <w:p w14:paraId="1F4CCE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8B4E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对白蚁防治单位使用不合格药物进行防治的处罚</w:t>
            </w:r>
          </w:p>
        </w:tc>
        <w:tc>
          <w:tcPr>
            <w:tcW w:w="1289" w:type="dxa"/>
            <w:vAlign w:val="center"/>
          </w:tcPr>
          <w:p w14:paraId="0A60A4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B4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C7B7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194</w:t>
            </w:r>
          </w:p>
        </w:tc>
        <w:tc>
          <w:tcPr>
            <w:tcW w:w="1200" w:type="dxa"/>
            <w:vAlign w:val="center"/>
          </w:tcPr>
          <w:p w14:paraId="0615E4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7FF75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对建设单位未按规定进行白蚁预防等两类行为的处罚</w:t>
            </w:r>
          </w:p>
        </w:tc>
        <w:tc>
          <w:tcPr>
            <w:tcW w:w="1289" w:type="dxa"/>
            <w:vAlign w:val="center"/>
          </w:tcPr>
          <w:p w14:paraId="4862AB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0F4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BAAC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195</w:t>
            </w:r>
          </w:p>
        </w:tc>
        <w:tc>
          <w:tcPr>
            <w:tcW w:w="1200" w:type="dxa"/>
            <w:vAlign w:val="center"/>
          </w:tcPr>
          <w:p w14:paraId="194FF1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6E53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对房屋发生蚁害，房屋所有人、使用人、房屋管理单位不委托白蚁防治单位进行灭治或者不配合白蚁防治单位进行白蚁检查和灭治的处罚</w:t>
            </w:r>
          </w:p>
        </w:tc>
        <w:tc>
          <w:tcPr>
            <w:tcW w:w="1289" w:type="dxa"/>
            <w:vAlign w:val="center"/>
          </w:tcPr>
          <w:p w14:paraId="4F0390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11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9723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196</w:t>
            </w:r>
          </w:p>
        </w:tc>
        <w:tc>
          <w:tcPr>
            <w:tcW w:w="1200" w:type="dxa"/>
            <w:vAlign w:val="center"/>
          </w:tcPr>
          <w:p w14:paraId="19A774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D85B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对违反规定将不得出租的房屋出租的处罚</w:t>
            </w:r>
          </w:p>
        </w:tc>
        <w:tc>
          <w:tcPr>
            <w:tcW w:w="1289" w:type="dxa"/>
            <w:vAlign w:val="center"/>
          </w:tcPr>
          <w:p w14:paraId="705D69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D8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15C8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197</w:t>
            </w:r>
          </w:p>
        </w:tc>
        <w:tc>
          <w:tcPr>
            <w:tcW w:w="1200" w:type="dxa"/>
            <w:vAlign w:val="center"/>
          </w:tcPr>
          <w:p w14:paraId="6FB8AE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38FF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对出租住房的不以原设计的房间为最小出租单位的，出租住房人均租住建筑面积低于当地人民政府规定的最低标准的或者出租厨房、卫生间、阳台和地下储藏室供人员居住的处罚</w:t>
            </w:r>
          </w:p>
        </w:tc>
        <w:tc>
          <w:tcPr>
            <w:tcW w:w="1289" w:type="dxa"/>
            <w:vAlign w:val="center"/>
          </w:tcPr>
          <w:p w14:paraId="512C8A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CF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E3E6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198</w:t>
            </w:r>
          </w:p>
        </w:tc>
        <w:tc>
          <w:tcPr>
            <w:tcW w:w="1200" w:type="dxa"/>
            <w:vAlign w:val="center"/>
          </w:tcPr>
          <w:p w14:paraId="222C57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42010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对违反房屋租赁登记备案规定的处罚</w:t>
            </w:r>
          </w:p>
        </w:tc>
        <w:tc>
          <w:tcPr>
            <w:tcW w:w="1289" w:type="dxa"/>
            <w:vAlign w:val="center"/>
          </w:tcPr>
          <w:p w14:paraId="10F499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BF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6237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199</w:t>
            </w:r>
          </w:p>
        </w:tc>
        <w:tc>
          <w:tcPr>
            <w:tcW w:w="1200" w:type="dxa"/>
            <w:vAlign w:val="center"/>
          </w:tcPr>
          <w:p w14:paraId="2BB257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CC91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对以欺骗、贿赂等不正当手段取得房地产估价师注册证书的处罚</w:t>
            </w:r>
          </w:p>
        </w:tc>
        <w:tc>
          <w:tcPr>
            <w:tcW w:w="1289" w:type="dxa"/>
            <w:vAlign w:val="center"/>
          </w:tcPr>
          <w:p w14:paraId="2E10C4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E6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8DF9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200</w:t>
            </w:r>
          </w:p>
        </w:tc>
        <w:tc>
          <w:tcPr>
            <w:tcW w:w="1200" w:type="dxa"/>
            <w:vAlign w:val="center"/>
          </w:tcPr>
          <w:p w14:paraId="0B1DEB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40CD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对未经注册，擅自以注册房地产估价师名义从事房地产估价活动的处罚</w:t>
            </w:r>
          </w:p>
        </w:tc>
        <w:tc>
          <w:tcPr>
            <w:tcW w:w="1289" w:type="dxa"/>
            <w:vAlign w:val="center"/>
          </w:tcPr>
          <w:p w14:paraId="082AC1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A1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D075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201</w:t>
            </w:r>
          </w:p>
        </w:tc>
        <w:tc>
          <w:tcPr>
            <w:tcW w:w="1200" w:type="dxa"/>
            <w:vAlign w:val="center"/>
          </w:tcPr>
          <w:p w14:paraId="024597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CACC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对房地产估价师未办理变更注册仍执业的处罚</w:t>
            </w:r>
          </w:p>
        </w:tc>
        <w:tc>
          <w:tcPr>
            <w:tcW w:w="1289" w:type="dxa"/>
            <w:vAlign w:val="center"/>
          </w:tcPr>
          <w:p w14:paraId="7796E1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57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06CB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202</w:t>
            </w:r>
          </w:p>
        </w:tc>
        <w:tc>
          <w:tcPr>
            <w:tcW w:w="1200" w:type="dxa"/>
            <w:vAlign w:val="center"/>
          </w:tcPr>
          <w:p w14:paraId="380794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9236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对注册房地产估价师在执业过程中，实施商业贿赂、索贿、受贿或者谋取合同约定费用外的其他利益等八类行为的处罚</w:t>
            </w:r>
          </w:p>
        </w:tc>
        <w:tc>
          <w:tcPr>
            <w:tcW w:w="1289" w:type="dxa"/>
            <w:vAlign w:val="center"/>
          </w:tcPr>
          <w:p w14:paraId="26A3E6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45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C022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203</w:t>
            </w:r>
          </w:p>
        </w:tc>
        <w:tc>
          <w:tcPr>
            <w:tcW w:w="1200" w:type="dxa"/>
            <w:vAlign w:val="center"/>
          </w:tcPr>
          <w:p w14:paraId="706C18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EFD6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对注册房地产估价师或者其聘用单位未按照要求提供房地产估价师信用档案信息的行为的处罚</w:t>
            </w:r>
          </w:p>
        </w:tc>
        <w:tc>
          <w:tcPr>
            <w:tcW w:w="1289" w:type="dxa"/>
            <w:vAlign w:val="center"/>
          </w:tcPr>
          <w:p w14:paraId="7F901A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4F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56C7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204</w:t>
            </w:r>
          </w:p>
        </w:tc>
        <w:tc>
          <w:tcPr>
            <w:tcW w:w="1200" w:type="dxa"/>
            <w:vAlign w:val="center"/>
          </w:tcPr>
          <w:p w14:paraId="7FEBC8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5A61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对房地产估价机构未取得估价机构资质从事房地产估价活动或者超越资质等级承揽估价业务行为的处罚</w:t>
            </w:r>
          </w:p>
        </w:tc>
        <w:tc>
          <w:tcPr>
            <w:tcW w:w="1289" w:type="dxa"/>
            <w:vAlign w:val="center"/>
          </w:tcPr>
          <w:p w14:paraId="1551CA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39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47D8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205</w:t>
            </w:r>
          </w:p>
        </w:tc>
        <w:tc>
          <w:tcPr>
            <w:tcW w:w="1200" w:type="dxa"/>
            <w:vAlign w:val="center"/>
          </w:tcPr>
          <w:p w14:paraId="6B01E2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C339D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对房地产估价机构擅自设立分支机构、设立的分支机构不符合规定条件或分支机构不依法备案行为的处罚</w:t>
            </w:r>
          </w:p>
        </w:tc>
        <w:tc>
          <w:tcPr>
            <w:tcW w:w="1289" w:type="dxa"/>
            <w:vAlign w:val="center"/>
          </w:tcPr>
          <w:p w14:paraId="6D54CB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BB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1A60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206</w:t>
            </w:r>
          </w:p>
        </w:tc>
        <w:tc>
          <w:tcPr>
            <w:tcW w:w="1200" w:type="dxa"/>
            <w:vAlign w:val="center"/>
          </w:tcPr>
          <w:p w14:paraId="3D56DE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0359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对房地产估价人员以个人名义承揽估价业务等六类行为的处罚</w:t>
            </w:r>
          </w:p>
        </w:tc>
        <w:tc>
          <w:tcPr>
            <w:tcW w:w="1289" w:type="dxa"/>
            <w:vAlign w:val="center"/>
          </w:tcPr>
          <w:p w14:paraId="495E1B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CA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5327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207</w:t>
            </w:r>
          </w:p>
        </w:tc>
        <w:tc>
          <w:tcPr>
            <w:tcW w:w="1200" w:type="dxa"/>
            <w:vAlign w:val="center"/>
          </w:tcPr>
          <w:p w14:paraId="1B4700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8712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对房地产估价机构及其估价人员应当回避未回避行为的处罚</w:t>
            </w:r>
          </w:p>
        </w:tc>
        <w:tc>
          <w:tcPr>
            <w:tcW w:w="1289" w:type="dxa"/>
            <w:vAlign w:val="center"/>
          </w:tcPr>
          <w:p w14:paraId="75CC60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E7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3BED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208</w:t>
            </w:r>
          </w:p>
        </w:tc>
        <w:tc>
          <w:tcPr>
            <w:tcW w:w="1200" w:type="dxa"/>
            <w:vAlign w:val="center"/>
          </w:tcPr>
          <w:p w14:paraId="66FC61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6F21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对房地产估价机构涂改、倒卖、出租、出借或者以其他形式非法转让资质证书等六类行为的处罚</w:t>
            </w:r>
          </w:p>
        </w:tc>
        <w:tc>
          <w:tcPr>
            <w:tcW w:w="1289" w:type="dxa"/>
            <w:vAlign w:val="center"/>
          </w:tcPr>
          <w:p w14:paraId="6AFA89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DB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BD6D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209</w:t>
            </w:r>
          </w:p>
        </w:tc>
        <w:tc>
          <w:tcPr>
            <w:tcW w:w="1200" w:type="dxa"/>
            <w:vAlign w:val="center"/>
          </w:tcPr>
          <w:p w14:paraId="774587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345D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对房地产经纪人员以个人名义承接房地产经纪业务和收取费用等五类行为的处罚</w:t>
            </w:r>
          </w:p>
        </w:tc>
        <w:tc>
          <w:tcPr>
            <w:tcW w:w="1289" w:type="dxa"/>
            <w:vAlign w:val="center"/>
          </w:tcPr>
          <w:p w14:paraId="0C226E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52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8DB5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210</w:t>
            </w:r>
          </w:p>
        </w:tc>
        <w:tc>
          <w:tcPr>
            <w:tcW w:w="1200" w:type="dxa"/>
            <w:vAlign w:val="center"/>
          </w:tcPr>
          <w:p w14:paraId="61CBB6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5B72F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对房地产经纪服务未实行明码标价等四类行为的处罚</w:t>
            </w:r>
          </w:p>
        </w:tc>
        <w:tc>
          <w:tcPr>
            <w:tcW w:w="1289" w:type="dxa"/>
            <w:vAlign w:val="center"/>
          </w:tcPr>
          <w:p w14:paraId="410522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629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85E4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211</w:t>
            </w:r>
          </w:p>
        </w:tc>
        <w:tc>
          <w:tcPr>
            <w:tcW w:w="1200" w:type="dxa"/>
            <w:vAlign w:val="center"/>
          </w:tcPr>
          <w:p w14:paraId="49BA7D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3284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对房地产经纪机构擅自对外发布房源信息等两类行为的处罚</w:t>
            </w:r>
          </w:p>
        </w:tc>
        <w:tc>
          <w:tcPr>
            <w:tcW w:w="1289" w:type="dxa"/>
            <w:vAlign w:val="center"/>
          </w:tcPr>
          <w:p w14:paraId="58EA46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03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5B12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212</w:t>
            </w:r>
          </w:p>
        </w:tc>
        <w:tc>
          <w:tcPr>
            <w:tcW w:w="1200" w:type="dxa"/>
            <w:vAlign w:val="center"/>
          </w:tcPr>
          <w:p w14:paraId="098ED8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7DE7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对房地产经纪机构以隐瞒、欺诈、胁迫、贿赂等不正当手段招揽业务，诱骗消费者交易或者强制交易行为等七类行为的处罚</w:t>
            </w:r>
          </w:p>
        </w:tc>
        <w:tc>
          <w:tcPr>
            <w:tcW w:w="1289" w:type="dxa"/>
            <w:vAlign w:val="center"/>
          </w:tcPr>
          <w:p w14:paraId="6A6592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C5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1DCE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213</w:t>
            </w:r>
          </w:p>
        </w:tc>
        <w:tc>
          <w:tcPr>
            <w:tcW w:w="1200" w:type="dxa"/>
            <w:vAlign w:val="center"/>
          </w:tcPr>
          <w:p w14:paraId="15854B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5408E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对建设单位未报送筹备首次业主大会会议所需文件资料，逾期不改正的处罚</w:t>
            </w:r>
          </w:p>
        </w:tc>
        <w:tc>
          <w:tcPr>
            <w:tcW w:w="1289" w:type="dxa"/>
            <w:vAlign w:val="center"/>
          </w:tcPr>
          <w:p w14:paraId="1CAF74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DF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1BD9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214</w:t>
            </w:r>
          </w:p>
        </w:tc>
        <w:tc>
          <w:tcPr>
            <w:tcW w:w="1200" w:type="dxa"/>
            <w:vAlign w:val="center"/>
          </w:tcPr>
          <w:p w14:paraId="16313E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2952F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对建设单位拒不承担首次业主大会筹备经费，逾期不改正的处罚</w:t>
            </w:r>
          </w:p>
        </w:tc>
        <w:tc>
          <w:tcPr>
            <w:tcW w:w="1289" w:type="dxa"/>
            <w:vAlign w:val="center"/>
          </w:tcPr>
          <w:p w14:paraId="1AD50F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079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069F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215</w:t>
            </w:r>
          </w:p>
        </w:tc>
        <w:tc>
          <w:tcPr>
            <w:tcW w:w="1200" w:type="dxa"/>
            <w:vAlign w:val="center"/>
          </w:tcPr>
          <w:p w14:paraId="042B15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8F06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对违反规定，物业服务企业未按期退出或擅自撤离的行为的处罚</w:t>
            </w:r>
          </w:p>
        </w:tc>
        <w:tc>
          <w:tcPr>
            <w:tcW w:w="1289" w:type="dxa"/>
            <w:vAlign w:val="center"/>
          </w:tcPr>
          <w:p w14:paraId="29DD95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DF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7C44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216</w:t>
            </w:r>
          </w:p>
        </w:tc>
        <w:tc>
          <w:tcPr>
            <w:tcW w:w="1200" w:type="dxa"/>
            <w:vAlign w:val="center"/>
          </w:tcPr>
          <w:p w14:paraId="6199BA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186F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对侵占、损坏物业的共用部位共用设施设备等两类行为的处罚</w:t>
            </w:r>
          </w:p>
        </w:tc>
        <w:tc>
          <w:tcPr>
            <w:tcW w:w="1289" w:type="dxa"/>
            <w:vAlign w:val="center"/>
          </w:tcPr>
          <w:p w14:paraId="22A040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42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95DA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217</w:t>
            </w:r>
          </w:p>
        </w:tc>
        <w:tc>
          <w:tcPr>
            <w:tcW w:w="1200" w:type="dxa"/>
            <w:vAlign w:val="center"/>
          </w:tcPr>
          <w:p w14:paraId="4ABE90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9B8A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对住宅物业建设单位不按规定选聘物业管理企业、擅自采用协议方式选聘物业管理企业行为的处罚</w:t>
            </w:r>
          </w:p>
        </w:tc>
        <w:tc>
          <w:tcPr>
            <w:tcW w:w="1289" w:type="dxa"/>
            <w:vAlign w:val="center"/>
          </w:tcPr>
          <w:p w14:paraId="071A0E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C6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02AE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218</w:t>
            </w:r>
          </w:p>
        </w:tc>
        <w:tc>
          <w:tcPr>
            <w:tcW w:w="1200" w:type="dxa"/>
            <w:vAlign w:val="center"/>
          </w:tcPr>
          <w:p w14:paraId="3E1568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801E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对建设单位擅自处分属于业主的物业共用部位、共用设施设备的所有权或者使用权的处罚</w:t>
            </w:r>
          </w:p>
        </w:tc>
        <w:tc>
          <w:tcPr>
            <w:tcW w:w="1289" w:type="dxa"/>
            <w:vAlign w:val="center"/>
          </w:tcPr>
          <w:p w14:paraId="4B7DCB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C7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215A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219</w:t>
            </w:r>
          </w:p>
        </w:tc>
        <w:tc>
          <w:tcPr>
            <w:tcW w:w="1200" w:type="dxa"/>
            <w:vAlign w:val="center"/>
          </w:tcPr>
          <w:p w14:paraId="53CFA3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2634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对违反规定，不移交与物业管理有关的资料行为的处罚</w:t>
            </w:r>
          </w:p>
        </w:tc>
        <w:tc>
          <w:tcPr>
            <w:tcW w:w="1289" w:type="dxa"/>
            <w:vAlign w:val="center"/>
          </w:tcPr>
          <w:p w14:paraId="57EB71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DF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C940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220</w:t>
            </w:r>
          </w:p>
        </w:tc>
        <w:tc>
          <w:tcPr>
            <w:tcW w:w="1200" w:type="dxa"/>
            <w:vAlign w:val="center"/>
          </w:tcPr>
          <w:p w14:paraId="63B635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FC48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对物业服务企业将一个物业管理区域内的全部物业管理一并委托给他人管理的行为的处罚</w:t>
            </w:r>
          </w:p>
        </w:tc>
        <w:tc>
          <w:tcPr>
            <w:tcW w:w="1289" w:type="dxa"/>
            <w:vAlign w:val="center"/>
          </w:tcPr>
          <w:p w14:paraId="5404E5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D9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3BE0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221</w:t>
            </w:r>
          </w:p>
        </w:tc>
        <w:tc>
          <w:tcPr>
            <w:tcW w:w="1200" w:type="dxa"/>
            <w:vAlign w:val="center"/>
          </w:tcPr>
          <w:p w14:paraId="64DDEE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84BB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对挪用住宅专项维修资金的处罚</w:t>
            </w:r>
          </w:p>
        </w:tc>
        <w:tc>
          <w:tcPr>
            <w:tcW w:w="1289" w:type="dxa"/>
            <w:vAlign w:val="center"/>
          </w:tcPr>
          <w:p w14:paraId="0A137B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28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2C9A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222</w:t>
            </w:r>
          </w:p>
        </w:tc>
        <w:tc>
          <w:tcPr>
            <w:tcW w:w="1200" w:type="dxa"/>
            <w:vAlign w:val="center"/>
          </w:tcPr>
          <w:p w14:paraId="4D6830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E3FC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对建设单位不按照规定在物业管理区域内配置必要的物业管理用房行为的处罚</w:t>
            </w:r>
          </w:p>
        </w:tc>
        <w:tc>
          <w:tcPr>
            <w:tcW w:w="1289" w:type="dxa"/>
            <w:vAlign w:val="center"/>
          </w:tcPr>
          <w:p w14:paraId="18F8FB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26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99EE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223</w:t>
            </w:r>
          </w:p>
        </w:tc>
        <w:tc>
          <w:tcPr>
            <w:tcW w:w="1200" w:type="dxa"/>
            <w:vAlign w:val="center"/>
          </w:tcPr>
          <w:p w14:paraId="28A28D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36E1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对未经业主大会同意，物业服务企业擅自改变物业管理用房的用途的处罚</w:t>
            </w:r>
          </w:p>
        </w:tc>
        <w:tc>
          <w:tcPr>
            <w:tcW w:w="1289" w:type="dxa"/>
            <w:vAlign w:val="center"/>
          </w:tcPr>
          <w:p w14:paraId="35DF9F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E7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4293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224</w:t>
            </w:r>
          </w:p>
        </w:tc>
        <w:tc>
          <w:tcPr>
            <w:tcW w:w="1200" w:type="dxa"/>
            <w:vAlign w:val="center"/>
          </w:tcPr>
          <w:p w14:paraId="104008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6797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对擅自改变物业管理区域内按照规划建设的公共建筑和共用设施用途等三类行为的处罚</w:t>
            </w:r>
          </w:p>
        </w:tc>
        <w:tc>
          <w:tcPr>
            <w:tcW w:w="1289" w:type="dxa"/>
            <w:vAlign w:val="center"/>
          </w:tcPr>
          <w:p w14:paraId="2AAD1A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72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53FBC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225</w:t>
            </w:r>
          </w:p>
        </w:tc>
        <w:tc>
          <w:tcPr>
            <w:tcW w:w="1200" w:type="dxa"/>
            <w:vAlign w:val="center"/>
          </w:tcPr>
          <w:p w14:paraId="748C11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E1F7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对开发建设单位违反规定将房屋交付买受人或未按本规定分摊维修、更新和改造费用的处罚</w:t>
            </w:r>
          </w:p>
        </w:tc>
        <w:tc>
          <w:tcPr>
            <w:tcW w:w="1289" w:type="dxa"/>
            <w:vAlign w:val="center"/>
          </w:tcPr>
          <w:p w14:paraId="082711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153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0EB7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226</w:t>
            </w:r>
          </w:p>
        </w:tc>
        <w:tc>
          <w:tcPr>
            <w:tcW w:w="1200" w:type="dxa"/>
            <w:vAlign w:val="center"/>
          </w:tcPr>
          <w:p w14:paraId="35132B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E25C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对未经处理直接排放、倾倒废弃油脂和含油废物的处罚</w:t>
            </w:r>
          </w:p>
        </w:tc>
        <w:tc>
          <w:tcPr>
            <w:tcW w:w="1289" w:type="dxa"/>
            <w:vAlign w:val="center"/>
          </w:tcPr>
          <w:p w14:paraId="58C298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62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F1A3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227</w:t>
            </w:r>
          </w:p>
        </w:tc>
        <w:tc>
          <w:tcPr>
            <w:tcW w:w="1200" w:type="dxa"/>
            <w:vAlign w:val="center"/>
          </w:tcPr>
          <w:p w14:paraId="3DA722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BE7B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对在噪声敏感建筑物集中区域内从事切割、敲打、锤击等产生严重噪声污染的活动等三类行为的处罚</w:t>
            </w:r>
          </w:p>
        </w:tc>
        <w:tc>
          <w:tcPr>
            <w:tcW w:w="1289" w:type="dxa"/>
            <w:vAlign w:val="center"/>
          </w:tcPr>
          <w:p w14:paraId="45A192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87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DDEA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228</w:t>
            </w:r>
          </w:p>
        </w:tc>
        <w:tc>
          <w:tcPr>
            <w:tcW w:w="1200" w:type="dxa"/>
            <w:vAlign w:val="center"/>
          </w:tcPr>
          <w:p w14:paraId="3889FD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37E57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对建设单位建设噪声敏感建筑物不符合民用建筑隔声设计相关标准要求的处罚</w:t>
            </w:r>
          </w:p>
        </w:tc>
        <w:tc>
          <w:tcPr>
            <w:tcW w:w="1289" w:type="dxa"/>
            <w:vAlign w:val="center"/>
          </w:tcPr>
          <w:p w14:paraId="268095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01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350DA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229</w:t>
            </w:r>
          </w:p>
        </w:tc>
        <w:tc>
          <w:tcPr>
            <w:tcW w:w="1200" w:type="dxa"/>
            <w:vAlign w:val="center"/>
          </w:tcPr>
          <w:p w14:paraId="3F1356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ACEE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对超过噪声排放标准排放建筑施工噪声的，或者未按照规定取得证明，在噪声敏感建筑物集中区域夜间进行产生噪声的建筑施工作业的处罚</w:t>
            </w:r>
          </w:p>
        </w:tc>
        <w:tc>
          <w:tcPr>
            <w:tcW w:w="1289" w:type="dxa"/>
            <w:vAlign w:val="center"/>
          </w:tcPr>
          <w:p w14:paraId="34BD70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08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4551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230</w:t>
            </w:r>
          </w:p>
        </w:tc>
        <w:tc>
          <w:tcPr>
            <w:tcW w:w="1200" w:type="dxa"/>
            <w:vAlign w:val="center"/>
          </w:tcPr>
          <w:p w14:paraId="62080B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A814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对施工单位未采取扬尘污染防治措施，或者生产预拌混凝土、预拌砂浆未采取密闭、围挡、洒水、冲洗等防尘措施的处罚</w:t>
            </w:r>
          </w:p>
        </w:tc>
        <w:tc>
          <w:tcPr>
            <w:tcW w:w="1289" w:type="dxa"/>
            <w:vAlign w:val="center"/>
          </w:tcPr>
          <w:p w14:paraId="21A0F7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525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C3DA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231</w:t>
            </w:r>
          </w:p>
        </w:tc>
        <w:tc>
          <w:tcPr>
            <w:tcW w:w="1200" w:type="dxa"/>
            <w:vAlign w:val="center"/>
          </w:tcPr>
          <w:p w14:paraId="5395F4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28818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对装卸和运输水泥、砂土、垃圾等易产生扬尘的作业，未采取遮盖、封闭、喷淋、围挡等措施，防止抛洒、扬尘等三类行为的处罚</w:t>
            </w:r>
          </w:p>
        </w:tc>
        <w:tc>
          <w:tcPr>
            <w:tcW w:w="1289" w:type="dxa"/>
            <w:vAlign w:val="center"/>
          </w:tcPr>
          <w:p w14:paraId="3BED2D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2F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CFBA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232</w:t>
            </w:r>
          </w:p>
        </w:tc>
        <w:tc>
          <w:tcPr>
            <w:tcW w:w="1200" w:type="dxa"/>
            <w:vAlign w:val="center"/>
          </w:tcPr>
          <w:p w14:paraId="6E1397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397B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对在人口集中地区、机场周围、交通干线附近以及当地人民政府划定的区域露天焚烧秸秆、落叶、垃圾等产生烟尘污染的物质的处罚</w:t>
            </w:r>
          </w:p>
        </w:tc>
        <w:tc>
          <w:tcPr>
            <w:tcW w:w="1289" w:type="dxa"/>
            <w:vAlign w:val="center"/>
          </w:tcPr>
          <w:p w14:paraId="2D3A77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57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A3EA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233</w:t>
            </w:r>
          </w:p>
        </w:tc>
        <w:tc>
          <w:tcPr>
            <w:tcW w:w="1200" w:type="dxa"/>
            <w:vAlign w:val="center"/>
          </w:tcPr>
          <w:p w14:paraId="08E671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28F7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对排放油烟的餐饮服务业经营者未安装油烟净化设施、不正常使用油烟净化设施或者未采取其他油烟净化措施，超过排放标准排放油烟等三类行为的处罚</w:t>
            </w:r>
          </w:p>
        </w:tc>
        <w:tc>
          <w:tcPr>
            <w:tcW w:w="1289" w:type="dxa"/>
            <w:vAlign w:val="center"/>
          </w:tcPr>
          <w:p w14:paraId="58BAC0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C4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957E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234</w:t>
            </w:r>
          </w:p>
        </w:tc>
        <w:tc>
          <w:tcPr>
            <w:tcW w:w="1200" w:type="dxa"/>
            <w:vAlign w:val="center"/>
          </w:tcPr>
          <w:p w14:paraId="254AA7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6346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对在人口集中地区和其他依法需要特殊保护的区域内，焚烧沥青、油毡、橡胶、塑料、皮革、垃圾以及其他产生有毒有害烟尘和恶臭气体的物质的处罚</w:t>
            </w:r>
          </w:p>
        </w:tc>
        <w:tc>
          <w:tcPr>
            <w:tcW w:w="1289" w:type="dxa"/>
            <w:vAlign w:val="center"/>
          </w:tcPr>
          <w:p w14:paraId="23DE00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27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3412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235</w:t>
            </w:r>
          </w:p>
        </w:tc>
        <w:tc>
          <w:tcPr>
            <w:tcW w:w="1200" w:type="dxa"/>
            <w:vAlign w:val="center"/>
          </w:tcPr>
          <w:p w14:paraId="47AF30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ADF2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对城区河道、湖泊管理范围从事妨碍河道行洪等行为的处罚</w:t>
            </w:r>
          </w:p>
        </w:tc>
        <w:tc>
          <w:tcPr>
            <w:tcW w:w="1289" w:type="dxa"/>
            <w:vAlign w:val="center"/>
          </w:tcPr>
          <w:p w14:paraId="7B9D9E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EB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3A91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236</w:t>
            </w:r>
          </w:p>
        </w:tc>
        <w:tc>
          <w:tcPr>
            <w:tcW w:w="1200" w:type="dxa"/>
            <w:vAlign w:val="center"/>
          </w:tcPr>
          <w:p w14:paraId="186721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DE49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对在户外公共场所无证无照经营者的处罚</w:t>
            </w:r>
          </w:p>
        </w:tc>
        <w:tc>
          <w:tcPr>
            <w:tcW w:w="1289" w:type="dxa"/>
            <w:vAlign w:val="center"/>
          </w:tcPr>
          <w:p w14:paraId="73B849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3C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059D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237</w:t>
            </w:r>
          </w:p>
        </w:tc>
        <w:tc>
          <w:tcPr>
            <w:tcW w:w="1200" w:type="dxa"/>
            <w:vAlign w:val="center"/>
          </w:tcPr>
          <w:p w14:paraId="3F13B5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72A4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对依法应当进行消防设计审查的建设工程，未经依法审查或者审查不合格，擅自施工等四类行为的处罚</w:t>
            </w:r>
          </w:p>
        </w:tc>
        <w:tc>
          <w:tcPr>
            <w:tcW w:w="1289" w:type="dxa"/>
            <w:vAlign w:val="center"/>
          </w:tcPr>
          <w:p w14:paraId="26E393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31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5206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238</w:t>
            </w:r>
          </w:p>
        </w:tc>
        <w:tc>
          <w:tcPr>
            <w:tcW w:w="1200" w:type="dxa"/>
            <w:vAlign w:val="center"/>
          </w:tcPr>
          <w:p w14:paraId="5DD090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30ED7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对建设单位要求建筑设计单位或者建筑施工企业降低消防技术标准设计、施工等四类行为的处罚</w:t>
            </w:r>
          </w:p>
        </w:tc>
        <w:tc>
          <w:tcPr>
            <w:tcW w:w="1289" w:type="dxa"/>
            <w:vAlign w:val="center"/>
          </w:tcPr>
          <w:p w14:paraId="2BA7A4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6E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C432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239</w:t>
            </w:r>
          </w:p>
        </w:tc>
        <w:tc>
          <w:tcPr>
            <w:tcW w:w="1200" w:type="dxa"/>
            <w:vAlign w:val="center"/>
          </w:tcPr>
          <w:p w14:paraId="284354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26C7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对未取得建设工程规划许可证或者未按照建设工程规划许可证的规定进行建设的处罚</w:t>
            </w:r>
          </w:p>
        </w:tc>
        <w:tc>
          <w:tcPr>
            <w:tcW w:w="1289" w:type="dxa"/>
            <w:vAlign w:val="center"/>
          </w:tcPr>
          <w:p w14:paraId="4A0B43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AE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CAE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240</w:t>
            </w:r>
          </w:p>
        </w:tc>
        <w:tc>
          <w:tcPr>
            <w:tcW w:w="1200" w:type="dxa"/>
            <w:vAlign w:val="center"/>
          </w:tcPr>
          <w:p w14:paraId="374C8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B504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对建设单位或者个人未经批准进行临时建设等三类情形的处罚</w:t>
            </w:r>
          </w:p>
        </w:tc>
        <w:tc>
          <w:tcPr>
            <w:tcW w:w="1289" w:type="dxa"/>
            <w:vAlign w:val="center"/>
          </w:tcPr>
          <w:p w14:paraId="22E8F2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D3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6596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241</w:t>
            </w:r>
          </w:p>
        </w:tc>
        <w:tc>
          <w:tcPr>
            <w:tcW w:w="1200" w:type="dxa"/>
            <w:vAlign w:val="center"/>
          </w:tcPr>
          <w:p w14:paraId="2329D4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BB7E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对违反《历史文化名城名镇名村保护条例》规定，在历史建筑上刻划、涂污的行政处罚</w:t>
            </w:r>
          </w:p>
        </w:tc>
        <w:tc>
          <w:tcPr>
            <w:tcW w:w="1289" w:type="dxa"/>
            <w:vAlign w:val="center"/>
          </w:tcPr>
          <w:p w14:paraId="4F64C2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5B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A324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242</w:t>
            </w:r>
          </w:p>
        </w:tc>
        <w:tc>
          <w:tcPr>
            <w:tcW w:w="1200" w:type="dxa"/>
            <w:vAlign w:val="center"/>
          </w:tcPr>
          <w:p w14:paraId="32F8FA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CA9AC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对在历史文化名城、名镇、名村保护范围内开山、采石、开矿等破坏传统格局和历史风貌等三类行为的处罚</w:t>
            </w:r>
          </w:p>
        </w:tc>
        <w:tc>
          <w:tcPr>
            <w:tcW w:w="1289" w:type="dxa"/>
            <w:vAlign w:val="center"/>
          </w:tcPr>
          <w:p w14:paraId="55F1D3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D6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8D18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243</w:t>
            </w:r>
          </w:p>
        </w:tc>
        <w:tc>
          <w:tcPr>
            <w:tcW w:w="1200" w:type="dxa"/>
            <w:vAlign w:val="center"/>
          </w:tcPr>
          <w:p w14:paraId="486CF3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D307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对未经批准，改变历史文化名城、名镇、名村保护范围内园林绿地、河湖水系等自然状态等五类行为的处罚</w:t>
            </w:r>
          </w:p>
        </w:tc>
        <w:tc>
          <w:tcPr>
            <w:tcW w:w="1289" w:type="dxa"/>
            <w:vAlign w:val="center"/>
          </w:tcPr>
          <w:p w14:paraId="14754C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EA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A857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244</w:t>
            </w:r>
          </w:p>
        </w:tc>
        <w:tc>
          <w:tcPr>
            <w:tcW w:w="1200" w:type="dxa"/>
            <w:vAlign w:val="center"/>
          </w:tcPr>
          <w:p w14:paraId="6E64BC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E769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对损坏或者擅自迁移、拆除历史建筑的处罚</w:t>
            </w:r>
          </w:p>
        </w:tc>
        <w:tc>
          <w:tcPr>
            <w:tcW w:w="1289" w:type="dxa"/>
            <w:vAlign w:val="center"/>
          </w:tcPr>
          <w:p w14:paraId="1233FA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ED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0879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245</w:t>
            </w:r>
          </w:p>
        </w:tc>
        <w:tc>
          <w:tcPr>
            <w:tcW w:w="1200" w:type="dxa"/>
            <w:vAlign w:val="center"/>
          </w:tcPr>
          <w:p w14:paraId="5FD669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E251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对擅自设置、移动、涂改或者损毁历史文化街区、名镇、名村标志牌，逾期不改正的处罚</w:t>
            </w:r>
          </w:p>
        </w:tc>
        <w:tc>
          <w:tcPr>
            <w:tcW w:w="1289" w:type="dxa"/>
            <w:vAlign w:val="center"/>
          </w:tcPr>
          <w:p w14:paraId="63E548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4D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648E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246</w:t>
            </w:r>
          </w:p>
        </w:tc>
        <w:tc>
          <w:tcPr>
            <w:tcW w:w="1200" w:type="dxa"/>
            <w:vAlign w:val="center"/>
          </w:tcPr>
          <w:p w14:paraId="1A7F1B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E1D4E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对建设单位明示或者暗示勘察、设计、施工等单位和从业人员违反抗震设防强制性标准，降低工程抗震性能等三类行为的处罚</w:t>
            </w:r>
          </w:p>
        </w:tc>
        <w:tc>
          <w:tcPr>
            <w:tcW w:w="1289" w:type="dxa"/>
            <w:vAlign w:val="center"/>
          </w:tcPr>
          <w:p w14:paraId="1F1B36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69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A3A8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247</w:t>
            </w:r>
          </w:p>
        </w:tc>
        <w:tc>
          <w:tcPr>
            <w:tcW w:w="1200" w:type="dxa"/>
            <w:vAlign w:val="center"/>
          </w:tcPr>
          <w:p w14:paraId="6D4FF2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4690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对未按照超限高层建筑工程抗震设防审批意见进行施工图设计等三类行为的处罚</w:t>
            </w:r>
          </w:p>
        </w:tc>
        <w:tc>
          <w:tcPr>
            <w:tcW w:w="1289" w:type="dxa"/>
            <w:vAlign w:val="center"/>
          </w:tcPr>
          <w:p w14:paraId="1A13DA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2B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E95C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248</w:t>
            </w:r>
          </w:p>
        </w:tc>
        <w:tc>
          <w:tcPr>
            <w:tcW w:w="1200" w:type="dxa"/>
            <w:vAlign w:val="center"/>
          </w:tcPr>
          <w:p w14:paraId="419DDF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040D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对施工单位在施工中未按照抗震设防强制性标准进行施工的处罚</w:t>
            </w:r>
          </w:p>
        </w:tc>
        <w:tc>
          <w:tcPr>
            <w:tcW w:w="1289" w:type="dxa"/>
            <w:vAlign w:val="center"/>
          </w:tcPr>
          <w:p w14:paraId="0419B0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79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6DED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249</w:t>
            </w:r>
          </w:p>
        </w:tc>
        <w:tc>
          <w:tcPr>
            <w:tcW w:w="1200" w:type="dxa"/>
            <w:vAlign w:val="center"/>
          </w:tcPr>
          <w:p w14:paraId="6FF4BD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43A1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对施工单位未对隔震减震装置取样送检或者使用不合格隔震减震装置的处罚</w:t>
            </w:r>
          </w:p>
        </w:tc>
        <w:tc>
          <w:tcPr>
            <w:tcW w:w="1289" w:type="dxa"/>
            <w:vAlign w:val="center"/>
          </w:tcPr>
          <w:p w14:paraId="2D50FF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07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0E03D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250</w:t>
            </w:r>
          </w:p>
        </w:tc>
        <w:tc>
          <w:tcPr>
            <w:tcW w:w="1200" w:type="dxa"/>
            <w:vAlign w:val="center"/>
          </w:tcPr>
          <w:p w14:paraId="29E91A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E619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对工程质量检测机构未建立建设工程过程数据和结果数据、检测影像资料及检测报告记录与留存制度等两类行为的处罚</w:t>
            </w:r>
          </w:p>
        </w:tc>
        <w:tc>
          <w:tcPr>
            <w:tcW w:w="1289" w:type="dxa"/>
            <w:vAlign w:val="center"/>
          </w:tcPr>
          <w:p w14:paraId="0C7A77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1B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E952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251</w:t>
            </w:r>
          </w:p>
        </w:tc>
        <w:tc>
          <w:tcPr>
            <w:tcW w:w="1200" w:type="dxa"/>
            <w:vAlign w:val="center"/>
          </w:tcPr>
          <w:p w14:paraId="704CD7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50B9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对抗震性能鉴定机构未按照抗震设防强制性标准进行抗震性能鉴定等两类行为的处罚</w:t>
            </w:r>
          </w:p>
        </w:tc>
        <w:tc>
          <w:tcPr>
            <w:tcW w:w="1289" w:type="dxa"/>
            <w:vAlign w:val="center"/>
          </w:tcPr>
          <w:p w14:paraId="42B872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F2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A9B6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252</w:t>
            </w:r>
          </w:p>
        </w:tc>
        <w:tc>
          <w:tcPr>
            <w:tcW w:w="1200" w:type="dxa"/>
            <w:vAlign w:val="center"/>
          </w:tcPr>
          <w:p w14:paraId="67AD17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51C5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对擅自变动、损坏或者拆除建设工程抗震构件、隔震沟、隔震缝、隔震减震装置及隔震标识的处罚</w:t>
            </w:r>
          </w:p>
        </w:tc>
        <w:tc>
          <w:tcPr>
            <w:tcW w:w="1289" w:type="dxa"/>
            <w:vAlign w:val="center"/>
          </w:tcPr>
          <w:p w14:paraId="7A7271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54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19FC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253</w:t>
            </w:r>
          </w:p>
        </w:tc>
        <w:tc>
          <w:tcPr>
            <w:tcW w:w="1200" w:type="dxa"/>
            <w:vAlign w:val="center"/>
          </w:tcPr>
          <w:p w14:paraId="687EC6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04D5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对建设、设计单位违反有关规定使用实心粘土砖或者空心粘土砖的处罚</w:t>
            </w:r>
          </w:p>
        </w:tc>
        <w:tc>
          <w:tcPr>
            <w:tcW w:w="1289" w:type="dxa"/>
            <w:vAlign w:val="center"/>
          </w:tcPr>
          <w:p w14:paraId="73B347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69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4A25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254</w:t>
            </w:r>
          </w:p>
        </w:tc>
        <w:tc>
          <w:tcPr>
            <w:tcW w:w="1200" w:type="dxa"/>
            <w:vAlign w:val="center"/>
          </w:tcPr>
          <w:p w14:paraId="275035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E082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对违规使用袋装水泥行为的处罚</w:t>
            </w:r>
          </w:p>
        </w:tc>
        <w:tc>
          <w:tcPr>
            <w:tcW w:w="1289" w:type="dxa"/>
            <w:vAlign w:val="center"/>
          </w:tcPr>
          <w:p w14:paraId="581B94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2A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643D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255</w:t>
            </w:r>
          </w:p>
        </w:tc>
        <w:tc>
          <w:tcPr>
            <w:tcW w:w="1200" w:type="dxa"/>
            <w:vAlign w:val="center"/>
          </w:tcPr>
          <w:p w14:paraId="38107B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F1E4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对城市生活垃圾处置设施未经验收或者验收不合格投入使用的处罚</w:t>
            </w:r>
          </w:p>
        </w:tc>
        <w:tc>
          <w:tcPr>
            <w:tcW w:w="1289" w:type="dxa"/>
            <w:vAlign w:val="center"/>
          </w:tcPr>
          <w:p w14:paraId="003895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29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C2BF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256</w:t>
            </w:r>
          </w:p>
        </w:tc>
        <w:tc>
          <w:tcPr>
            <w:tcW w:w="1200" w:type="dxa"/>
            <w:vAlign w:val="center"/>
          </w:tcPr>
          <w:p w14:paraId="19B2B0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A3BC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对未经批准擅自关闭、闲置或者拆除城市生活垃圾处置设施、场所的处罚</w:t>
            </w:r>
          </w:p>
        </w:tc>
        <w:tc>
          <w:tcPr>
            <w:tcW w:w="1289" w:type="dxa"/>
            <w:vAlign w:val="center"/>
          </w:tcPr>
          <w:p w14:paraId="6FB2F9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67E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6C01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257</w:t>
            </w:r>
          </w:p>
        </w:tc>
        <w:tc>
          <w:tcPr>
            <w:tcW w:w="1200" w:type="dxa"/>
            <w:vAlign w:val="center"/>
          </w:tcPr>
          <w:p w14:paraId="1FCDE1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804EE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对职责范围内施工总承包单位未按规定开设或者使用农民工工资专用账户等三类情形的处罚</w:t>
            </w:r>
          </w:p>
        </w:tc>
        <w:tc>
          <w:tcPr>
            <w:tcW w:w="1289" w:type="dxa"/>
            <w:vAlign w:val="center"/>
          </w:tcPr>
          <w:p w14:paraId="637A5D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FA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8D9C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258</w:t>
            </w:r>
          </w:p>
        </w:tc>
        <w:tc>
          <w:tcPr>
            <w:tcW w:w="1200" w:type="dxa"/>
            <w:vAlign w:val="center"/>
          </w:tcPr>
          <w:p w14:paraId="5EF150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3295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对职责范围内分包单位未按月考核农民工工作量、编制工资支付表并经农民工本人签字确认等四类情形的处罚</w:t>
            </w:r>
          </w:p>
        </w:tc>
        <w:tc>
          <w:tcPr>
            <w:tcW w:w="1289" w:type="dxa"/>
            <w:vAlign w:val="center"/>
          </w:tcPr>
          <w:p w14:paraId="2FC044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02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F86A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259</w:t>
            </w:r>
          </w:p>
        </w:tc>
        <w:tc>
          <w:tcPr>
            <w:tcW w:w="1200" w:type="dxa"/>
            <w:vAlign w:val="center"/>
          </w:tcPr>
          <w:p w14:paraId="6E3045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042F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对职责范围内建设单位未依法提供工程款支付担保等三种情形的处罚</w:t>
            </w:r>
          </w:p>
        </w:tc>
        <w:tc>
          <w:tcPr>
            <w:tcW w:w="1289" w:type="dxa"/>
            <w:vAlign w:val="center"/>
          </w:tcPr>
          <w:p w14:paraId="480246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C6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FFFB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260</w:t>
            </w:r>
          </w:p>
        </w:tc>
        <w:tc>
          <w:tcPr>
            <w:tcW w:w="1200" w:type="dxa"/>
            <w:vAlign w:val="center"/>
          </w:tcPr>
          <w:p w14:paraId="631B12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18D73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代为恢复擅自移动或者损毁古树名木保护牌及保护设施</w:t>
            </w:r>
          </w:p>
        </w:tc>
        <w:tc>
          <w:tcPr>
            <w:tcW w:w="1289" w:type="dxa"/>
            <w:vAlign w:val="center"/>
          </w:tcPr>
          <w:p w14:paraId="3E8D3A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13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98FE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261</w:t>
            </w:r>
          </w:p>
        </w:tc>
        <w:tc>
          <w:tcPr>
            <w:tcW w:w="1200" w:type="dxa"/>
            <w:vAlign w:val="center"/>
          </w:tcPr>
          <w:p w14:paraId="4789F8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082BC9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强制拆除不符合城市容貌标准、环境卫生标准的建筑物、构筑物或者其他设施</w:t>
            </w:r>
          </w:p>
        </w:tc>
        <w:tc>
          <w:tcPr>
            <w:tcW w:w="1289" w:type="dxa"/>
            <w:vAlign w:val="center"/>
          </w:tcPr>
          <w:p w14:paraId="127FB4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10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47F7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262</w:t>
            </w:r>
          </w:p>
        </w:tc>
        <w:tc>
          <w:tcPr>
            <w:tcW w:w="1200" w:type="dxa"/>
            <w:vAlign w:val="center"/>
          </w:tcPr>
          <w:p w14:paraId="7CEDBB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0E962A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查封违法建设施工现场</w:t>
            </w:r>
          </w:p>
        </w:tc>
        <w:tc>
          <w:tcPr>
            <w:tcW w:w="1289" w:type="dxa"/>
            <w:vAlign w:val="center"/>
          </w:tcPr>
          <w:p w14:paraId="73834F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2B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3CD9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263</w:t>
            </w:r>
          </w:p>
        </w:tc>
        <w:tc>
          <w:tcPr>
            <w:tcW w:w="1200" w:type="dxa"/>
            <w:vAlign w:val="center"/>
          </w:tcPr>
          <w:p w14:paraId="7E8E10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079D18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强制拆除违法建设工程</w:t>
            </w:r>
          </w:p>
        </w:tc>
        <w:tc>
          <w:tcPr>
            <w:tcW w:w="1289" w:type="dxa"/>
            <w:vAlign w:val="center"/>
          </w:tcPr>
          <w:p w14:paraId="684559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DE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5A3D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264</w:t>
            </w:r>
          </w:p>
        </w:tc>
        <w:tc>
          <w:tcPr>
            <w:tcW w:w="1200" w:type="dxa"/>
            <w:vAlign w:val="center"/>
          </w:tcPr>
          <w:p w14:paraId="151007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3241D5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扣留人行道违法停放的非机动车</w:t>
            </w:r>
          </w:p>
        </w:tc>
        <w:tc>
          <w:tcPr>
            <w:tcW w:w="1289" w:type="dxa"/>
            <w:vAlign w:val="center"/>
          </w:tcPr>
          <w:p w14:paraId="08CDF4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A5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6C22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265</w:t>
            </w:r>
          </w:p>
        </w:tc>
        <w:tc>
          <w:tcPr>
            <w:tcW w:w="1200" w:type="dxa"/>
            <w:vAlign w:val="center"/>
          </w:tcPr>
          <w:p w14:paraId="41ECB3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037DC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查封、扣押无照经营的户外场所或物品</w:t>
            </w:r>
          </w:p>
        </w:tc>
        <w:tc>
          <w:tcPr>
            <w:tcW w:w="1289" w:type="dxa"/>
            <w:vAlign w:val="center"/>
          </w:tcPr>
          <w:p w14:paraId="5957D2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13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3C03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266</w:t>
            </w:r>
          </w:p>
        </w:tc>
        <w:tc>
          <w:tcPr>
            <w:tcW w:w="1200" w:type="dxa"/>
            <w:vAlign w:val="center"/>
          </w:tcPr>
          <w:p w14:paraId="2C87BA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DC779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强行拆除逾期不拆除、不恢复原状的妨碍行洪的建筑物、构筑物、工程设施建设</w:t>
            </w:r>
          </w:p>
        </w:tc>
        <w:tc>
          <w:tcPr>
            <w:tcW w:w="1289" w:type="dxa"/>
            <w:vAlign w:val="center"/>
          </w:tcPr>
          <w:p w14:paraId="727CEB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27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7ABF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267</w:t>
            </w:r>
          </w:p>
        </w:tc>
        <w:tc>
          <w:tcPr>
            <w:tcW w:w="1200" w:type="dxa"/>
            <w:vAlign w:val="center"/>
          </w:tcPr>
          <w:p w14:paraId="5A6E94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20387E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建设工程消防验收备案</w:t>
            </w:r>
          </w:p>
        </w:tc>
        <w:tc>
          <w:tcPr>
            <w:tcW w:w="1289" w:type="dxa"/>
            <w:vAlign w:val="center"/>
          </w:tcPr>
          <w:p w14:paraId="15CAD2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60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784E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268</w:t>
            </w:r>
          </w:p>
        </w:tc>
        <w:tc>
          <w:tcPr>
            <w:tcW w:w="1200" w:type="dxa"/>
            <w:vAlign w:val="center"/>
          </w:tcPr>
          <w:p w14:paraId="1D5EDF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6A0398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新型墙体材料产品确认</w:t>
            </w:r>
          </w:p>
        </w:tc>
        <w:tc>
          <w:tcPr>
            <w:tcW w:w="1289" w:type="dxa"/>
            <w:vAlign w:val="center"/>
          </w:tcPr>
          <w:p w14:paraId="0E1C84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AC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B440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269</w:t>
            </w:r>
          </w:p>
        </w:tc>
        <w:tc>
          <w:tcPr>
            <w:tcW w:w="1200" w:type="dxa"/>
            <w:vAlign w:val="center"/>
          </w:tcPr>
          <w:p w14:paraId="79F8BB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行政规划</w:t>
            </w:r>
          </w:p>
        </w:tc>
        <w:tc>
          <w:tcPr>
            <w:tcW w:w="5325" w:type="dxa"/>
            <w:vAlign w:val="center"/>
          </w:tcPr>
          <w:p w14:paraId="06068F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工业领域专项发展规划</w:t>
            </w:r>
          </w:p>
        </w:tc>
        <w:tc>
          <w:tcPr>
            <w:tcW w:w="1289" w:type="dxa"/>
            <w:vAlign w:val="center"/>
          </w:tcPr>
          <w:p w14:paraId="0B064E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4C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0493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270</w:t>
            </w:r>
          </w:p>
        </w:tc>
        <w:tc>
          <w:tcPr>
            <w:tcW w:w="1200" w:type="dxa"/>
            <w:vAlign w:val="center"/>
          </w:tcPr>
          <w:p w14:paraId="038276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行政奖励</w:t>
            </w:r>
          </w:p>
        </w:tc>
        <w:tc>
          <w:tcPr>
            <w:tcW w:w="5325" w:type="dxa"/>
            <w:vAlign w:val="center"/>
          </w:tcPr>
          <w:p w14:paraId="3212EC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对在城市市容和环境卫生工作中成绩显著的单位和个人的表彰奖励</w:t>
            </w:r>
          </w:p>
        </w:tc>
        <w:tc>
          <w:tcPr>
            <w:tcW w:w="1289" w:type="dxa"/>
            <w:vAlign w:val="center"/>
          </w:tcPr>
          <w:p w14:paraId="30AFFF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03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A8EB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271</w:t>
            </w:r>
          </w:p>
        </w:tc>
        <w:tc>
          <w:tcPr>
            <w:tcW w:w="1200" w:type="dxa"/>
            <w:vAlign w:val="center"/>
          </w:tcPr>
          <w:p w14:paraId="3C9097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行政奖励</w:t>
            </w:r>
          </w:p>
        </w:tc>
        <w:tc>
          <w:tcPr>
            <w:tcW w:w="5325" w:type="dxa"/>
            <w:vAlign w:val="center"/>
          </w:tcPr>
          <w:p w14:paraId="7D6D87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对于在城市公厕的规划、建设和管理中取得显著成绩的单位和个人的表彰和奖励</w:t>
            </w:r>
          </w:p>
        </w:tc>
        <w:tc>
          <w:tcPr>
            <w:tcW w:w="1289" w:type="dxa"/>
            <w:vAlign w:val="center"/>
          </w:tcPr>
          <w:p w14:paraId="2F1819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19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408D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272</w:t>
            </w:r>
          </w:p>
        </w:tc>
        <w:tc>
          <w:tcPr>
            <w:tcW w:w="1200" w:type="dxa"/>
            <w:vAlign w:val="center"/>
          </w:tcPr>
          <w:p w14:paraId="0D5B84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行政奖励</w:t>
            </w:r>
          </w:p>
        </w:tc>
        <w:tc>
          <w:tcPr>
            <w:tcW w:w="5325" w:type="dxa"/>
            <w:vAlign w:val="center"/>
          </w:tcPr>
          <w:p w14:paraId="07C0ED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对在城市照明工作中做出突出贡献的单位和个人给予表彰或者奖励</w:t>
            </w:r>
          </w:p>
        </w:tc>
        <w:tc>
          <w:tcPr>
            <w:tcW w:w="1289" w:type="dxa"/>
            <w:vAlign w:val="center"/>
          </w:tcPr>
          <w:p w14:paraId="37778D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20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0FFD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273</w:t>
            </w:r>
          </w:p>
        </w:tc>
        <w:tc>
          <w:tcPr>
            <w:tcW w:w="1200" w:type="dxa"/>
            <w:vAlign w:val="center"/>
          </w:tcPr>
          <w:p w14:paraId="71B327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default" w:ascii="宋体" w:hAnsi="宋体" w:eastAsia="宋体" w:cs="宋体"/>
                <w:i w:val="0"/>
                <w:iCs w:val="0"/>
                <w:color w:val="auto"/>
                <w:kern w:val="0"/>
                <w:sz w:val="16"/>
                <w:szCs w:val="16"/>
                <w:u w:val="none"/>
                <w:lang w:val="en-US" w:eastAsia="zh-CN" w:bidi="ar"/>
              </w:rPr>
              <w:t>行政征收</w:t>
            </w:r>
          </w:p>
        </w:tc>
        <w:tc>
          <w:tcPr>
            <w:tcW w:w="5325" w:type="dxa"/>
            <w:vAlign w:val="center"/>
          </w:tcPr>
          <w:p w14:paraId="5BA361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default" w:ascii="宋体" w:hAnsi="宋体" w:eastAsia="宋体" w:cs="宋体"/>
                <w:i w:val="0"/>
                <w:iCs w:val="0"/>
                <w:color w:val="auto"/>
                <w:kern w:val="0"/>
                <w:sz w:val="16"/>
                <w:szCs w:val="16"/>
                <w:u w:val="none"/>
                <w:lang w:val="en-US" w:eastAsia="zh-CN" w:bidi="ar"/>
              </w:rPr>
              <w:t>城市道路占用费、挖掘修复费征收</w:t>
            </w:r>
          </w:p>
        </w:tc>
        <w:tc>
          <w:tcPr>
            <w:tcW w:w="1289" w:type="dxa"/>
            <w:vAlign w:val="center"/>
          </w:tcPr>
          <w:p w14:paraId="7629B9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55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F82C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274</w:t>
            </w:r>
          </w:p>
        </w:tc>
        <w:tc>
          <w:tcPr>
            <w:tcW w:w="1200" w:type="dxa"/>
            <w:vAlign w:val="center"/>
          </w:tcPr>
          <w:p w14:paraId="214D36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CAB92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申请保障性住房或者住房租赁补贴审核</w:t>
            </w:r>
          </w:p>
        </w:tc>
        <w:tc>
          <w:tcPr>
            <w:tcW w:w="1289" w:type="dxa"/>
            <w:vAlign w:val="center"/>
          </w:tcPr>
          <w:p w14:paraId="19EDD1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37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DDEA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275</w:t>
            </w:r>
          </w:p>
        </w:tc>
        <w:tc>
          <w:tcPr>
            <w:tcW w:w="1200" w:type="dxa"/>
            <w:vAlign w:val="center"/>
          </w:tcPr>
          <w:p w14:paraId="10A1DD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F821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施工图审查情况备案</w:t>
            </w:r>
          </w:p>
        </w:tc>
        <w:tc>
          <w:tcPr>
            <w:tcW w:w="1289" w:type="dxa"/>
            <w:vAlign w:val="center"/>
          </w:tcPr>
          <w:p w14:paraId="6DF824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1A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FB86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276</w:t>
            </w:r>
          </w:p>
        </w:tc>
        <w:tc>
          <w:tcPr>
            <w:tcW w:w="1200" w:type="dxa"/>
            <w:vAlign w:val="center"/>
          </w:tcPr>
          <w:p w14:paraId="16B4C9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92DB8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城市轨道交通工程验收备案</w:t>
            </w:r>
          </w:p>
        </w:tc>
        <w:tc>
          <w:tcPr>
            <w:tcW w:w="1289" w:type="dxa"/>
            <w:vAlign w:val="center"/>
          </w:tcPr>
          <w:p w14:paraId="663E03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63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D205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277</w:t>
            </w:r>
          </w:p>
        </w:tc>
        <w:tc>
          <w:tcPr>
            <w:tcW w:w="1200" w:type="dxa"/>
            <w:vAlign w:val="center"/>
          </w:tcPr>
          <w:p w14:paraId="563705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86BDB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公租房租金收缴</w:t>
            </w:r>
          </w:p>
        </w:tc>
        <w:tc>
          <w:tcPr>
            <w:tcW w:w="1289" w:type="dxa"/>
            <w:vAlign w:val="center"/>
          </w:tcPr>
          <w:p w14:paraId="2F07DD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36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7967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278</w:t>
            </w:r>
          </w:p>
        </w:tc>
        <w:tc>
          <w:tcPr>
            <w:tcW w:w="1200" w:type="dxa"/>
            <w:vAlign w:val="center"/>
          </w:tcPr>
          <w:p w14:paraId="157FB9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5AC96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房屋建筑和市政基础设施工程竣工验收备案</w:t>
            </w:r>
          </w:p>
        </w:tc>
        <w:tc>
          <w:tcPr>
            <w:tcW w:w="1289" w:type="dxa"/>
            <w:vAlign w:val="center"/>
          </w:tcPr>
          <w:p w14:paraId="4120F6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5AF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668C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279</w:t>
            </w:r>
          </w:p>
        </w:tc>
        <w:tc>
          <w:tcPr>
            <w:tcW w:w="1200" w:type="dxa"/>
            <w:vAlign w:val="center"/>
          </w:tcPr>
          <w:p w14:paraId="1A3E9E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1489C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产权单位建筑起重机械首次出租前（首次安装前）备案</w:t>
            </w:r>
          </w:p>
        </w:tc>
        <w:tc>
          <w:tcPr>
            <w:tcW w:w="1289" w:type="dxa"/>
            <w:vAlign w:val="center"/>
          </w:tcPr>
          <w:p w14:paraId="5FEEE6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C4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C515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280</w:t>
            </w:r>
          </w:p>
        </w:tc>
        <w:tc>
          <w:tcPr>
            <w:tcW w:w="1200" w:type="dxa"/>
            <w:vAlign w:val="center"/>
          </w:tcPr>
          <w:p w14:paraId="36C14D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4DDFA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外地物业服务企业承接物业服务项目备案</w:t>
            </w:r>
          </w:p>
        </w:tc>
        <w:tc>
          <w:tcPr>
            <w:tcW w:w="1289" w:type="dxa"/>
            <w:vAlign w:val="center"/>
          </w:tcPr>
          <w:p w14:paraId="043114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C1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0F64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281</w:t>
            </w:r>
          </w:p>
        </w:tc>
        <w:tc>
          <w:tcPr>
            <w:tcW w:w="1200" w:type="dxa"/>
            <w:vAlign w:val="center"/>
          </w:tcPr>
          <w:p w14:paraId="70E64C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1D174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建设工程最高投标限价及其成果文件备案</w:t>
            </w:r>
          </w:p>
        </w:tc>
        <w:tc>
          <w:tcPr>
            <w:tcW w:w="1289" w:type="dxa"/>
            <w:vAlign w:val="center"/>
          </w:tcPr>
          <w:p w14:paraId="3DFFB1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31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5CA6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282</w:t>
            </w:r>
          </w:p>
        </w:tc>
        <w:tc>
          <w:tcPr>
            <w:tcW w:w="1200" w:type="dxa"/>
            <w:vAlign w:val="center"/>
          </w:tcPr>
          <w:p w14:paraId="48E1EE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22511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城市危险房屋鉴定</w:t>
            </w:r>
          </w:p>
        </w:tc>
        <w:tc>
          <w:tcPr>
            <w:tcW w:w="1289" w:type="dxa"/>
            <w:vAlign w:val="center"/>
          </w:tcPr>
          <w:p w14:paraId="772E8A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B0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9797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283</w:t>
            </w:r>
          </w:p>
        </w:tc>
        <w:tc>
          <w:tcPr>
            <w:tcW w:w="1200" w:type="dxa"/>
            <w:vAlign w:val="center"/>
          </w:tcPr>
          <w:p w14:paraId="033128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FEF3C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物业维修资金交存确认与使用申请核准</w:t>
            </w:r>
          </w:p>
        </w:tc>
        <w:tc>
          <w:tcPr>
            <w:tcW w:w="1289" w:type="dxa"/>
            <w:vAlign w:val="center"/>
          </w:tcPr>
          <w:p w14:paraId="2A1159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D0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CF71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284</w:t>
            </w:r>
          </w:p>
        </w:tc>
        <w:tc>
          <w:tcPr>
            <w:tcW w:w="1200" w:type="dxa"/>
            <w:vAlign w:val="center"/>
          </w:tcPr>
          <w:p w14:paraId="34A434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55567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整体提升脚手架、模板等自升式架设设施验收合格登记</w:t>
            </w:r>
          </w:p>
        </w:tc>
        <w:tc>
          <w:tcPr>
            <w:tcW w:w="1289" w:type="dxa"/>
            <w:vAlign w:val="center"/>
          </w:tcPr>
          <w:p w14:paraId="391C21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2D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B2A0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285</w:t>
            </w:r>
          </w:p>
        </w:tc>
        <w:tc>
          <w:tcPr>
            <w:tcW w:w="1200" w:type="dxa"/>
            <w:vAlign w:val="center"/>
          </w:tcPr>
          <w:p w14:paraId="7CFB99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E9504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保障性住房合同管理核准、保障性住房使用和退出管理核准</w:t>
            </w:r>
          </w:p>
        </w:tc>
        <w:tc>
          <w:tcPr>
            <w:tcW w:w="1289" w:type="dxa"/>
            <w:vAlign w:val="center"/>
          </w:tcPr>
          <w:p w14:paraId="75488A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39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C381F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286</w:t>
            </w:r>
          </w:p>
        </w:tc>
        <w:tc>
          <w:tcPr>
            <w:tcW w:w="1200" w:type="dxa"/>
            <w:vAlign w:val="center"/>
          </w:tcPr>
          <w:p w14:paraId="569C68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7CB5D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监督园林绿化工程竣工验收</w:t>
            </w:r>
          </w:p>
        </w:tc>
        <w:tc>
          <w:tcPr>
            <w:tcW w:w="1289" w:type="dxa"/>
            <w:vAlign w:val="center"/>
          </w:tcPr>
          <w:p w14:paraId="1A32F1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40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879D0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287</w:t>
            </w:r>
          </w:p>
        </w:tc>
        <w:tc>
          <w:tcPr>
            <w:tcW w:w="1200" w:type="dxa"/>
            <w:vAlign w:val="center"/>
          </w:tcPr>
          <w:p w14:paraId="25F0B4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CF198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市政设施工程验收</w:t>
            </w:r>
          </w:p>
        </w:tc>
        <w:tc>
          <w:tcPr>
            <w:tcW w:w="1289" w:type="dxa"/>
            <w:vAlign w:val="center"/>
          </w:tcPr>
          <w:p w14:paraId="3A802D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55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200C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288</w:t>
            </w:r>
          </w:p>
        </w:tc>
        <w:tc>
          <w:tcPr>
            <w:tcW w:w="1200" w:type="dxa"/>
            <w:vAlign w:val="center"/>
          </w:tcPr>
          <w:p w14:paraId="09E43D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C960D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城镇排水与污水处理设施工程竣工验收备案</w:t>
            </w:r>
          </w:p>
        </w:tc>
        <w:tc>
          <w:tcPr>
            <w:tcW w:w="1289" w:type="dxa"/>
            <w:vAlign w:val="center"/>
          </w:tcPr>
          <w:p w14:paraId="54498F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E8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1A83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289</w:t>
            </w:r>
          </w:p>
        </w:tc>
        <w:tc>
          <w:tcPr>
            <w:tcW w:w="1200" w:type="dxa"/>
            <w:vAlign w:val="center"/>
          </w:tcPr>
          <w:p w14:paraId="6E29DE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1256C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城市生活垃圾经营性企业制定突发事件、生活垃圾污染防范应急方案备案</w:t>
            </w:r>
          </w:p>
        </w:tc>
        <w:tc>
          <w:tcPr>
            <w:tcW w:w="1289" w:type="dxa"/>
            <w:vAlign w:val="center"/>
          </w:tcPr>
          <w:p w14:paraId="0EA5CB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4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252D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290</w:t>
            </w:r>
          </w:p>
        </w:tc>
        <w:tc>
          <w:tcPr>
            <w:tcW w:w="1200" w:type="dxa"/>
            <w:vAlign w:val="center"/>
          </w:tcPr>
          <w:p w14:paraId="11E90A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1E26D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燃气工程竣工验收备案</w:t>
            </w:r>
          </w:p>
        </w:tc>
        <w:tc>
          <w:tcPr>
            <w:tcW w:w="1289" w:type="dxa"/>
            <w:vAlign w:val="center"/>
          </w:tcPr>
          <w:p w14:paraId="6973E8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B9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075D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291</w:t>
            </w:r>
          </w:p>
        </w:tc>
        <w:tc>
          <w:tcPr>
            <w:tcW w:w="1200" w:type="dxa"/>
            <w:vAlign w:val="center"/>
          </w:tcPr>
          <w:p w14:paraId="64D32B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0F759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业主委员会备案</w:t>
            </w:r>
          </w:p>
        </w:tc>
        <w:tc>
          <w:tcPr>
            <w:tcW w:w="1289" w:type="dxa"/>
            <w:vAlign w:val="center"/>
          </w:tcPr>
          <w:p w14:paraId="0B7BCF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A7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71C5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292</w:t>
            </w:r>
          </w:p>
        </w:tc>
        <w:tc>
          <w:tcPr>
            <w:tcW w:w="1200" w:type="dxa"/>
            <w:vAlign w:val="center"/>
          </w:tcPr>
          <w:p w14:paraId="71C22C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F3B57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临时管理规约备案</w:t>
            </w:r>
          </w:p>
        </w:tc>
        <w:tc>
          <w:tcPr>
            <w:tcW w:w="1289" w:type="dxa"/>
            <w:vAlign w:val="center"/>
          </w:tcPr>
          <w:p w14:paraId="1078E8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14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A9BE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293</w:t>
            </w:r>
          </w:p>
        </w:tc>
        <w:tc>
          <w:tcPr>
            <w:tcW w:w="1200" w:type="dxa"/>
            <w:vAlign w:val="center"/>
          </w:tcPr>
          <w:p w14:paraId="0BAE8A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FC6D6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建设工程档案验收</w:t>
            </w:r>
          </w:p>
        </w:tc>
        <w:tc>
          <w:tcPr>
            <w:tcW w:w="1289" w:type="dxa"/>
            <w:vAlign w:val="center"/>
          </w:tcPr>
          <w:p w14:paraId="6072A8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08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E0F7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294</w:t>
            </w:r>
          </w:p>
        </w:tc>
        <w:tc>
          <w:tcPr>
            <w:tcW w:w="1200" w:type="dxa"/>
            <w:vAlign w:val="center"/>
          </w:tcPr>
          <w:p w14:paraId="4C9847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2A32F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新建住宅小区综合查验</w:t>
            </w:r>
          </w:p>
        </w:tc>
        <w:tc>
          <w:tcPr>
            <w:tcW w:w="1289" w:type="dxa"/>
            <w:vAlign w:val="center"/>
          </w:tcPr>
          <w:p w14:paraId="7F4550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FA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D97BC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295</w:t>
            </w:r>
          </w:p>
        </w:tc>
        <w:tc>
          <w:tcPr>
            <w:tcW w:w="1200" w:type="dxa"/>
            <w:vAlign w:val="center"/>
          </w:tcPr>
          <w:p w14:paraId="3704CC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F8D9C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工程施工单位编制建筑垃圾处理方案备案</w:t>
            </w:r>
          </w:p>
        </w:tc>
        <w:tc>
          <w:tcPr>
            <w:tcW w:w="1289" w:type="dxa"/>
            <w:vAlign w:val="center"/>
          </w:tcPr>
          <w:p w14:paraId="19D36D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3C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0862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296</w:t>
            </w:r>
          </w:p>
        </w:tc>
        <w:tc>
          <w:tcPr>
            <w:tcW w:w="1200" w:type="dxa"/>
            <w:vAlign w:val="center"/>
          </w:tcPr>
          <w:p w14:paraId="2186AF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632F2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依法必须进行招标的房屋建筑和市政基础工程项目招标人自行办理招标事宜备案</w:t>
            </w:r>
          </w:p>
        </w:tc>
        <w:tc>
          <w:tcPr>
            <w:tcW w:w="1289" w:type="dxa"/>
            <w:vAlign w:val="center"/>
          </w:tcPr>
          <w:p w14:paraId="5347E3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8F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319B90">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297</w:t>
            </w:r>
          </w:p>
        </w:tc>
        <w:tc>
          <w:tcPr>
            <w:tcW w:w="1200" w:type="dxa"/>
            <w:vAlign w:val="center"/>
          </w:tcPr>
          <w:p w14:paraId="6C2589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6D669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依法必须进行招标的房屋建筑和市政基础设施工程项目招标人提交招标投标情况的书面报告</w:t>
            </w:r>
          </w:p>
        </w:tc>
        <w:tc>
          <w:tcPr>
            <w:tcW w:w="1289" w:type="dxa"/>
            <w:vAlign w:val="center"/>
          </w:tcPr>
          <w:p w14:paraId="2F82D4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57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AF7EC7">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298</w:t>
            </w:r>
          </w:p>
        </w:tc>
        <w:tc>
          <w:tcPr>
            <w:tcW w:w="1200" w:type="dxa"/>
            <w:vAlign w:val="center"/>
          </w:tcPr>
          <w:p w14:paraId="32638A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7ABC6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园林绿化工程质量监督</w:t>
            </w:r>
          </w:p>
        </w:tc>
        <w:tc>
          <w:tcPr>
            <w:tcW w:w="1289" w:type="dxa"/>
            <w:vAlign w:val="center"/>
          </w:tcPr>
          <w:p w14:paraId="6CA6D0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BF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8A10CD">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299</w:t>
            </w:r>
          </w:p>
        </w:tc>
        <w:tc>
          <w:tcPr>
            <w:tcW w:w="1200" w:type="dxa"/>
            <w:vAlign w:val="center"/>
          </w:tcPr>
          <w:p w14:paraId="199516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60E20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占用、拆除、改动、迁移城市照明设施批准</w:t>
            </w:r>
          </w:p>
        </w:tc>
        <w:tc>
          <w:tcPr>
            <w:tcW w:w="1289" w:type="dxa"/>
            <w:vAlign w:val="center"/>
          </w:tcPr>
          <w:p w14:paraId="1F1765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7E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72EE0793">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十三、区交通运输局</w:t>
            </w:r>
          </w:p>
        </w:tc>
      </w:tr>
      <w:tr w14:paraId="43ED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137E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501BB5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B60FD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公路超限运输许可</w:t>
            </w:r>
          </w:p>
        </w:tc>
        <w:tc>
          <w:tcPr>
            <w:tcW w:w="1289" w:type="dxa"/>
            <w:vAlign w:val="center"/>
          </w:tcPr>
          <w:p w14:paraId="26A8A2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6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7B5D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04220A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83265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公路建设项目施工许可</w:t>
            </w:r>
          </w:p>
        </w:tc>
        <w:tc>
          <w:tcPr>
            <w:tcW w:w="1289" w:type="dxa"/>
            <w:vAlign w:val="center"/>
          </w:tcPr>
          <w:p w14:paraId="581DC9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BE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D35A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376E85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14D33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公路建设项目竣工验收</w:t>
            </w:r>
          </w:p>
        </w:tc>
        <w:tc>
          <w:tcPr>
            <w:tcW w:w="1289" w:type="dxa"/>
            <w:vAlign w:val="center"/>
          </w:tcPr>
          <w:p w14:paraId="6A2FC0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DB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1F86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176F18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B356D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水运工程建设项目竣工验收</w:t>
            </w:r>
          </w:p>
        </w:tc>
        <w:tc>
          <w:tcPr>
            <w:tcW w:w="1289" w:type="dxa"/>
            <w:vAlign w:val="center"/>
          </w:tcPr>
          <w:p w14:paraId="4C9CB1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41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A79E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1ADFB3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68DAE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更新采伐护路林审批</w:t>
            </w:r>
          </w:p>
        </w:tc>
        <w:tc>
          <w:tcPr>
            <w:tcW w:w="1289" w:type="dxa"/>
            <w:vAlign w:val="center"/>
          </w:tcPr>
          <w:p w14:paraId="37F93C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E5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4D34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7BB8DF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4E43A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道路货物运输经营许可（除使用4500千克及以下普通货运车辆从事普通货运经营外）</w:t>
            </w:r>
          </w:p>
        </w:tc>
        <w:tc>
          <w:tcPr>
            <w:tcW w:w="1289" w:type="dxa"/>
            <w:vAlign w:val="center"/>
          </w:tcPr>
          <w:p w14:paraId="0BB0CB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C3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900D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6A2DBC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E752B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公路建设项目设计文件审批</w:t>
            </w:r>
          </w:p>
        </w:tc>
        <w:tc>
          <w:tcPr>
            <w:tcW w:w="1289" w:type="dxa"/>
            <w:vAlign w:val="center"/>
          </w:tcPr>
          <w:p w14:paraId="1E1DBF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71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EE18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21B5C5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2EE595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公路、水运工程竣工质量鉴定</w:t>
            </w:r>
          </w:p>
        </w:tc>
        <w:tc>
          <w:tcPr>
            <w:tcW w:w="1289" w:type="dxa"/>
            <w:vAlign w:val="center"/>
          </w:tcPr>
          <w:p w14:paraId="686B8F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B3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37D0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13D61E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1A6AC7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公路施工作业验收</w:t>
            </w:r>
          </w:p>
        </w:tc>
        <w:tc>
          <w:tcPr>
            <w:tcW w:w="1289" w:type="dxa"/>
            <w:vAlign w:val="center"/>
          </w:tcPr>
          <w:p w14:paraId="1EEDBB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EC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8EEC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28E18F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3955D7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公路工程交工验收向交通主管部门备案</w:t>
            </w:r>
          </w:p>
        </w:tc>
        <w:tc>
          <w:tcPr>
            <w:tcW w:w="1289" w:type="dxa"/>
            <w:vAlign w:val="center"/>
          </w:tcPr>
          <w:p w14:paraId="0E4839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21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13F2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49D1BA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1C8DF2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在公路桥梁跨越的河道上下游500米范围内进行疏浚作业安全确认</w:t>
            </w:r>
          </w:p>
        </w:tc>
        <w:tc>
          <w:tcPr>
            <w:tcW w:w="1289" w:type="dxa"/>
            <w:vAlign w:val="center"/>
          </w:tcPr>
          <w:p w14:paraId="707F7E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88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CBBC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675D90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23741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道路运输企业新建或者变更监控平台备案</w:t>
            </w:r>
          </w:p>
        </w:tc>
        <w:tc>
          <w:tcPr>
            <w:tcW w:w="1289" w:type="dxa"/>
            <w:vAlign w:val="center"/>
          </w:tcPr>
          <w:p w14:paraId="01FCB9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3D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00CD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205775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31585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道路货运代理（代办）备案</w:t>
            </w:r>
          </w:p>
        </w:tc>
        <w:tc>
          <w:tcPr>
            <w:tcW w:w="1289" w:type="dxa"/>
            <w:vAlign w:val="center"/>
          </w:tcPr>
          <w:p w14:paraId="2EA276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06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5A70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5F79F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A03BE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机动车维修经营备案</w:t>
            </w:r>
          </w:p>
        </w:tc>
        <w:tc>
          <w:tcPr>
            <w:tcW w:w="1289" w:type="dxa"/>
            <w:vAlign w:val="center"/>
          </w:tcPr>
          <w:p w14:paraId="06D480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5C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C1D6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3304D2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53863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车辆道路运输证配发及审验</w:t>
            </w:r>
          </w:p>
        </w:tc>
        <w:tc>
          <w:tcPr>
            <w:tcW w:w="1289" w:type="dxa"/>
            <w:vAlign w:val="center"/>
          </w:tcPr>
          <w:p w14:paraId="3F7D53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03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9421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33750F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571CD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责令改正或者限期改正超限运输车辆未按照指定时间、路线和速度行驶的行为</w:t>
            </w:r>
          </w:p>
        </w:tc>
        <w:tc>
          <w:tcPr>
            <w:tcW w:w="1289" w:type="dxa"/>
            <w:vAlign w:val="center"/>
          </w:tcPr>
          <w:p w14:paraId="56976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2A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A756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0D7DB1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C4484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责令超限运输车辆的承运人采取卸载措施</w:t>
            </w:r>
          </w:p>
        </w:tc>
        <w:tc>
          <w:tcPr>
            <w:tcW w:w="1289" w:type="dxa"/>
            <w:vAlign w:val="center"/>
          </w:tcPr>
          <w:p w14:paraId="6C9331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B5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B76A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7ACDE6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A2A13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责令超限超载的货运车辆到指定的地点接受处理</w:t>
            </w:r>
          </w:p>
        </w:tc>
        <w:tc>
          <w:tcPr>
            <w:tcW w:w="1289" w:type="dxa"/>
            <w:vAlign w:val="center"/>
          </w:tcPr>
          <w:p w14:paraId="37BA91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C2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1813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6B4A99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A4C76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机动车驾驶员培训备案</w:t>
            </w:r>
          </w:p>
        </w:tc>
        <w:tc>
          <w:tcPr>
            <w:tcW w:w="1289" w:type="dxa"/>
            <w:vAlign w:val="center"/>
          </w:tcPr>
          <w:p w14:paraId="2738C7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4B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D200D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55BBEC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0166F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道路货物运输站（场）经营备案</w:t>
            </w:r>
          </w:p>
        </w:tc>
        <w:tc>
          <w:tcPr>
            <w:tcW w:w="1289" w:type="dxa"/>
            <w:vAlign w:val="center"/>
          </w:tcPr>
          <w:p w14:paraId="205F1B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36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1A96A337">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十四、区农业农村局</w:t>
            </w:r>
          </w:p>
        </w:tc>
      </w:tr>
      <w:tr w14:paraId="4024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D030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44064E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03D87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农药经营许可</w:t>
            </w:r>
          </w:p>
        </w:tc>
        <w:tc>
          <w:tcPr>
            <w:tcW w:w="1289" w:type="dxa"/>
            <w:vAlign w:val="center"/>
          </w:tcPr>
          <w:p w14:paraId="2A629D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CB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4F4F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6331DC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AD666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兽药经营许可</w:t>
            </w:r>
          </w:p>
        </w:tc>
        <w:tc>
          <w:tcPr>
            <w:tcW w:w="1289" w:type="dxa"/>
            <w:vAlign w:val="center"/>
          </w:tcPr>
          <w:p w14:paraId="5EA5A9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44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BA8B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6097B3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B9528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农作物种子生产经营许可</w:t>
            </w:r>
          </w:p>
        </w:tc>
        <w:tc>
          <w:tcPr>
            <w:tcW w:w="1289" w:type="dxa"/>
            <w:vAlign w:val="center"/>
          </w:tcPr>
          <w:p w14:paraId="3B8A32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FD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A488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48A8ED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079B2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食用菌菌种生产经营许可</w:t>
            </w:r>
          </w:p>
        </w:tc>
        <w:tc>
          <w:tcPr>
            <w:tcW w:w="1289" w:type="dxa"/>
            <w:vAlign w:val="center"/>
          </w:tcPr>
          <w:p w14:paraId="454CCE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5BA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96C0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19209F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B6502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使用低于国家或地方规定的种用标准的农作物种子审批</w:t>
            </w:r>
          </w:p>
        </w:tc>
        <w:tc>
          <w:tcPr>
            <w:tcW w:w="1289" w:type="dxa"/>
            <w:vAlign w:val="center"/>
          </w:tcPr>
          <w:p w14:paraId="3CE2A4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80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6087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157401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9CBF1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种畜禽生产经营许可</w:t>
            </w:r>
          </w:p>
        </w:tc>
        <w:tc>
          <w:tcPr>
            <w:tcW w:w="1289" w:type="dxa"/>
            <w:vAlign w:val="center"/>
          </w:tcPr>
          <w:p w14:paraId="149EE3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53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727C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43988D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DFF70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蚕种生产经营许可</w:t>
            </w:r>
          </w:p>
        </w:tc>
        <w:tc>
          <w:tcPr>
            <w:tcW w:w="1289" w:type="dxa"/>
            <w:vAlign w:val="center"/>
          </w:tcPr>
          <w:p w14:paraId="664DE7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2E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6680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5E2BED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732D2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农业植物检疫证书核发</w:t>
            </w:r>
          </w:p>
        </w:tc>
        <w:tc>
          <w:tcPr>
            <w:tcW w:w="1289" w:type="dxa"/>
            <w:vAlign w:val="center"/>
          </w:tcPr>
          <w:p w14:paraId="7994C8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33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5BF8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041BDB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C8501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农业植物产地检疫合格证签发</w:t>
            </w:r>
          </w:p>
        </w:tc>
        <w:tc>
          <w:tcPr>
            <w:tcW w:w="1289" w:type="dxa"/>
            <w:vAlign w:val="center"/>
          </w:tcPr>
          <w:p w14:paraId="7A06F5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39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75D9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1B43A5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9ABE4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农业野生植物采集、出售、收购、野外考察审批</w:t>
            </w:r>
          </w:p>
        </w:tc>
        <w:tc>
          <w:tcPr>
            <w:tcW w:w="1289" w:type="dxa"/>
            <w:vAlign w:val="center"/>
          </w:tcPr>
          <w:p w14:paraId="4DCF46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29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723A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7CECF3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89E53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动物及动物产品检疫合格证核发</w:t>
            </w:r>
          </w:p>
        </w:tc>
        <w:tc>
          <w:tcPr>
            <w:tcW w:w="1289" w:type="dxa"/>
            <w:vAlign w:val="center"/>
          </w:tcPr>
          <w:p w14:paraId="561BC0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63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3A360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4B87AD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92B6A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动物防疫条件合格证核发</w:t>
            </w:r>
          </w:p>
        </w:tc>
        <w:tc>
          <w:tcPr>
            <w:tcW w:w="1289" w:type="dxa"/>
            <w:vAlign w:val="center"/>
          </w:tcPr>
          <w:p w14:paraId="25073F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583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2674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0335FF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53A83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向无规定动物疫病区输入易感动物、动物产品的检疫审批</w:t>
            </w:r>
          </w:p>
        </w:tc>
        <w:tc>
          <w:tcPr>
            <w:tcW w:w="1289" w:type="dxa"/>
            <w:vAlign w:val="center"/>
          </w:tcPr>
          <w:p w14:paraId="1FC954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0F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05E5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4FB994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A2F17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动物诊疗许可</w:t>
            </w:r>
          </w:p>
        </w:tc>
        <w:tc>
          <w:tcPr>
            <w:tcW w:w="1289" w:type="dxa"/>
            <w:vAlign w:val="center"/>
          </w:tcPr>
          <w:p w14:paraId="5FFFAC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DE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D089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373485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36CD8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生鲜乳收购站许可</w:t>
            </w:r>
          </w:p>
        </w:tc>
        <w:tc>
          <w:tcPr>
            <w:tcW w:w="1289" w:type="dxa"/>
            <w:vAlign w:val="center"/>
          </w:tcPr>
          <w:p w14:paraId="5AC779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1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AB5A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22D2B1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02896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生鲜乳准运证明核发</w:t>
            </w:r>
          </w:p>
        </w:tc>
        <w:tc>
          <w:tcPr>
            <w:tcW w:w="1289" w:type="dxa"/>
            <w:vAlign w:val="center"/>
          </w:tcPr>
          <w:p w14:paraId="469B9A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13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DA30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024DE7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07458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拖拉机和联合收割机驾驶证核发</w:t>
            </w:r>
          </w:p>
        </w:tc>
        <w:tc>
          <w:tcPr>
            <w:tcW w:w="1289" w:type="dxa"/>
            <w:vAlign w:val="center"/>
          </w:tcPr>
          <w:p w14:paraId="5ED688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85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B18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5D5BC9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EA2E0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拖拉机和联合收割机登记</w:t>
            </w:r>
          </w:p>
        </w:tc>
        <w:tc>
          <w:tcPr>
            <w:tcW w:w="1289" w:type="dxa"/>
            <w:vAlign w:val="center"/>
          </w:tcPr>
          <w:p w14:paraId="58EDBF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F6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4439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70A065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4CCFE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工商企业等社会资本通过流转取得土地经营权审批</w:t>
            </w:r>
          </w:p>
        </w:tc>
        <w:tc>
          <w:tcPr>
            <w:tcW w:w="1289" w:type="dxa"/>
            <w:vAlign w:val="center"/>
          </w:tcPr>
          <w:p w14:paraId="202ED4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2F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5E37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6B6E3D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22AF7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渔业船舶船员证书核发</w:t>
            </w:r>
          </w:p>
        </w:tc>
        <w:tc>
          <w:tcPr>
            <w:tcW w:w="1289" w:type="dxa"/>
            <w:vAlign w:val="center"/>
          </w:tcPr>
          <w:p w14:paraId="608600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82C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DF72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36ED60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A81CD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水产苗种生产经营审批</w:t>
            </w:r>
          </w:p>
        </w:tc>
        <w:tc>
          <w:tcPr>
            <w:tcW w:w="1289" w:type="dxa"/>
            <w:vAlign w:val="center"/>
          </w:tcPr>
          <w:p w14:paraId="03CA69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EB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BDE5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12CF9B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756DF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水域滩涂养殖证核发</w:t>
            </w:r>
          </w:p>
        </w:tc>
        <w:tc>
          <w:tcPr>
            <w:tcW w:w="1289" w:type="dxa"/>
            <w:vAlign w:val="center"/>
          </w:tcPr>
          <w:p w14:paraId="714EB7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14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CF3A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385618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09DF2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渔业捕捞许可</w:t>
            </w:r>
          </w:p>
        </w:tc>
        <w:tc>
          <w:tcPr>
            <w:tcW w:w="1289" w:type="dxa"/>
            <w:vAlign w:val="center"/>
          </w:tcPr>
          <w:p w14:paraId="203C04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1A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8" w:type="dxa"/>
            <w:vAlign w:val="center"/>
          </w:tcPr>
          <w:p w14:paraId="79B843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2E253E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E8E9E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专用航标的设置、撤除、位置移动和其他状况改变审批</w:t>
            </w:r>
          </w:p>
        </w:tc>
        <w:tc>
          <w:tcPr>
            <w:tcW w:w="1289" w:type="dxa"/>
            <w:vAlign w:val="center"/>
          </w:tcPr>
          <w:p w14:paraId="57EB56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FC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7B53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05B6D6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83999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渔港内新建、改建、扩建设施或者其他水上、水下施工审批</w:t>
            </w:r>
          </w:p>
        </w:tc>
        <w:tc>
          <w:tcPr>
            <w:tcW w:w="1289" w:type="dxa"/>
            <w:vAlign w:val="center"/>
          </w:tcPr>
          <w:p w14:paraId="53C66E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57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3862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7963B1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66890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渔港内易燃、易爆、有毒等危险品装卸审批</w:t>
            </w:r>
          </w:p>
        </w:tc>
        <w:tc>
          <w:tcPr>
            <w:tcW w:w="1289" w:type="dxa"/>
            <w:vAlign w:val="center"/>
          </w:tcPr>
          <w:p w14:paraId="36913E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4D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E1C4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2084DF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FF6AA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渔业船舶国籍登记</w:t>
            </w:r>
          </w:p>
        </w:tc>
        <w:tc>
          <w:tcPr>
            <w:tcW w:w="1289" w:type="dxa"/>
            <w:vAlign w:val="center"/>
          </w:tcPr>
          <w:p w14:paraId="7CE6DB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63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4B9E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1011AB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E544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对破坏或者擅自改变基本农田保护区标志的处罚</w:t>
            </w:r>
          </w:p>
        </w:tc>
        <w:tc>
          <w:tcPr>
            <w:tcW w:w="1289" w:type="dxa"/>
            <w:vAlign w:val="center"/>
          </w:tcPr>
          <w:p w14:paraId="0660CA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F5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BA17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16CD45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8B39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对农作物品种测试、试验和种子质量检测机构伪造测试、试验、检验数据或出具虚假证明的处罚</w:t>
            </w:r>
          </w:p>
        </w:tc>
        <w:tc>
          <w:tcPr>
            <w:tcW w:w="1289" w:type="dxa"/>
            <w:vAlign w:val="center"/>
          </w:tcPr>
          <w:p w14:paraId="577145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30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93B4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3CE98E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5B34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对侵犯植物新品种权或假冒授权品种的处罚</w:t>
            </w:r>
          </w:p>
        </w:tc>
        <w:tc>
          <w:tcPr>
            <w:tcW w:w="1289" w:type="dxa"/>
            <w:vAlign w:val="center"/>
          </w:tcPr>
          <w:p w14:paraId="121FDB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3C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7525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3ECBD4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E1A7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对销售授权品种未使用其注册登记的名称的处罚</w:t>
            </w:r>
          </w:p>
        </w:tc>
        <w:tc>
          <w:tcPr>
            <w:tcW w:w="1289" w:type="dxa"/>
            <w:vAlign w:val="center"/>
          </w:tcPr>
          <w:p w14:paraId="3DE62D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DC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1951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36CD69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BB10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对生产经营假种子的处罚</w:t>
            </w:r>
          </w:p>
        </w:tc>
        <w:tc>
          <w:tcPr>
            <w:tcW w:w="1289" w:type="dxa"/>
            <w:vAlign w:val="center"/>
          </w:tcPr>
          <w:p w14:paraId="6C971A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22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9684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564307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25E9F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对生产经营劣种子的处罚</w:t>
            </w:r>
          </w:p>
        </w:tc>
        <w:tc>
          <w:tcPr>
            <w:tcW w:w="1289" w:type="dxa"/>
            <w:vAlign w:val="center"/>
          </w:tcPr>
          <w:p w14:paraId="7086D8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EE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D497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7AB72A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2189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对未取得种子生产经营许可证生产经营种子等六类行为的处罚</w:t>
            </w:r>
          </w:p>
        </w:tc>
        <w:tc>
          <w:tcPr>
            <w:tcW w:w="1289" w:type="dxa"/>
            <w:vAlign w:val="center"/>
          </w:tcPr>
          <w:p w14:paraId="5FEE49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89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03FB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244AA6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A119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对应当审定未经审定的农作物品种进行推广、销售等四类行为的处罚</w:t>
            </w:r>
          </w:p>
        </w:tc>
        <w:tc>
          <w:tcPr>
            <w:tcW w:w="1289" w:type="dxa"/>
            <w:vAlign w:val="center"/>
          </w:tcPr>
          <w:p w14:paraId="1F73E8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EB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DF77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48314E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193F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对未经许可进出口种子等四类行为的处罚</w:t>
            </w:r>
          </w:p>
        </w:tc>
        <w:tc>
          <w:tcPr>
            <w:tcW w:w="1289" w:type="dxa"/>
            <w:vAlign w:val="center"/>
          </w:tcPr>
          <w:p w14:paraId="671842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41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A2F5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3F18FC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98DDA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对销售的种子应当包装而没有包装等五类行为的处罚</w:t>
            </w:r>
          </w:p>
        </w:tc>
        <w:tc>
          <w:tcPr>
            <w:tcW w:w="1289" w:type="dxa"/>
            <w:vAlign w:val="center"/>
          </w:tcPr>
          <w:p w14:paraId="5507D9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E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9628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4C05CA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3965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对侵占、破坏种质资源，私自采集或者采伐国家重点保护的天然种质资源的处罚</w:t>
            </w:r>
          </w:p>
        </w:tc>
        <w:tc>
          <w:tcPr>
            <w:tcW w:w="1289" w:type="dxa"/>
            <w:vAlign w:val="center"/>
          </w:tcPr>
          <w:p w14:paraId="17B710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B1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0CF5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74C52D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8D24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对在种子生产基地进行检疫性有害生物接种试验的处罚</w:t>
            </w:r>
          </w:p>
        </w:tc>
        <w:tc>
          <w:tcPr>
            <w:tcW w:w="1289" w:type="dxa"/>
            <w:vAlign w:val="center"/>
          </w:tcPr>
          <w:p w14:paraId="0F65BE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E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37AEF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1AE522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6B6F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对拒绝、阻挠农业主管部门依法实施监督检查的处罚</w:t>
            </w:r>
          </w:p>
        </w:tc>
        <w:tc>
          <w:tcPr>
            <w:tcW w:w="1289" w:type="dxa"/>
            <w:vAlign w:val="center"/>
          </w:tcPr>
          <w:p w14:paraId="2BCEBF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19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334BC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67809B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F0E0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对从事农业机械维修经营不符合《农业机械安全监督管理条例》第十八条规定的处罚</w:t>
            </w:r>
          </w:p>
        </w:tc>
        <w:tc>
          <w:tcPr>
            <w:tcW w:w="1289" w:type="dxa"/>
            <w:vAlign w:val="center"/>
          </w:tcPr>
          <w:p w14:paraId="2B654D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54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12A1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32BB0A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A629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对农业机械维修经营者使用不符合农业机械安全技术标准的配件维修农业机械，或者拼装、改装农业机械整机，或者承揽维修已经达到报废条件的农业机械的处罚</w:t>
            </w:r>
          </w:p>
        </w:tc>
        <w:tc>
          <w:tcPr>
            <w:tcW w:w="1289" w:type="dxa"/>
            <w:vAlign w:val="center"/>
          </w:tcPr>
          <w:p w14:paraId="1D103D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3D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884B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0C2813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F6E9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对未按照规定办理登记手续并取得相应的证书和牌照，擅自将拖拉机、联合收割机投入使用，或者未按照规定办理变更登记手续的处罚</w:t>
            </w:r>
          </w:p>
        </w:tc>
        <w:tc>
          <w:tcPr>
            <w:tcW w:w="1289" w:type="dxa"/>
            <w:vAlign w:val="center"/>
          </w:tcPr>
          <w:p w14:paraId="7C20A4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03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ACFE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58CB6C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E9FC7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对伪造、变造或者使用伪造、变造的拖拉机、联合收割机证书和牌照，或者使用其他拖拉机、联合收割机的证书和牌照的处罚</w:t>
            </w:r>
          </w:p>
        </w:tc>
        <w:tc>
          <w:tcPr>
            <w:tcW w:w="1289" w:type="dxa"/>
            <w:vAlign w:val="center"/>
          </w:tcPr>
          <w:p w14:paraId="449FA2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AF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38AC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434B74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DB2B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对未取得拖拉机、联合收割机操作证件而操作拖拉机、联合收割机的处罚</w:t>
            </w:r>
          </w:p>
        </w:tc>
        <w:tc>
          <w:tcPr>
            <w:tcW w:w="1289" w:type="dxa"/>
            <w:vAlign w:val="center"/>
          </w:tcPr>
          <w:p w14:paraId="3A564D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05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FFFF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2E3CFD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B68E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对拖拉机、联合收割机操作人员操作与本人操作证件规定不相符的拖拉机、联合收割机等四类行为的处罚</w:t>
            </w:r>
          </w:p>
        </w:tc>
        <w:tc>
          <w:tcPr>
            <w:tcW w:w="1289" w:type="dxa"/>
            <w:vAlign w:val="center"/>
          </w:tcPr>
          <w:p w14:paraId="69011D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61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51C7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6FD385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F5AE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对使用拖拉机、联合收割机违反规定载人的处罚</w:t>
            </w:r>
          </w:p>
        </w:tc>
        <w:tc>
          <w:tcPr>
            <w:tcW w:w="1289" w:type="dxa"/>
            <w:vAlign w:val="center"/>
          </w:tcPr>
          <w:p w14:paraId="755FA5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D6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9DDC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7E7344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6D55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对在道路外驾驶拖拉机、联合收割机的驾驶人员饮酒后驾驶、操作拖拉机、联合收割机或伪造、变造或者使用伪造、变造的拖拉机、联合收割机有关证件、标志的处罚</w:t>
            </w:r>
          </w:p>
        </w:tc>
        <w:tc>
          <w:tcPr>
            <w:tcW w:w="1289" w:type="dxa"/>
            <w:vAlign w:val="center"/>
          </w:tcPr>
          <w:p w14:paraId="4D61E9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B8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4CAC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569041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97EE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对未按统一的教学计划、教学大纲和规定教材进行培训等二类行为的处罚</w:t>
            </w:r>
          </w:p>
        </w:tc>
        <w:tc>
          <w:tcPr>
            <w:tcW w:w="1289" w:type="dxa"/>
            <w:vAlign w:val="center"/>
          </w:tcPr>
          <w:p w14:paraId="3D1A70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64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135E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217EC6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05A8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对未取得驾驶证、未参加驾驶证审验或者驾驶证被依法吊销、暂扣期间，在道路外驾驶拖拉机、联合收割机的处罚</w:t>
            </w:r>
          </w:p>
        </w:tc>
        <w:tc>
          <w:tcPr>
            <w:tcW w:w="1289" w:type="dxa"/>
            <w:vAlign w:val="center"/>
          </w:tcPr>
          <w:p w14:paraId="678498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41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19DD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51</w:t>
            </w:r>
          </w:p>
        </w:tc>
        <w:tc>
          <w:tcPr>
            <w:tcW w:w="1200" w:type="dxa"/>
            <w:vAlign w:val="center"/>
          </w:tcPr>
          <w:p w14:paraId="6FEEF4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422F9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对没有取得跨区作业中介资格从事跨区作业中介服务的处罚</w:t>
            </w:r>
          </w:p>
        </w:tc>
        <w:tc>
          <w:tcPr>
            <w:tcW w:w="1289" w:type="dxa"/>
            <w:vAlign w:val="center"/>
          </w:tcPr>
          <w:p w14:paraId="09E80D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44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3545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52</w:t>
            </w:r>
          </w:p>
        </w:tc>
        <w:tc>
          <w:tcPr>
            <w:tcW w:w="1200" w:type="dxa"/>
            <w:vAlign w:val="center"/>
          </w:tcPr>
          <w:p w14:paraId="574F6F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55B7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对持假冒《联合收割机跨区收获作业证》或扰乱跨区作业秩序的处罚</w:t>
            </w:r>
          </w:p>
        </w:tc>
        <w:tc>
          <w:tcPr>
            <w:tcW w:w="1289" w:type="dxa"/>
            <w:vAlign w:val="center"/>
          </w:tcPr>
          <w:p w14:paraId="30B5B7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65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087C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53</w:t>
            </w:r>
          </w:p>
        </w:tc>
        <w:tc>
          <w:tcPr>
            <w:tcW w:w="1200" w:type="dxa"/>
            <w:vAlign w:val="center"/>
          </w:tcPr>
          <w:p w14:paraId="6A7BF5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BEC6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对超越范围承揽无技术能力保障的维修项目的处罚</w:t>
            </w:r>
          </w:p>
        </w:tc>
        <w:tc>
          <w:tcPr>
            <w:tcW w:w="1289" w:type="dxa"/>
            <w:vAlign w:val="center"/>
          </w:tcPr>
          <w:p w14:paraId="72F7C7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AA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9337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54</w:t>
            </w:r>
          </w:p>
        </w:tc>
        <w:tc>
          <w:tcPr>
            <w:tcW w:w="1200" w:type="dxa"/>
            <w:vAlign w:val="center"/>
          </w:tcPr>
          <w:p w14:paraId="3F0656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72987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对农业机械维修者未按规定填写维修记录和报送年度维修情况统计表的处罚</w:t>
            </w:r>
          </w:p>
        </w:tc>
        <w:tc>
          <w:tcPr>
            <w:tcW w:w="1289" w:type="dxa"/>
            <w:vAlign w:val="center"/>
          </w:tcPr>
          <w:p w14:paraId="355C50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7B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5FAE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55</w:t>
            </w:r>
          </w:p>
        </w:tc>
        <w:tc>
          <w:tcPr>
            <w:tcW w:w="1200" w:type="dxa"/>
            <w:vAlign w:val="center"/>
          </w:tcPr>
          <w:p w14:paraId="527F9F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E5A0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对销售、推广未经审定或者鉴定的畜禽品种、配套系的处罚</w:t>
            </w:r>
          </w:p>
        </w:tc>
        <w:tc>
          <w:tcPr>
            <w:tcW w:w="1289" w:type="dxa"/>
            <w:vAlign w:val="center"/>
          </w:tcPr>
          <w:p w14:paraId="567196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7C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9C04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56</w:t>
            </w:r>
          </w:p>
        </w:tc>
        <w:tc>
          <w:tcPr>
            <w:tcW w:w="1200" w:type="dxa"/>
            <w:vAlign w:val="center"/>
          </w:tcPr>
          <w:p w14:paraId="5362E1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6343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对无种畜禽生产经营许可证或者违反种畜禽生产经营许可证规定生产经营，或者伪造、变造、转让、租借种畜禽生产经营许可证的处罚</w:t>
            </w:r>
          </w:p>
        </w:tc>
        <w:tc>
          <w:tcPr>
            <w:tcW w:w="1289" w:type="dxa"/>
            <w:vAlign w:val="center"/>
          </w:tcPr>
          <w:p w14:paraId="51CA11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5A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51D8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57</w:t>
            </w:r>
          </w:p>
        </w:tc>
        <w:tc>
          <w:tcPr>
            <w:tcW w:w="1200" w:type="dxa"/>
            <w:vAlign w:val="center"/>
          </w:tcPr>
          <w:p w14:paraId="1FF6BF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8399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对使用的种畜禽不符合种用标准的处罚</w:t>
            </w:r>
          </w:p>
        </w:tc>
        <w:tc>
          <w:tcPr>
            <w:tcW w:w="1289" w:type="dxa"/>
            <w:vAlign w:val="center"/>
          </w:tcPr>
          <w:p w14:paraId="63D3B0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15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6D9A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58</w:t>
            </w:r>
          </w:p>
        </w:tc>
        <w:tc>
          <w:tcPr>
            <w:tcW w:w="1200" w:type="dxa"/>
            <w:vAlign w:val="center"/>
          </w:tcPr>
          <w:p w14:paraId="6A8541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9EE7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对以其他畜禽品种、配套系冒充所销售的种畜禽品种、配套系进行销售等四类行为的处罚</w:t>
            </w:r>
          </w:p>
        </w:tc>
        <w:tc>
          <w:tcPr>
            <w:tcW w:w="1289" w:type="dxa"/>
            <w:vAlign w:val="center"/>
          </w:tcPr>
          <w:p w14:paraId="6B18DF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57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A8F4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59</w:t>
            </w:r>
          </w:p>
        </w:tc>
        <w:tc>
          <w:tcPr>
            <w:tcW w:w="1200" w:type="dxa"/>
            <w:vAlign w:val="center"/>
          </w:tcPr>
          <w:p w14:paraId="01379D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8A0CA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对兴办畜禽养殖场未备案，畜禽养殖场未建立养殖档案或者未按照规定保存养殖档案的处罚</w:t>
            </w:r>
          </w:p>
        </w:tc>
        <w:tc>
          <w:tcPr>
            <w:tcW w:w="1289" w:type="dxa"/>
            <w:vAlign w:val="center"/>
          </w:tcPr>
          <w:p w14:paraId="55CCF9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11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630F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1200" w:type="dxa"/>
            <w:vAlign w:val="center"/>
          </w:tcPr>
          <w:p w14:paraId="674A18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49BC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对销售的种畜禽未附具种畜禽合格证明、家畜系谱，销售、收购国务院农业农村主管部门规定应当加施标识而没有标识的畜禽的处罚</w:t>
            </w:r>
          </w:p>
        </w:tc>
        <w:tc>
          <w:tcPr>
            <w:tcW w:w="1289" w:type="dxa"/>
            <w:vAlign w:val="center"/>
          </w:tcPr>
          <w:p w14:paraId="49DE94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9C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803F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61</w:t>
            </w:r>
          </w:p>
        </w:tc>
        <w:tc>
          <w:tcPr>
            <w:tcW w:w="1200" w:type="dxa"/>
            <w:vAlign w:val="center"/>
          </w:tcPr>
          <w:p w14:paraId="0A0020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300C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对发现畜禽屠宰企业不再具备《中华人民共和国畜牧法》规定条件的处罚</w:t>
            </w:r>
          </w:p>
        </w:tc>
        <w:tc>
          <w:tcPr>
            <w:tcW w:w="1289" w:type="dxa"/>
            <w:vAlign w:val="center"/>
          </w:tcPr>
          <w:p w14:paraId="3D81CF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2B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20A8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62</w:t>
            </w:r>
          </w:p>
        </w:tc>
        <w:tc>
          <w:tcPr>
            <w:tcW w:w="1200" w:type="dxa"/>
            <w:vAlign w:val="center"/>
          </w:tcPr>
          <w:p w14:paraId="4FF630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72E6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对畜禽屠宰企业未建立畜禽屠宰质量安全管理制度，或者畜禽屠宰经营者对经检验不合格的畜禽产品未按照国家有关规定处理的处罚</w:t>
            </w:r>
          </w:p>
        </w:tc>
        <w:tc>
          <w:tcPr>
            <w:tcW w:w="1289" w:type="dxa"/>
            <w:vAlign w:val="center"/>
          </w:tcPr>
          <w:p w14:paraId="01B53E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A8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3BC5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63</w:t>
            </w:r>
          </w:p>
        </w:tc>
        <w:tc>
          <w:tcPr>
            <w:tcW w:w="1200" w:type="dxa"/>
            <w:vAlign w:val="center"/>
          </w:tcPr>
          <w:p w14:paraId="430562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30B0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对假冒、伪造或者买卖许可证明文件的处罚</w:t>
            </w:r>
          </w:p>
        </w:tc>
        <w:tc>
          <w:tcPr>
            <w:tcW w:w="1289" w:type="dxa"/>
            <w:vAlign w:val="center"/>
          </w:tcPr>
          <w:p w14:paraId="5C3608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24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43CD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1200" w:type="dxa"/>
            <w:vAlign w:val="center"/>
          </w:tcPr>
          <w:p w14:paraId="55F25B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03433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对未取得生产许可证生产饲料、饲料添加剂等三类行为的处罚</w:t>
            </w:r>
          </w:p>
        </w:tc>
        <w:tc>
          <w:tcPr>
            <w:tcW w:w="1289" w:type="dxa"/>
            <w:vAlign w:val="center"/>
          </w:tcPr>
          <w:p w14:paraId="5F0727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29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0BC3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1200" w:type="dxa"/>
            <w:vAlign w:val="center"/>
          </w:tcPr>
          <w:p w14:paraId="041275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B534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对饲料、饲料添加剂生产企业使用限制使用的饲料原料、单一饲料、饲料添加剂、药物饲料添加剂、添加剂预混合饲料生产饲料，不遵守国务院农业行政主管部门的限制性规定等三类行为的处罚</w:t>
            </w:r>
          </w:p>
        </w:tc>
        <w:tc>
          <w:tcPr>
            <w:tcW w:w="1289" w:type="dxa"/>
            <w:vAlign w:val="center"/>
          </w:tcPr>
          <w:p w14:paraId="22F4B4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22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5EF7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1200" w:type="dxa"/>
            <w:vAlign w:val="center"/>
          </w:tcPr>
          <w:p w14:paraId="77AF37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35F8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饲料、饲料添加剂生产企业不按照国务院农业行政主管部门的规定和有关标准对采购的饲料原料、单一饲料、饲料添加剂、药物饲料添加剂、添加剂预混合饲料和用于饲料添加剂生产的原料进行查验或者检验等三类行为的处罚</w:t>
            </w:r>
          </w:p>
        </w:tc>
        <w:tc>
          <w:tcPr>
            <w:tcW w:w="1289" w:type="dxa"/>
            <w:vAlign w:val="center"/>
          </w:tcPr>
          <w:p w14:paraId="2EB48E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95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FC7A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1200" w:type="dxa"/>
            <w:vAlign w:val="center"/>
          </w:tcPr>
          <w:p w14:paraId="728A45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ACFF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对饲料、饲料添加剂生产企业不依照规定实行采购、生产、销售记录制度或者产品留样观察制度等两类行为的处罚</w:t>
            </w:r>
          </w:p>
        </w:tc>
        <w:tc>
          <w:tcPr>
            <w:tcW w:w="1289" w:type="dxa"/>
            <w:vAlign w:val="center"/>
          </w:tcPr>
          <w:p w14:paraId="4F544A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AC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4CFE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1200" w:type="dxa"/>
            <w:vAlign w:val="center"/>
          </w:tcPr>
          <w:p w14:paraId="632778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30BF8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对养殖动物、人体健康有害或者存在其他安全隐患的饲料、饲料添加剂，生产企业不主动召回、经营者不停止销售的处罚</w:t>
            </w:r>
          </w:p>
        </w:tc>
        <w:tc>
          <w:tcPr>
            <w:tcW w:w="1289" w:type="dxa"/>
            <w:vAlign w:val="center"/>
          </w:tcPr>
          <w:p w14:paraId="046509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6C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C3CA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1200" w:type="dxa"/>
            <w:vAlign w:val="center"/>
          </w:tcPr>
          <w:p w14:paraId="120B31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68CA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对生产企业、经营者在生产、经营过程中，以非饲料、非饲料添加剂冒充饲料、饲料添加剂或者以此种饲料、饲料添加剂冒充他种饲料、饲料添加剂等三类行为的处罚</w:t>
            </w:r>
          </w:p>
        </w:tc>
        <w:tc>
          <w:tcPr>
            <w:tcW w:w="1289" w:type="dxa"/>
            <w:vAlign w:val="center"/>
          </w:tcPr>
          <w:p w14:paraId="154083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97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E83E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1200" w:type="dxa"/>
            <w:vAlign w:val="center"/>
          </w:tcPr>
          <w:p w14:paraId="0225CD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73F6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对养殖者在饲料或者动物饮用水中添加饲料添加剂，不遵守国务院农业行政主管部门制定的饲料添加剂安全使用规范的处罚</w:t>
            </w:r>
          </w:p>
        </w:tc>
        <w:tc>
          <w:tcPr>
            <w:tcW w:w="1289" w:type="dxa"/>
            <w:vAlign w:val="center"/>
          </w:tcPr>
          <w:p w14:paraId="507B3B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82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F9C8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1200" w:type="dxa"/>
            <w:vAlign w:val="center"/>
          </w:tcPr>
          <w:p w14:paraId="024850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AAF8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对生鲜乳收购者、乳制品生产企业在生鲜乳收购、乳制品生产过程中，加入非食品用化学物质或者其他可能危害人体健康的物质的处罚</w:t>
            </w:r>
          </w:p>
        </w:tc>
        <w:tc>
          <w:tcPr>
            <w:tcW w:w="1289" w:type="dxa"/>
            <w:vAlign w:val="center"/>
          </w:tcPr>
          <w:p w14:paraId="582A21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B5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80D6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1200" w:type="dxa"/>
            <w:vAlign w:val="center"/>
          </w:tcPr>
          <w:p w14:paraId="41F9FE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BB80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对生产、销售不符合乳品质量安全国家标准的乳品的处罚</w:t>
            </w:r>
          </w:p>
        </w:tc>
        <w:tc>
          <w:tcPr>
            <w:tcW w:w="1289" w:type="dxa"/>
            <w:vAlign w:val="center"/>
          </w:tcPr>
          <w:p w14:paraId="00F6FB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40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B8EC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1200" w:type="dxa"/>
            <w:vAlign w:val="center"/>
          </w:tcPr>
          <w:p w14:paraId="600A9C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DFE2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对奶畜养殖者、生鲜乳收购者在发生乳品质量安全事故后未报告、处置的处罚</w:t>
            </w:r>
          </w:p>
        </w:tc>
        <w:tc>
          <w:tcPr>
            <w:tcW w:w="1289" w:type="dxa"/>
            <w:vAlign w:val="center"/>
          </w:tcPr>
          <w:p w14:paraId="567414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F6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7C67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1200" w:type="dxa"/>
            <w:vAlign w:val="center"/>
          </w:tcPr>
          <w:p w14:paraId="42F78B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3E067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对未取得生鲜乳收购许可证收购生鲜乳等三类情形的处罚</w:t>
            </w:r>
          </w:p>
        </w:tc>
        <w:tc>
          <w:tcPr>
            <w:tcW w:w="1289" w:type="dxa"/>
            <w:vAlign w:val="center"/>
          </w:tcPr>
          <w:p w14:paraId="65B90C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A8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00EA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1200" w:type="dxa"/>
            <w:vAlign w:val="center"/>
          </w:tcPr>
          <w:p w14:paraId="1C5FFB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F7A2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对未按照规定对染疫畜禽和病害畜禽养殖废弃物进行无害化处理的处罚</w:t>
            </w:r>
          </w:p>
        </w:tc>
        <w:tc>
          <w:tcPr>
            <w:tcW w:w="1289" w:type="dxa"/>
            <w:vAlign w:val="center"/>
          </w:tcPr>
          <w:p w14:paraId="040AC0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66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A3F6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1200" w:type="dxa"/>
            <w:vAlign w:val="center"/>
          </w:tcPr>
          <w:p w14:paraId="08369D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C4FDF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对销售、推广未经审定的新蚕品种的处罚</w:t>
            </w:r>
          </w:p>
        </w:tc>
        <w:tc>
          <w:tcPr>
            <w:tcW w:w="1289" w:type="dxa"/>
            <w:vAlign w:val="center"/>
          </w:tcPr>
          <w:p w14:paraId="6CCEBF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A6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B6E1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1200" w:type="dxa"/>
            <w:vAlign w:val="center"/>
          </w:tcPr>
          <w:p w14:paraId="150717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0385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对无蚕种生产、经营许可证或者违反蚕种生产、经营许可证规定的事项生产、经营蚕种，或者转让、租借蚕种生产、经营许可证的处罚</w:t>
            </w:r>
          </w:p>
        </w:tc>
        <w:tc>
          <w:tcPr>
            <w:tcW w:w="1289" w:type="dxa"/>
            <w:vAlign w:val="center"/>
          </w:tcPr>
          <w:p w14:paraId="539323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E4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03CB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1200" w:type="dxa"/>
            <w:vAlign w:val="center"/>
          </w:tcPr>
          <w:p w14:paraId="67AE3D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31E4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对无蚕种生产、经营许可证生产、经营的蚕种进、出蚕种冷库的处罚</w:t>
            </w:r>
          </w:p>
        </w:tc>
        <w:tc>
          <w:tcPr>
            <w:tcW w:w="1289" w:type="dxa"/>
            <w:vAlign w:val="center"/>
          </w:tcPr>
          <w:p w14:paraId="2D1B26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FE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0612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1200" w:type="dxa"/>
            <w:vAlign w:val="center"/>
          </w:tcPr>
          <w:p w14:paraId="024625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ED8CE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对销售的蚕种未附具蚕种检疫合格证、质量合格证的处罚</w:t>
            </w:r>
          </w:p>
        </w:tc>
        <w:tc>
          <w:tcPr>
            <w:tcW w:w="1289" w:type="dxa"/>
            <w:vAlign w:val="center"/>
          </w:tcPr>
          <w:p w14:paraId="4620AB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B2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79CE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p>
        </w:tc>
        <w:tc>
          <w:tcPr>
            <w:tcW w:w="1200" w:type="dxa"/>
            <w:vAlign w:val="center"/>
          </w:tcPr>
          <w:p w14:paraId="619B3E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BCF3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对以不合格蚕种冒充合格的蚕种或冒充其他企业（种场）名称或者品种的蚕种的处罚</w:t>
            </w:r>
          </w:p>
        </w:tc>
        <w:tc>
          <w:tcPr>
            <w:tcW w:w="1289" w:type="dxa"/>
            <w:vAlign w:val="center"/>
          </w:tcPr>
          <w:p w14:paraId="79507E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60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D69C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81</w:t>
            </w:r>
          </w:p>
        </w:tc>
        <w:tc>
          <w:tcPr>
            <w:tcW w:w="1200" w:type="dxa"/>
            <w:vAlign w:val="center"/>
          </w:tcPr>
          <w:p w14:paraId="3DDD02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D3E0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对饲养的动物不按照动物疫病强制免疫计划进行免疫接种等四类行为的处罚</w:t>
            </w:r>
          </w:p>
        </w:tc>
        <w:tc>
          <w:tcPr>
            <w:tcW w:w="1289" w:type="dxa"/>
            <w:vAlign w:val="center"/>
          </w:tcPr>
          <w:p w14:paraId="09B7BC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EE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8BB94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82</w:t>
            </w:r>
          </w:p>
        </w:tc>
        <w:tc>
          <w:tcPr>
            <w:tcW w:w="1200" w:type="dxa"/>
            <w:vAlign w:val="center"/>
          </w:tcPr>
          <w:p w14:paraId="03028A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9C092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对动物、动物产品的运载工具、垫料、包装物、容器等不符合国务院农业农村主管部门规定的动物防疫要求的处罚</w:t>
            </w:r>
          </w:p>
        </w:tc>
        <w:tc>
          <w:tcPr>
            <w:tcW w:w="1289" w:type="dxa"/>
            <w:vAlign w:val="center"/>
          </w:tcPr>
          <w:p w14:paraId="410C63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82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1DAF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83</w:t>
            </w:r>
          </w:p>
        </w:tc>
        <w:tc>
          <w:tcPr>
            <w:tcW w:w="1200" w:type="dxa"/>
            <w:vAlign w:val="center"/>
          </w:tcPr>
          <w:p w14:paraId="4FFC6E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E545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对染疫动物及其排泄物、染疫动物产品或者被染疫动物、动物产品污染的运载工具、垫料、包装物、容器等未按照规定处置的处罚</w:t>
            </w:r>
          </w:p>
        </w:tc>
        <w:tc>
          <w:tcPr>
            <w:tcW w:w="1289" w:type="dxa"/>
            <w:vAlign w:val="center"/>
          </w:tcPr>
          <w:p w14:paraId="794EC4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6AD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B3BC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84</w:t>
            </w:r>
          </w:p>
        </w:tc>
        <w:tc>
          <w:tcPr>
            <w:tcW w:w="1200" w:type="dxa"/>
            <w:vAlign w:val="center"/>
          </w:tcPr>
          <w:p w14:paraId="5A1CA7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50CE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对患有人畜共患传染病的人员，直接从事动物疫病监测、检测、检验检疫，动物诊疗以及易感染动物的饲养、屠宰、经营、隔离、运输等活动的处罚</w:t>
            </w:r>
          </w:p>
        </w:tc>
        <w:tc>
          <w:tcPr>
            <w:tcW w:w="1289" w:type="dxa"/>
            <w:vAlign w:val="center"/>
          </w:tcPr>
          <w:p w14:paraId="2F67FD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2C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EF72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85</w:t>
            </w:r>
          </w:p>
        </w:tc>
        <w:tc>
          <w:tcPr>
            <w:tcW w:w="1200" w:type="dxa"/>
            <w:vAlign w:val="center"/>
          </w:tcPr>
          <w:p w14:paraId="31C274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1AE2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对违规屠宰、经营、运输动物或者生产、经营、加工、贮藏、运输动物产品的处罚</w:t>
            </w:r>
          </w:p>
        </w:tc>
        <w:tc>
          <w:tcPr>
            <w:tcW w:w="1289" w:type="dxa"/>
            <w:vAlign w:val="center"/>
          </w:tcPr>
          <w:p w14:paraId="080E20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79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B49D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w:t>
            </w:r>
          </w:p>
        </w:tc>
        <w:tc>
          <w:tcPr>
            <w:tcW w:w="1200" w:type="dxa"/>
            <w:vAlign w:val="center"/>
          </w:tcPr>
          <w:p w14:paraId="77D78D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FE2B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对开办动物饲养场和隔离场所、动物屠宰加工场所以及动物和动物产品无害化处理场所，未取得动物防疫条件合格证等七类行为的行政处罚</w:t>
            </w:r>
          </w:p>
        </w:tc>
        <w:tc>
          <w:tcPr>
            <w:tcW w:w="1289" w:type="dxa"/>
            <w:vAlign w:val="center"/>
          </w:tcPr>
          <w:p w14:paraId="0DEEE0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7D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86FA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87</w:t>
            </w:r>
          </w:p>
        </w:tc>
        <w:tc>
          <w:tcPr>
            <w:tcW w:w="1200" w:type="dxa"/>
            <w:vAlign w:val="center"/>
          </w:tcPr>
          <w:p w14:paraId="523D00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D257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对动物饲养场等场所生产经营条件发生变化不再符合动物防疫条件继续从事相关活动的处罚</w:t>
            </w:r>
          </w:p>
        </w:tc>
        <w:tc>
          <w:tcPr>
            <w:tcW w:w="1289" w:type="dxa"/>
            <w:vAlign w:val="center"/>
          </w:tcPr>
          <w:p w14:paraId="19E122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1E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D595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88</w:t>
            </w:r>
          </w:p>
        </w:tc>
        <w:tc>
          <w:tcPr>
            <w:tcW w:w="1200" w:type="dxa"/>
            <w:vAlign w:val="center"/>
          </w:tcPr>
          <w:p w14:paraId="2ED247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A867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对屠宰、经营、运输的动物未附有检疫证明等三类行为的处罚</w:t>
            </w:r>
          </w:p>
        </w:tc>
        <w:tc>
          <w:tcPr>
            <w:tcW w:w="1289" w:type="dxa"/>
            <w:vAlign w:val="center"/>
          </w:tcPr>
          <w:p w14:paraId="484EFF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87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67B8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89</w:t>
            </w:r>
          </w:p>
        </w:tc>
        <w:tc>
          <w:tcPr>
            <w:tcW w:w="1200" w:type="dxa"/>
            <w:vAlign w:val="center"/>
          </w:tcPr>
          <w:p w14:paraId="7EEC83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15DA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对违反规定将禁止或者限制调运的特定动物、动物产品由动物疫病高风险区调入低风险区的处罚</w:t>
            </w:r>
          </w:p>
        </w:tc>
        <w:tc>
          <w:tcPr>
            <w:tcW w:w="1289" w:type="dxa"/>
            <w:vAlign w:val="center"/>
          </w:tcPr>
          <w:p w14:paraId="0214A3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E4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AAE9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1200" w:type="dxa"/>
            <w:vAlign w:val="center"/>
          </w:tcPr>
          <w:p w14:paraId="0883FA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E6F1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对未经省人民政府设立的指定通道入省境或者过省境运输动物的处罚</w:t>
            </w:r>
          </w:p>
        </w:tc>
        <w:tc>
          <w:tcPr>
            <w:tcW w:w="1289" w:type="dxa"/>
            <w:vAlign w:val="center"/>
          </w:tcPr>
          <w:p w14:paraId="58DB2D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C1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D7EF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91</w:t>
            </w:r>
          </w:p>
        </w:tc>
        <w:tc>
          <w:tcPr>
            <w:tcW w:w="1200" w:type="dxa"/>
            <w:vAlign w:val="center"/>
          </w:tcPr>
          <w:p w14:paraId="78F95E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D8F1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对转让、伪造或者变造检疫证明、检疫标志或者畜禽标识行为及持有、使用伪造或者变造的检疫证明、检疫标志或者畜禽标识的处罚</w:t>
            </w:r>
          </w:p>
        </w:tc>
        <w:tc>
          <w:tcPr>
            <w:tcW w:w="1289" w:type="dxa"/>
            <w:vAlign w:val="center"/>
          </w:tcPr>
          <w:p w14:paraId="1FE9F2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D8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4467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92</w:t>
            </w:r>
          </w:p>
        </w:tc>
        <w:tc>
          <w:tcPr>
            <w:tcW w:w="1200" w:type="dxa"/>
            <w:vAlign w:val="center"/>
          </w:tcPr>
          <w:p w14:paraId="193C96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BB3E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对擅自发布动物疫情等三类行为的处罚</w:t>
            </w:r>
          </w:p>
        </w:tc>
        <w:tc>
          <w:tcPr>
            <w:tcW w:w="1289" w:type="dxa"/>
            <w:vAlign w:val="center"/>
          </w:tcPr>
          <w:p w14:paraId="66B0B5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93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1D24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93</w:t>
            </w:r>
          </w:p>
        </w:tc>
        <w:tc>
          <w:tcPr>
            <w:tcW w:w="1200" w:type="dxa"/>
            <w:vAlign w:val="center"/>
          </w:tcPr>
          <w:p w14:paraId="544265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1A2B5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对未取得动物诊疗许可证从事动物诊疗活动及动物诊疗机构未按照规定实施卫生安全防护、消毒、隔离和处置诊疗废弃物行为的处罚</w:t>
            </w:r>
          </w:p>
        </w:tc>
        <w:tc>
          <w:tcPr>
            <w:tcW w:w="1289" w:type="dxa"/>
            <w:vAlign w:val="center"/>
          </w:tcPr>
          <w:p w14:paraId="7C97C9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B9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4F8D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94</w:t>
            </w:r>
          </w:p>
        </w:tc>
        <w:tc>
          <w:tcPr>
            <w:tcW w:w="1200" w:type="dxa"/>
            <w:vAlign w:val="center"/>
          </w:tcPr>
          <w:p w14:paraId="229FF5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2455D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对未经执业兽医备案从事经营性动物诊疗活动等四类行为的处罚</w:t>
            </w:r>
          </w:p>
        </w:tc>
        <w:tc>
          <w:tcPr>
            <w:tcW w:w="1289" w:type="dxa"/>
            <w:vAlign w:val="center"/>
          </w:tcPr>
          <w:p w14:paraId="4BDD81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6D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E5D7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95</w:t>
            </w:r>
          </w:p>
        </w:tc>
        <w:tc>
          <w:tcPr>
            <w:tcW w:w="1200" w:type="dxa"/>
            <w:vAlign w:val="center"/>
          </w:tcPr>
          <w:p w14:paraId="4B37A2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4D31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对生产经营兽医器械的产品质量不符合要求的处罚</w:t>
            </w:r>
          </w:p>
        </w:tc>
        <w:tc>
          <w:tcPr>
            <w:tcW w:w="1289" w:type="dxa"/>
            <w:vAlign w:val="center"/>
          </w:tcPr>
          <w:p w14:paraId="6CAE08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4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2B2D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96</w:t>
            </w:r>
          </w:p>
        </w:tc>
        <w:tc>
          <w:tcPr>
            <w:tcW w:w="1200" w:type="dxa"/>
            <w:vAlign w:val="center"/>
          </w:tcPr>
          <w:p w14:paraId="5C39BE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D012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对从事动物疫病研究与诊疗和动物饲养、屠宰、经营、隔离、运输，以及动物产品生产、经营、加工、贮藏等活动的单位和个人发现动物染疫、疑似染疫未报告，或者未采取隔离等控制措施等五类行为的处罚</w:t>
            </w:r>
          </w:p>
        </w:tc>
        <w:tc>
          <w:tcPr>
            <w:tcW w:w="1289" w:type="dxa"/>
            <w:vAlign w:val="center"/>
          </w:tcPr>
          <w:p w14:paraId="64873C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F3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1728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97</w:t>
            </w:r>
          </w:p>
        </w:tc>
        <w:tc>
          <w:tcPr>
            <w:tcW w:w="1200" w:type="dxa"/>
            <w:vAlign w:val="center"/>
          </w:tcPr>
          <w:p w14:paraId="74A753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1176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对从事畜禽饲养、屠宰、经营、隔离以及病死畜禽和病害畜禽产品收集、无害化处理的单位和个人未建立管理制度、台账或者未进行视频监控的处罚</w:t>
            </w:r>
          </w:p>
        </w:tc>
        <w:tc>
          <w:tcPr>
            <w:tcW w:w="1289" w:type="dxa"/>
            <w:vAlign w:val="center"/>
          </w:tcPr>
          <w:p w14:paraId="528877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15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EFB1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98</w:t>
            </w:r>
          </w:p>
        </w:tc>
        <w:tc>
          <w:tcPr>
            <w:tcW w:w="1200" w:type="dxa"/>
            <w:vAlign w:val="center"/>
          </w:tcPr>
          <w:p w14:paraId="374CF4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0D54D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对执业兽医不使用病历，或者应当开具处方未开具处方等四类行为的处罚</w:t>
            </w:r>
          </w:p>
        </w:tc>
        <w:tc>
          <w:tcPr>
            <w:tcW w:w="1289" w:type="dxa"/>
            <w:vAlign w:val="center"/>
          </w:tcPr>
          <w:p w14:paraId="1AAF77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FBC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6A68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99</w:t>
            </w:r>
          </w:p>
        </w:tc>
        <w:tc>
          <w:tcPr>
            <w:tcW w:w="1200" w:type="dxa"/>
            <w:vAlign w:val="center"/>
          </w:tcPr>
          <w:p w14:paraId="4D15F3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C0909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对乡村兽医不按照备案规定区域从事动物诊疗活动的处罚</w:t>
            </w:r>
          </w:p>
        </w:tc>
        <w:tc>
          <w:tcPr>
            <w:tcW w:w="1289" w:type="dxa"/>
            <w:vAlign w:val="center"/>
          </w:tcPr>
          <w:p w14:paraId="1F4C7D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99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9AD5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1200" w:type="dxa"/>
            <w:vAlign w:val="center"/>
          </w:tcPr>
          <w:p w14:paraId="427249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E28B3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对动物诊疗场所不再具备《动物诊疗机构管理办法》第六条、第七条、第八条规定条件，继续从事动物诊疗活动的处罚</w:t>
            </w:r>
          </w:p>
        </w:tc>
        <w:tc>
          <w:tcPr>
            <w:tcW w:w="1289" w:type="dxa"/>
            <w:vAlign w:val="center"/>
          </w:tcPr>
          <w:p w14:paraId="01563F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B8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F7DF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101</w:t>
            </w:r>
          </w:p>
        </w:tc>
        <w:tc>
          <w:tcPr>
            <w:tcW w:w="1200" w:type="dxa"/>
            <w:vAlign w:val="center"/>
          </w:tcPr>
          <w:p w14:paraId="48158C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5123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对动物诊疗机构变更机构名称或者法定代表人( 负责人) 未办理变更手续等四类行为的处罚</w:t>
            </w:r>
          </w:p>
        </w:tc>
        <w:tc>
          <w:tcPr>
            <w:tcW w:w="1289" w:type="dxa"/>
            <w:vAlign w:val="center"/>
          </w:tcPr>
          <w:p w14:paraId="0B3491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94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447A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102</w:t>
            </w:r>
          </w:p>
        </w:tc>
        <w:tc>
          <w:tcPr>
            <w:tcW w:w="1200" w:type="dxa"/>
            <w:vAlign w:val="center"/>
          </w:tcPr>
          <w:p w14:paraId="315AB4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6C7D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对运输用于继续饲养或者屠宰的畜禽到达 目 的地后 , 未向 启运地动物卫生监督机构报告等四类行为的处罚</w:t>
            </w:r>
          </w:p>
        </w:tc>
        <w:tc>
          <w:tcPr>
            <w:tcW w:w="1289" w:type="dxa"/>
            <w:vAlign w:val="center"/>
          </w:tcPr>
          <w:p w14:paraId="09F6F3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38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39E3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103</w:t>
            </w:r>
          </w:p>
        </w:tc>
        <w:tc>
          <w:tcPr>
            <w:tcW w:w="1200" w:type="dxa"/>
            <w:vAlign w:val="center"/>
          </w:tcPr>
          <w:p w14:paraId="09BC57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A204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对动物饲养场、动物隔离场所、 动物屠宰加工场所以及动物和动物产品无害化处理场所变更单位 名称或者法定代表人(负责人) 未办理变更手续的处罚</w:t>
            </w:r>
          </w:p>
        </w:tc>
        <w:tc>
          <w:tcPr>
            <w:tcW w:w="1289" w:type="dxa"/>
            <w:vAlign w:val="center"/>
          </w:tcPr>
          <w:p w14:paraId="04551E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85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4FBA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104</w:t>
            </w:r>
          </w:p>
        </w:tc>
        <w:tc>
          <w:tcPr>
            <w:tcW w:w="1200" w:type="dxa"/>
            <w:vAlign w:val="center"/>
          </w:tcPr>
          <w:p w14:paraId="5D7191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FD21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对未经定点从事生猪屠宰活动等三类行为的处罚</w:t>
            </w:r>
          </w:p>
        </w:tc>
        <w:tc>
          <w:tcPr>
            <w:tcW w:w="1289" w:type="dxa"/>
            <w:vAlign w:val="center"/>
          </w:tcPr>
          <w:p w14:paraId="61AF89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18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0F03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105</w:t>
            </w:r>
          </w:p>
        </w:tc>
        <w:tc>
          <w:tcPr>
            <w:tcW w:w="1200" w:type="dxa"/>
            <w:vAlign w:val="center"/>
          </w:tcPr>
          <w:p w14:paraId="1799A2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3D71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对生猪定点屠宰厂（场）未按照规定建立并遵守生猪进厂（场）查验登记制度、生猪产品出厂（场）记录制度等六类行为的处罚</w:t>
            </w:r>
          </w:p>
        </w:tc>
        <w:tc>
          <w:tcPr>
            <w:tcW w:w="1289" w:type="dxa"/>
            <w:vAlign w:val="center"/>
          </w:tcPr>
          <w:p w14:paraId="03A0EC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09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F929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w:t>
            </w:r>
          </w:p>
        </w:tc>
        <w:tc>
          <w:tcPr>
            <w:tcW w:w="1200" w:type="dxa"/>
            <w:vAlign w:val="center"/>
          </w:tcPr>
          <w:p w14:paraId="7F0DDF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85B6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对生猪定点屠宰厂（场）出厂（场）未经肉品品质检验或者经肉品品质检验不合格的生猪产品的处罚</w:t>
            </w:r>
          </w:p>
        </w:tc>
        <w:tc>
          <w:tcPr>
            <w:tcW w:w="1289" w:type="dxa"/>
            <w:vAlign w:val="center"/>
          </w:tcPr>
          <w:p w14:paraId="49B716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15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0674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107</w:t>
            </w:r>
          </w:p>
        </w:tc>
        <w:tc>
          <w:tcPr>
            <w:tcW w:w="1200" w:type="dxa"/>
            <w:vAlign w:val="center"/>
          </w:tcPr>
          <w:p w14:paraId="065DDF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EDD4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对生猪定点屠宰厂（场)应当召回生猪产品而不召回的处罚</w:t>
            </w:r>
          </w:p>
        </w:tc>
        <w:tc>
          <w:tcPr>
            <w:tcW w:w="1289" w:type="dxa"/>
            <w:vAlign w:val="center"/>
          </w:tcPr>
          <w:p w14:paraId="6B52C5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FE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D035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108</w:t>
            </w:r>
          </w:p>
        </w:tc>
        <w:tc>
          <w:tcPr>
            <w:tcW w:w="1200" w:type="dxa"/>
            <w:vAlign w:val="center"/>
          </w:tcPr>
          <w:p w14:paraId="1F0041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10E3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对生猪定点屠宰厂（场）、其他单位或者个人对生猪、生猪产品注水或者注入其他物质的处罚</w:t>
            </w:r>
          </w:p>
        </w:tc>
        <w:tc>
          <w:tcPr>
            <w:tcW w:w="1289" w:type="dxa"/>
            <w:vAlign w:val="center"/>
          </w:tcPr>
          <w:p w14:paraId="7F2593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6F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42C5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109</w:t>
            </w:r>
          </w:p>
        </w:tc>
        <w:tc>
          <w:tcPr>
            <w:tcW w:w="1200" w:type="dxa"/>
            <w:vAlign w:val="center"/>
          </w:tcPr>
          <w:p w14:paraId="7BF311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8293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对生猪定点屠宰厂（场）屠宰注水或者注入其他物质的生猪的处罚</w:t>
            </w:r>
          </w:p>
        </w:tc>
        <w:tc>
          <w:tcPr>
            <w:tcW w:w="1289" w:type="dxa"/>
            <w:vAlign w:val="center"/>
          </w:tcPr>
          <w:p w14:paraId="16C0DC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9F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597B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110</w:t>
            </w:r>
          </w:p>
        </w:tc>
        <w:tc>
          <w:tcPr>
            <w:tcW w:w="1200" w:type="dxa"/>
            <w:vAlign w:val="center"/>
          </w:tcPr>
          <w:p w14:paraId="115A39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2F7B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对为未经定点违法从事生猪屠宰活动的单位或者个人提供生猪屠宰场所或者生猪产品储存设施等两类行为的处罚</w:t>
            </w:r>
          </w:p>
        </w:tc>
        <w:tc>
          <w:tcPr>
            <w:tcW w:w="1289" w:type="dxa"/>
            <w:vAlign w:val="center"/>
          </w:tcPr>
          <w:p w14:paraId="233B66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30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8BA0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111</w:t>
            </w:r>
          </w:p>
        </w:tc>
        <w:tc>
          <w:tcPr>
            <w:tcW w:w="1200" w:type="dxa"/>
            <w:vAlign w:val="center"/>
          </w:tcPr>
          <w:p w14:paraId="14D2AB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69DB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对拒绝、阻碍动物防疫监督机构进行重大动物疫情监测，或者发现动物出现群体发病或者死亡，不向当地动物防疫监督机构报告的处罚</w:t>
            </w:r>
          </w:p>
        </w:tc>
        <w:tc>
          <w:tcPr>
            <w:tcW w:w="1289" w:type="dxa"/>
            <w:vAlign w:val="center"/>
          </w:tcPr>
          <w:p w14:paraId="1A85A0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21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F78D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112</w:t>
            </w:r>
          </w:p>
        </w:tc>
        <w:tc>
          <w:tcPr>
            <w:tcW w:w="1200" w:type="dxa"/>
            <w:vAlign w:val="center"/>
          </w:tcPr>
          <w:p w14:paraId="52F98E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C2955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对不符合相应条件采集重大动物疫病病料，或者在重大动物疫病病原分离时不遵守国家有关生物安全管理规定的处罚</w:t>
            </w:r>
          </w:p>
        </w:tc>
        <w:tc>
          <w:tcPr>
            <w:tcW w:w="1289" w:type="dxa"/>
            <w:vAlign w:val="center"/>
          </w:tcPr>
          <w:p w14:paraId="3BF253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1C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8411F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113</w:t>
            </w:r>
          </w:p>
        </w:tc>
        <w:tc>
          <w:tcPr>
            <w:tcW w:w="1200" w:type="dxa"/>
            <w:vAlign w:val="center"/>
          </w:tcPr>
          <w:p w14:paraId="43C74E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ED7C3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对三级、四级病原微生物实验室未经批准从事某种高致病性病原微生物或者疑似高致病性病原微生物实验活动的处罚</w:t>
            </w:r>
          </w:p>
        </w:tc>
        <w:tc>
          <w:tcPr>
            <w:tcW w:w="1289" w:type="dxa"/>
            <w:vAlign w:val="center"/>
          </w:tcPr>
          <w:p w14:paraId="083A20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024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5FAA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114</w:t>
            </w:r>
          </w:p>
        </w:tc>
        <w:tc>
          <w:tcPr>
            <w:tcW w:w="1200" w:type="dxa"/>
            <w:vAlign w:val="center"/>
          </w:tcPr>
          <w:p w14:paraId="16CBFA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FD0F1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对在不符合相应生物安全要求的实验室从事病原微生物相关实验活动的处罚</w:t>
            </w:r>
          </w:p>
        </w:tc>
        <w:tc>
          <w:tcPr>
            <w:tcW w:w="1289" w:type="dxa"/>
            <w:vAlign w:val="center"/>
          </w:tcPr>
          <w:p w14:paraId="7271C9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09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A22F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115</w:t>
            </w:r>
          </w:p>
        </w:tc>
        <w:tc>
          <w:tcPr>
            <w:tcW w:w="1200" w:type="dxa"/>
            <w:vAlign w:val="center"/>
          </w:tcPr>
          <w:p w14:paraId="3E1412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1E77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289" w:type="dxa"/>
            <w:vAlign w:val="center"/>
          </w:tcPr>
          <w:p w14:paraId="484061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5B4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143F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116</w:t>
            </w:r>
          </w:p>
        </w:tc>
        <w:tc>
          <w:tcPr>
            <w:tcW w:w="1200" w:type="dxa"/>
            <w:vAlign w:val="center"/>
          </w:tcPr>
          <w:p w14:paraId="7805CA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5E0C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对病原微生物实验室未依照规定在明显位置标示国务院卫生主管部门和兽医主管部门规定的生物危险标识和生物安全实验室级别标志等八类行为的处罚</w:t>
            </w:r>
          </w:p>
        </w:tc>
        <w:tc>
          <w:tcPr>
            <w:tcW w:w="1289" w:type="dxa"/>
            <w:vAlign w:val="center"/>
          </w:tcPr>
          <w:p w14:paraId="1C92CF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88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BF1E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117</w:t>
            </w:r>
          </w:p>
        </w:tc>
        <w:tc>
          <w:tcPr>
            <w:tcW w:w="1200" w:type="dxa"/>
            <w:vAlign w:val="center"/>
          </w:tcPr>
          <w:p w14:paraId="25808B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85F4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对实验室负责人、实验室工作人员、负责实验室感染控制的专门机构或者人员未依照规定报告，或者未依照规定采取控制措施的处罚</w:t>
            </w:r>
          </w:p>
        </w:tc>
        <w:tc>
          <w:tcPr>
            <w:tcW w:w="1289" w:type="dxa"/>
            <w:vAlign w:val="center"/>
          </w:tcPr>
          <w:p w14:paraId="2A5412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22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CDB8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118</w:t>
            </w:r>
          </w:p>
        </w:tc>
        <w:tc>
          <w:tcPr>
            <w:tcW w:w="1200" w:type="dxa"/>
            <w:vAlign w:val="center"/>
          </w:tcPr>
          <w:p w14:paraId="4528B5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26B7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对拒绝接受卫生主管部门、兽医主管部门依法开展有关高致病性病原微生物扩散的调查取证、采集样品等活动或者依法采取有关预防、控制措施的处罚</w:t>
            </w:r>
          </w:p>
        </w:tc>
        <w:tc>
          <w:tcPr>
            <w:tcW w:w="1289" w:type="dxa"/>
            <w:vAlign w:val="center"/>
          </w:tcPr>
          <w:p w14:paraId="674DC2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27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0BED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119</w:t>
            </w:r>
          </w:p>
        </w:tc>
        <w:tc>
          <w:tcPr>
            <w:tcW w:w="1200" w:type="dxa"/>
            <w:vAlign w:val="center"/>
          </w:tcPr>
          <w:p w14:paraId="73E918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DEB84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对违法保藏或者提供动物病原微生物菌（毒）种或者样本拒不销毁或者送交的处罚</w:t>
            </w:r>
          </w:p>
        </w:tc>
        <w:tc>
          <w:tcPr>
            <w:tcW w:w="1289" w:type="dxa"/>
            <w:vAlign w:val="center"/>
          </w:tcPr>
          <w:p w14:paraId="3A56DE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32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8E85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120</w:t>
            </w:r>
          </w:p>
        </w:tc>
        <w:tc>
          <w:tcPr>
            <w:tcW w:w="1200" w:type="dxa"/>
            <w:vAlign w:val="center"/>
          </w:tcPr>
          <w:p w14:paraId="0446D5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9349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对未及时向保藏机构提供动物病原微生物菌（毒）种或者样本不改正的处罚</w:t>
            </w:r>
          </w:p>
        </w:tc>
        <w:tc>
          <w:tcPr>
            <w:tcW w:w="1289" w:type="dxa"/>
            <w:vAlign w:val="center"/>
          </w:tcPr>
          <w:p w14:paraId="52A176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E6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9C7D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121</w:t>
            </w:r>
          </w:p>
        </w:tc>
        <w:tc>
          <w:tcPr>
            <w:tcW w:w="1200" w:type="dxa"/>
            <w:vAlign w:val="center"/>
          </w:tcPr>
          <w:p w14:paraId="78E847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C48C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对未经农业部批准，从国外引进或者向国外提供动物病原微生物菌（毒）种或者样本的处罚</w:t>
            </w:r>
          </w:p>
        </w:tc>
        <w:tc>
          <w:tcPr>
            <w:tcW w:w="1289" w:type="dxa"/>
            <w:vAlign w:val="center"/>
          </w:tcPr>
          <w:p w14:paraId="17B2A1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27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40BB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122</w:t>
            </w:r>
          </w:p>
        </w:tc>
        <w:tc>
          <w:tcPr>
            <w:tcW w:w="1200" w:type="dxa"/>
            <w:vAlign w:val="center"/>
          </w:tcPr>
          <w:p w14:paraId="65EA9A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9F7E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对非法生产、销售猪、牛、羊畜禽标识等五类情形的处罚</w:t>
            </w:r>
          </w:p>
        </w:tc>
        <w:tc>
          <w:tcPr>
            <w:tcW w:w="1289" w:type="dxa"/>
            <w:vAlign w:val="center"/>
          </w:tcPr>
          <w:p w14:paraId="793CAD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F5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3A93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123</w:t>
            </w:r>
          </w:p>
        </w:tc>
        <w:tc>
          <w:tcPr>
            <w:tcW w:w="1200" w:type="dxa"/>
            <w:vAlign w:val="center"/>
          </w:tcPr>
          <w:p w14:paraId="2C2D5E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4EB1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对使用有毒有害物质屠宰、加工畜产品的处罚</w:t>
            </w:r>
          </w:p>
        </w:tc>
        <w:tc>
          <w:tcPr>
            <w:tcW w:w="1289" w:type="dxa"/>
            <w:vAlign w:val="center"/>
          </w:tcPr>
          <w:p w14:paraId="66BC8F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7E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FC6E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124</w:t>
            </w:r>
          </w:p>
        </w:tc>
        <w:tc>
          <w:tcPr>
            <w:tcW w:w="1200" w:type="dxa"/>
            <w:vAlign w:val="center"/>
          </w:tcPr>
          <w:p w14:paraId="006630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3CD92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对无兽药生产许可证、兽药经营许可证生产、经营兽药等九类行为的处罚</w:t>
            </w:r>
          </w:p>
        </w:tc>
        <w:tc>
          <w:tcPr>
            <w:tcW w:w="1289" w:type="dxa"/>
            <w:vAlign w:val="center"/>
          </w:tcPr>
          <w:p w14:paraId="307C2D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D9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E623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125</w:t>
            </w:r>
          </w:p>
        </w:tc>
        <w:tc>
          <w:tcPr>
            <w:tcW w:w="1200" w:type="dxa"/>
            <w:vAlign w:val="center"/>
          </w:tcPr>
          <w:p w14:paraId="2216DC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12B1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对提供虚假的资料、样品或者采取其他欺骗手段取得兽药生产许可证、兽药经营许可证或者兽药批准证明文件的处罚</w:t>
            </w:r>
          </w:p>
        </w:tc>
        <w:tc>
          <w:tcPr>
            <w:tcW w:w="1289" w:type="dxa"/>
            <w:vAlign w:val="center"/>
          </w:tcPr>
          <w:p w14:paraId="2D714E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F9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395B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126</w:t>
            </w:r>
          </w:p>
        </w:tc>
        <w:tc>
          <w:tcPr>
            <w:tcW w:w="1200" w:type="dxa"/>
            <w:vAlign w:val="center"/>
          </w:tcPr>
          <w:p w14:paraId="6D9C6C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CF094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对买卖、出租、出借兽药生产许可证、兽药经营许可证和兽药批准证明文件的处罚</w:t>
            </w:r>
          </w:p>
        </w:tc>
        <w:tc>
          <w:tcPr>
            <w:tcW w:w="1289" w:type="dxa"/>
            <w:vAlign w:val="center"/>
          </w:tcPr>
          <w:p w14:paraId="058C5E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E1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51BB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127</w:t>
            </w:r>
          </w:p>
        </w:tc>
        <w:tc>
          <w:tcPr>
            <w:tcW w:w="1200" w:type="dxa"/>
            <w:vAlign w:val="center"/>
          </w:tcPr>
          <w:p w14:paraId="11ECDE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0273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对兽药安全性评价单位、临床试验单位、生产和经营企业未按照规定实施兽药研究试验、生产、经营质量管理规范等八类行为的处罚</w:t>
            </w:r>
          </w:p>
        </w:tc>
        <w:tc>
          <w:tcPr>
            <w:tcW w:w="1289" w:type="dxa"/>
            <w:vAlign w:val="center"/>
          </w:tcPr>
          <w:p w14:paraId="710940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1F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DEE2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128</w:t>
            </w:r>
          </w:p>
        </w:tc>
        <w:tc>
          <w:tcPr>
            <w:tcW w:w="1200" w:type="dxa"/>
            <w:vAlign w:val="center"/>
          </w:tcPr>
          <w:p w14:paraId="6B9269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E5B3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对兽药的标签和说明书未经批准等行为逾期不改正等五类行为的行政处罚</w:t>
            </w:r>
          </w:p>
        </w:tc>
        <w:tc>
          <w:tcPr>
            <w:tcW w:w="1289" w:type="dxa"/>
            <w:vAlign w:val="center"/>
          </w:tcPr>
          <w:p w14:paraId="209090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5E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E4C7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129</w:t>
            </w:r>
          </w:p>
        </w:tc>
        <w:tc>
          <w:tcPr>
            <w:tcW w:w="1200" w:type="dxa"/>
            <w:vAlign w:val="center"/>
          </w:tcPr>
          <w:p w14:paraId="26658C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5B8F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对境外企业在中国直接销售兽药的处罚</w:t>
            </w:r>
          </w:p>
        </w:tc>
        <w:tc>
          <w:tcPr>
            <w:tcW w:w="1289" w:type="dxa"/>
            <w:vAlign w:val="center"/>
          </w:tcPr>
          <w:p w14:paraId="4433EF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B5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3CD1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1200" w:type="dxa"/>
            <w:vAlign w:val="center"/>
          </w:tcPr>
          <w:p w14:paraId="75CD4A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3DAC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对未按照国家有关兽药安全使用规定使用兽药等四类行为的处罚</w:t>
            </w:r>
          </w:p>
        </w:tc>
        <w:tc>
          <w:tcPr>
            <w:tcW w:w="1289" w:type="dxa"/>
            <w:vAlign w:val="center"/>
          </w:tcPr>
          <w:p w14:paraId="7BBE67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F1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7B55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1200" w:type="dxa"/>
            <w:vAlign w:val="center"/>
          </w:tcPr>
          <w:p w14:paraId="027FF4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A261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对销售尚在用药期、休药期内的动物及其产品或者含有违禁药物和兽药残留超标的动物产品用于食品消费的处罚</w:t>
            </w:r>
          </w:p>
        </w:tc>
        <w:tc>
          <w:tcPr>
            <w:tcW w:w="1289" w:type="dxa"/>
            <w:vAlign w:val="center"/>
          </w:tcPr>
          <w:p w14:paraId="3A3056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19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3BA4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1200" w:type="dxa"/>
            <w:vAlign w:val="center"/>
          </w:tcPr>
          <w:p w14:paraId="6850D3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AE07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对擅自转移、使用、销毁、销售被查封或者扣押的兽药及有关材料的处罚</w:t>
            </w:r>
          </w:p>
        </w:tc>
        <w:tc>
          <w:tcPr>
            <w:tcW w:w="1289" w:type="dxa"/>
            <w:vAlign w:val="center"/>
          </w:tcPr>
          <w:p w14:paraId="335A59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FE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65BF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1200" w:type="dxa"/>
            <w:vAlign w:val="center"/>
          </w:tcPr>
          <w:p w14:paraId="7AB542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DD43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对兽药生产企业、经营企业、兽药使用单位和开具处方的兽医人员发现可能与兽药使用有关的严重不良反应，不向所在地人民政府兽医行政管理部门报告等两类行为的处罚</w:t>
            </w:r>
          </w:p>
        </w:tc>
        <w:tc>
          <w:tcPr>
            <w:tcW w:w="1289" w:type="dxa"/>
            <w:vAlign w:val="center"/>
          </w:tcPr>
          <w:p w14:paraId="5DCFC6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77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2A14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1200" w:type="dxa"/>
            <w:vAlign w:val="center"/>
          </w:tcPr>
          <w:p w14:paraId="38D75D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7046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对未经兽医开具处方销售、购买、使用兽用处方药的处罚</w:t>
            </w:r>
          </w:p>
        </w:tc>
        <w:tc>
          <w:tcPr>
            <w:tcW w:w="1289" w:type="dxa"/>
            <w:vAlign w:val="center"/>
          </w:tcPr>
          <w:p w14:paraId="45C4E9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90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DD05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1200" w:type="dxa"/>
            <w:vAlign w:val="center"/>
          </w:tcPr>
          <w:p w14:paraId="55DB01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D083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对兽药生产、经营企业把原料药销售给兽药生产企业以外的单位和个人的，或者兽药经营企业拆零销售原料药的处罚</w:t>
            </w:r>
          </w:p>
        </w:tc>
        <w:tc>
          <w:tcPr>
            <w:tcW w:w="1289" w:type="dxa"/>
            <w:vAlign w:val="center"/>
          </w:tcPr>
          <w:p w14:paraId="1BB3E2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136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29D5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1200" w:type="dxa"/>
            <w:vAlign w:val="center"/>
          </w:tcPr>
          <w:p w14:paraId="1401C5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8C48A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对直接将原料药添加到饲料及动物饮用水中，或者饲喂动物的处罚</w:t>
            </w:r>
          </w:p>
        </w:tc>
        <w:tc>
          <w:tcPr>
            <w:tcW w:w="1289" w:type="dxa"/>
            <w:vAlign w:val="center"/>
          </w:tcPr>
          <w:p w14:paraId="6BD3FA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41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DD3F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1200" w:type="dxa"/>
            <w:vAlign w:val="center"/>
          </w:tcPr>
          <w:p w14:paraId="260ADC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6227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对以收容救护为名买卖水生野生动物及其制品的处罚</w:t>
            </w:r>
          </w:p>
        </w:tc>
        <w:tc>
          <w:tcPr>
            <w:tcW w:w="1289" w:type="dxa"/>
            <w:vAlign w:val="center"/>
          </w:tcPr>
          <w:p w14:paraId="439EF4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89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DB7B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1200" w:type="dxa"/>
            <w:vAlign w:val="center"/>
          </w:tcPr>
          <w:p w14:paraId="4AB648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9934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对在相关自然保护区域、禁猎（渔）区、禁猎（渔）期猎捕国家重点保护水生野生动物等三类行为的处罚</w:t>
            </w:r>
          </w:p>
        </w:tc>
        <w:tc>
          <w:tcPr>
            <w:tcW w:w="1289" w:type="dxa"/>
            <w:vAlign w:val="center"/>
          </w:tcPr>
          <w:p w14:paraId="44381E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BE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784B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1200" w:type="dxa"/>
            <w:vAlign w:val="center"/>
          </w:tcPr>
          <w:p w14:paraId="02A52E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BDBF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对在相关自然保护区域、禁猎（渔）区、禁猎（渔）期猎捕非国家重点保护水生野生动物等三类行为的处罚</w:t>
            </w:r>
          </w:p>
        </w:tc>
        <w:tc>
          <w:tcPr>
            <w:tcW w:w="1289" w:type="dxa"/>
            <w:vAlign w:val="center"/>
          </w:tcPr>
          <w:p w14:paraId="48D2A6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6B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FAD3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1200" w:type="dxa"/>
            <w:vAlign w:val="center"/>
          </w:tcPr>
          <w:p w14:paraId="5EF96D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002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对未取得人工繁育许可证或者超越许可范围繁育国家重点保护水生野生动物的处罚</w:t>
            </w:r>
          </w:p>
        </w:tc>
        <w:tc>
          <w:tcPr>
            <w:tcW w:w="1289" w:type="dxa"/>
            <w:vAlign w:val="center"/>
          </w:tcPr>
          <w:p w14:paraId="2A302D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33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4F5A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1200" w:type="dxa"/>
            <w:vAlign w:val="center"/>
          </w:tcPr>
          <w:p w14:paraId="1CCCF4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C438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对违法出售、收购、运输、携带、寄递国家重点保护的或者地方重点保护的水生野生动物或者其产品等两类行为的处罚</w:t>
            </w:r>
          </w:p>
        </w:tc>
        <w:tc>
          <w:tcPr>
            <w:tcW w:w="1289" w:type="dxa"/>
            <w:vAlign w:val="center"/>
          </w:tcPr>
          <w:p w14:paraId="424FDC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B4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CE74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1200" w:type="dxa"/>
            <w:vAlign w:val="center"/>
          </w:tcPr>
          <w:p w14:paraId="57E1EC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7428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1289" w:type="dxa"/>
            <w:vAlign w:val="center"/>
          </w:tcPr>
          <w:p w14:paraId="7C6D37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559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E1A4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143</w:t>
            </w:r>
          </w:p>
        </w:tc>
        <w:tc>
          <w:tcPr>
            <w:tcW w:w="1200" w:type="dxa"/>
            <w:vAlign w:val="center"/>
          </w:tcPr>
          <w:p w14:paraId="3ACDB0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FE6A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对未经批准从境外引进水生野生动物物种的处罚</w:t>
            </w:r>
          </w:p>
        </w:tc>
        <w:tc>
          <w:tcPr>
            <w:tcW w:w="1289" w:type="dxa"/>
            <w:vAlign w:val="center"/>
          </w:tcPr>
          <w:p w14:paraId="4CBFE0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53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BEAE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144</w:t>
            </w:r>
          </w:p>
        </w:tc>
        <w:tc>
          <w:tcPr>
            <w:tcW w:w="1200" w:type="dxa"/>
            <w:vAlign w:val="center"/>
          </w:tcPr>
          <w:p w14:paraId="2371E9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D7C52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对将从境外引进的水生野生动物放归野外环境的处罚</w:t>
            </w:r>
          </w:p>
        </w:tc>
        <w:tc>
          <w:tcPr>
            <w:tcW w:w="1289" w:type="dxa"/>
            <w:vAlign w:val="center"/>
          </w:tcPr>
          <w:p w14:paraId="31BE3E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C0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C79C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145</w:t>
            </w:r>
          </w:p>
        </w:tc>
        <w:tc>
          <w:tcPr>
            <w:tcW w:w="1200" w:type="dxa"/>
            <w:vAlign w:val="center"/>
          </w:tcPr>
          <w:p w14:paraId="343C6D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CCAF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对伪造、变造、买卖、转让、租借有关水生野生动物管理证件、专用标识或者有关批准文件的处罚</w:t>
            </w:r>
          </w:p>
        </w:tc>
        <w:tc>
          <w:tcPr>
            <w:tcW w:w="1289" w:type="dxa"/>
            <w:vAlign w:val="center"/>
          </w:tcPr>
          <w:p w14:paraId="5B5B7B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07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3CA0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146</w:t>
            </w:r>
          </w:p>
        </w:tc>
        <w:tc>
          <w:tcPr>
            <w:tcW w:w="1200" w:type="dxa"/>
            <w:vAlign w:val="center"/>
          </w:tcPr>
          <w:p w14:paraId="595AD0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A74D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对未取得采集证或者未按照采集证的规定采集国家重点保护野生植物的处罚</w:t>
            </w:r>
          </w:p>
        </w:tc>
        <w:tc>
          <w:tcPr>
            <w:tcW w:w="1289" w:type="dxa"/>
            <w:vAlign w:val="center"/>
          </w:tcPr>
          <w:p w14:paraId="7924B4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8E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2D25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147</w:t>
            </w:r>
          </w:p>
        </w:tc>
        <w:tc>
          <w:tcPr>
            <w:tcW w:w="1200" w:type="dxa"/>
            <w:vAlign w:val="center"/>
          </w:tcPr>
          <w:p w14:paraId="6FEB49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2B6A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对违法出售、收购国家重点保护野生植物的处罚</w:t>
            </w:r>
          </w:p>
        </w:tc>
        <w:tc>
          <w:tcPr>
            <w:tcW w:w="1289" w:type="dxa"/>
            <w:vAlign w:val="center"/>
          </w:tcPr>
          <w:p w14:paraId="7180CE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C5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C174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148</w:t>
            </w:r>
          </w:p>
        </w:tc>
        <w:tc>
          <w:tcPr>
            <w:tcW w:w="1200" w:type="dxa"/>
            <w:vAlign w:val="center"/>
          </w:tcPr>
          <w:p w14:paraId="44295B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B17F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对伪造、倒卖、转让采集证、允许进出口证明书或者有关批准文件、标签的处罚</w:t>
            </w:r>
          </w:p>
        </w:tc>
        <w:tc>
          <w:tcPr>
            <w:tcW w:w="1289" w:type="dxa"/>
            <w:vAlign w:val="center"/>
          </w:tcPr>
          <w:p w14:paraId="30AA12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15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2692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149</w:t>
            </w:r>
          </w:p>
        </w:tc>
        <w:tc>
          <w:tcPr>
            <w:tcW w:w="1200" w:type="dxa"/>
            <w:vAlign w:val="center"/>
          </w:tcPr>
          <w:p w14:paraId="446A22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8F7B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对外国人在中国境内采集、收购国家重点保护野生植物，或者未经批准对农业行政主管部门管理的国家重点保护野生植物进行野外考察的处罚</w:t>
            </w:r>
          </w:p>
        </w:tc>
        <w:tc>
          <w:tcPr>
            <w:tcW w:w="1289" w:type="dxa"/>
            <w:vAlign w:val="center"/>
          </w:tcPr>
          <w:p w14:paraId="2D9954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226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8121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150</w:t>
            </w:r>
          </w:p>
        </w:tc>
        <w:tc>
          <w:tcPr>
            <w:tcW w:w="1200" w:type="dxa"/>
            <w:vAlign w:val="center"/>
          </w:tcPr>
          <w:p w14:paraId="3D7FB4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A0B07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对未取得农药生产许可证生产农药或者生产假农药、生产劣质农药等四类行为的处罚</w:t>
            </w:r>
          </w:p>
        </w:tc>
        <w:tc>
          <w:tcPr>
            <w:tcW w:w="1289" w:type="dxa"/>
            <w:vAlign w:val="center"/>
          </w:tcPr>
          <w:p w14:paraId="726020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02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F7EC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151</w:t>
            </w:r>
          </w:p>
        </w:tc>
        <w:tc>
          <w:tcPr>
            <w:tcW w:w="1200" w:type="dxa"/>
            <w:vAlign w:val="center"/>
          </w:tcPr>
          <w:p w14:paraId="460734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D9A65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对农药生产企业采购、使用未依法附具产品质量检验合格证、未依法取得有关许可证明文件的原材料等四类行为的处罚</w:t>
            </w:r>
          </w:p>
        </w:tc>
        <w:tc>
          <w:tcPr>
            <w:tcW w:w="1289" w:type="dxa"/>
            <w:vAlign w:val="center"/>
          </w:tcPr>
          <w:p w14:paraId="2E964D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35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D060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152</w:t>
            </w:r>
          </w:p>
        </w:tc>
        <w:tc>
          <w:tcPr>
            <w:tcW w:w="1200" w:type="dxa"/>
            <w:vAlign w:val="center"/>
          </w:tcPr>
          <w:p w14:paraId="5F6B15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FFDD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对农药生产企业不执行原材料进货、农药出厂销售记录制度，或者不履行农药废弃物回收义务的处罚</w:t>
            </w:r>
          </w:p>
        </w:tc>
        <w:tc>
          <w:tcPr>
            <w:tcW w:w="1289" w:type="dxa"/>
            <w:vAlign w:val="center"/>
          </w:tcPr>
          <w:p w14:paraId="749197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4E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CAA2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153</w:t>
            </w:r>
          </w:p>
        </w:tc>
        <w:tc>
          <w:tcPr>
            <w:tcW w:w="1200" w:type="dxa"/>
            <w:vAlign w:val="center"/>
          </w:tcPr>
          <w:p w14:paraId="3468DD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169A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对农药经营者未取得农药经营许可证经营农药等四类行为的处罚</w:t>
            </w:r>
          </w:p>
        </w:tc>
        <w:tc>
          <w:tcPr>
            <w:tcW w:w="1289" w:type="dxa"/>
            <w:vAlign w:val="center"/>
          </w:tcPr>
          <w:p w14:paraId="408521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90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0434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154</w:t>
            </w:r>
          </w:p>
        </w:tc>
        <w:tc>
          <w:tcPr>
            <w:tcW w:w="1200" w:type="dxa"/>
            <w:vAlign w:val="center"/>
          </w:tcPr>
          <w:p w14:paraId="0BB8FD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614F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对农药经营者经营劣质农药的处罚</w:t>
            </w:r>
          </w:p>
        </w:tc>
        <w:tc>
          <w:tcPr>
            <w:tcW w:w="1289" w:type="dxa"/>
            <w:vAlign w:val="center"/>
          </w:tcPr>
          <w:p w14:paraId="6C5885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E2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CB3A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155</w:t>
            </w:r>
          </w:p>
        </w:tc>
        <w:tc>
          <w:tcPr>
            <w:tcW w:w="1200" w:type="dxa"/>
            <w:vAlign w:val="center"/>
          </w:tcPr>
          <w:p w14:paraId="05C68D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7090D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对农药经营者设立分支机构未依法变更农药经营许可证，或者未向分支机构所在地县级以上地方人民政府农业主管部门备案等四类行为的处罚</w:t>
            </w:r>
          </w:p>
        </w:tc>
        <w:tc>
          <w:tcPr>
            <w:tcW w:w="1289" w:type="dxa"/>
            <w:vAlign w:val="center"/>
          </w:tcPr>
          <w:p w14:paraId="7B7B88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97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2DF9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156</w:t>
            </w:r>
          </w:p>
        </w:tc>
        <w:tc>
          <w:tcPr>
            <w:tcW w:w="1200" w:type="dxa"/>
            <w:vAlign w:val="center"/>
          </w:tcPr>
          <w:p w14:paraId="4AF8ED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767A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对农药经营者不执行农药采购台账、销售台账制度等四类行为的处罚</w:t>
            </w:r>
          </w:p>
        </w:tc>
        <w:tc>
          <w:tcPr>
            <w:tcW w:w="1289" w:type="dxa"/>
            <w:vAlign w:val="center"/>
          </w:tcPr>
          <w:p w14:paraId="4EA0BF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1E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C648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157</w:t>
            </w:r>
          </w:p>
        </w:tc>
        <w:tc>
          <w:tcPr>
            <w:tcW w:w="1200" w:type="dxa"/>
            <w:vAlign w:val="center"/>
          </w:tcPr>
          <w:p w14:paraId="0CA763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B6DE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对境外企业直接在中国销售农药的处罚</w:t>
            </w:r>
          </w:p>
        </w:tc>
        <w:tc>
          <w:tcPr>
            <w:tcW w:w="1289" w:type="dxa"/>
            <w:vAlign w:val="center"/>
          </w:tcPr>
          <w:p w14:paraId="7965CC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3D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607E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158</w:t>
            </w:r>
          </w:p>
        </w:tc>
        <w:tc>
          <w:tcPr>
            <w:tcW w:w="1200" w:type="dxa"/>
            <w:vAlign w:val="center"/>
          </w:tcPr>
          <w:p w14:paraId="3C8DC9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E763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对伪造、变造、转让、出租、出借农药登记证、农药生产许可证、农药经营许可证等许可证明文件的处罚</w:t>
            </w:r>
          </w:p>
        </w:tc>
        <w:tc>
          <w:tcPr>
            <w:tcW w:w="1289" w:type="dxa"/>
            <w:vAlign w:val="center"/>
          </w:tcPr>
          <w:p w14:paraId="72E1EA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A8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072E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159</w:t>
            </w:r>
          </w:p>
        </w:tc>
        <w:tc>
          <w:tcPr>
            <w:tcW w:w="1200" w:type="dxa"/>
            <w:vAlign w:val="center"/>
          </w:tcPr>
          <w:p w14:paraId="185BB3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1565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对未取得农药生产许可证生产农药，未取得农药经营许可证经营农药，或者被吊销农药登记证、农药生产许可证、农药经营许可证的直接负责的主管人员的处罚</w:t>
            </w:r>
          </w:p>
        </w:tc>
        <w:tc>
          <w:tcPr>
            <w:tcW w:w="1289" w:type="dxa"/>
            <w:vAlign w:val="center"/>
          </w:tcPr>
          <w:p w14:paraId="2860FC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1D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852A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160</w:t>
            </w:r>
          </w:p>
        </w:tc>
        <w:tc>
          <w:tcPr>
            <w:tcW w:w="1200" w:type="dxa"/>
            <w:vAlign w:val="center"/>
          </w:tcPr>
          <w:p w14:paraId="75809F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231AB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对侵占、损毁、拆除、擅自移动农作物病虫害监测设施设备或者以其他方式妨害农作物病虫害监测设施设备正常运行的处罚</w:t>
            </w:r>
          </w:p>
        </w:tc>
        <w:tc>
          <w:tcPr>
            <w:tcW w:w="1289" w:type="dxa"/>
            <w:vAlign w:val="center"/>
          </w:tcPr>
          <w:p w14:paraId="4DF8D4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BB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00E8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161</w:t>
            </w:r>
          </w:p>
        </w:tc>
        <w:tc>
          <w:tcPr>
            <w:tcW w:w="1200" w:type="dxa"/>
            <w:vAlign w:val="center"/>
          </w:tcPr>
          <w:p w14:paraId="0B310A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8C078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对擅自向社会发布农作物病虫害预报或者灾情信息等三类行为的处罚</w:t>
            </w:r>
          </w:p>
        </w:tc>
        <w:tc>
          <w:tcPr>
            <w:tcW w:w="1289" w:type="dxa"/>
            <w:vAlign w:val="center"/>
          </w:tcPr>
          <w:p w14:paraId="5DA73D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D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158A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162</w:t>
            </w:r>
          </w:p>
        </w:tc>
        <w:tc>
          <w:tcPr>
            <w:tcW w:w="1200" w:type="dxa"/>
            <w:vAlign w:val="center"/>
          </w:tcPr>
          <w:p w14:paraId="23AC92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3396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对专业化病虫害防治服务组织不具备相应的设施设备、技术人员、田间作业人员以及规范的管理制度等四类行为的处罚</w:t>
            </w:r>
          </w:p>
        </w:tc>
        <w:tc>
          <w:tcPr>
            <w:tcW w:w="1289" w:type="dxa"/>
            <w:vAlign w:val="center"/>
          </w:tcPr>
          <w:p w14:paraId="101D36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08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FA9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163</w:t>
            </w:r>
          </w:p>
        </w:tc>
        <w:tc>
          <w:tcPr>
            <w:tcW w:w="1200" w:type="dxa"/>
            <w:vAlign w:val="center"/>
          </w:tcPr>
          <w:p w14:paraId="75717F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CD60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对境外组织和个人违法在我国境内开展农作物病虫害监测活动的处罚</w:t>
            </w:r>
          </w:p>
        </w:tc>
        <w:tc>
          <w:tcPr>
            <w:tcW w:w="1289" w:type="dxa"/>
            <w:vAlign w:val="center"/>
          </w:tcPr>
          <w:p w14:paraId="0E7453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8C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0954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164</w:t>
            </w:r>
          </w:p>
        </w:tc>
        <w:tc>
          <w:tcPr>
            <w:tcW w:w="1200" w:type="dxa"/>
            <w:vAlign w:val="center"/>
          </w:tcPr>
          <w:p w14:paraId="5C2472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50974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对在植物检疫报检过程中故意谎报受检物品种类、品种，隐瞒受检物品数量、受检作物面积，提供虚假证明材料等六类行为的处罚</w:t>
            </w:r>
          </w:p>
        </w:tc>
        <w:tc>
          <w:tcPr>
            <w:tcW w:w="1289" w:type="dxa"/>
            <w:vAlign w:val="center"/>
          </w:tcPr>
          <w:p w14:paraId="72BA0E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13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F141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165</w:t>
            </w:r>
          </w:p>
        </w:tc>
        <w:tc>
          <w:tcPr>
            <w:tcW w:w="1200" w:type="dxa"/>
            <w:vAlign w:val="center"/>
          </w:tcPr>
          <w:p w14:paraId="4FBE35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813B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对转基因植物种子、种畜禽、水产苗种的生产、经营单位和个人未按照规定制作、保存生产、经营档案的处罚</w:t>
            </w:r>
          </w:p>
        </w:tc>
        <w:tc>
          <w:tcPr>
            <w:tcW w:w="1289" w:type="dxa"/>
            <w:vAlign w:val="center"/>
          </w:tcPr>
          <w:p w14:paraId="36E643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91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D2C7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166</w:t>
            </w:r>
          </w:p>
        </w:tc>
        <w:tc>
          <w:tcPr>
            <w:tcW w:w="1200" w:type="dxa"/>
            <w:vAlign w:val="center"/>
          </w:tcPr>
          <w:p w14:paraId="6228C7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6CD1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对违反农业转基因生物标识管理规定的处罚</w:t>
            </w:r>
          </w:p>
        </w:tc>
        <w:tc>
          <w:tcPr>
            <w:tcW w:w="1289" w:type="dxa"/>
            <w:vAlign w:val="center"/>
          </w:tcPr>
          <w:p w14:paraId="681D5A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A2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FE09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167</w:t>
            </w:r>
          </w:p>
        </w:tc>
        <w:tc>
          <w:tcPr>
            <w:tcW w:w="1200" w:type="dxa"/>
            <w:vAlign w:val="center"/>
          </w:tcPr>
          <w:p w14:paraId="60974A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FFFE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对假冒、伪造、转让或者买卖农业转基因生物有关证明文书的处罚</w:t>
            </w:r>
          </w:p>
        </w:tc>
        <w:tc>
          <w:tcPr>
            <w:tcW w:w="1289" w:type="dxa"/>
            <w:vAlign w:val="center"/>
          </w:tcPr>
          <w:p w14:paraId="4137D4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C5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8F1A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168</w:t>
            </w:r>
          </w:p>
        </w:tc>
        <w:tc>
          <w:tcPr>
            <w:tcW w:w="1200" w:type="dxa"/>
            <w:vAlign w:val="center"/>
          </w:tcPr>
          <w:p w14:paraId="388A2C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3063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289" w:type="dxa"/>
            <w:vAlign w:val="center"/>
          </w:tcPr>
          <w:p w14:paraId="75E28B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55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5A5C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169</w:t>
            </w:r>
          </w:p>
        </w:tc>
        <w:tc>
          <w:tcPr>
            <w:tcW w:w="1200" w:type="dxa"/>
            <w:vAlign w:val="center"/>
          </w:tcPr>
          <w:p w14:paraId="5A3187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F7EB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对生产、销售未取得登记证的肥料产品等三类行为的处罚</w:t>
            </w:r>
          </w:p>
        </w:tc>
        <w:tc>
          <w:tcPr>
            <w:tcW w:w="1289" w:type="dxa"/>
            <w:vAlign w:val="center"/>
          </w:tcPr>
          <w:p w14:paraId="12EC58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22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687E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170</w:t>
            </w:r>
          </w:p>
        </w:tc>
        <w:tc>
          <w:tcPr>
            <w:tcW w:w="1200" w:type="dxa"/>
            <w:vAlign w:val="center"/>
          </w:tcPr>
          <w:p w14:paraId="69591B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5E8D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对转让肥料登记证或登记证号等三类行为的处罚</w:t>
            </w:r>
          </w:p>
        </w:tc>
        <w:tc>
          <w:tcPr>
            <w:tcW w:w="1289" w:type="dxa"/>
            <w:vAlign w:val="center"/>
          </w:tcPr>
          <w:p w14:paraId="6ADE60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A2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4487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171</w:t>
            </w:r>
          </w:p>
        </w:tc>
        <w:tc>
          <w:tcPr>
            <w:tcW w:w="1200" w:type="dxa"/>
            <w:vAlign w:val="center"/>
          </w:tcPr>
          <w:p w14:paraId="69E754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1F43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对向农业生产者提供国家明令禁止生产或者撤销登记农药等三类行为的处罚</w:t>
            </w:r>
          </w:p>
        </w:tc>
        <w:tc>
          <w:tcPr>
            <w:tcW w:w="1289" w:type="dxa"/>
            <w:vAlign w:val="center"/>
          </w:tcPr>
          <w:p w14:paraId="6238EF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B9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9682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172</w:t>
            </w:r>
          </w:p>
        </w:tc>
        <w:tc>
          <w:tcPr>
            <w:tcW w:w="1200" w:type="dxa"/>
            <w:vAlign w:val="center"/>
          </w:tcPr>
          <w:p w14:paraId="393FB2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69A5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对使用炸鱼、毒鱼、电鱼等破坏渔业资源方法进行捕捞等四类行为的处罚</w:t>
            </w:r>
          </w:p>
        </w:tc>
        <w:tc>
          <w:tcPr>
            <w:tcW w:w="1289" w:type="dxa"/>
            <w:vAlign w:val="center"/>
          </w:tcPr>
          <w:p w14:paraId="14F9DA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B8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86E7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173</w:t>
            </w:r>
          </w:p>
        </w:tc>
        <w:tc>
          <w:tcPr>
            <w:tcW w:w="1200" w:type="dxa"/>
            <w:vAlign w:val="center"/>
          </w:tcPr>
          <w:p w14:paraId="03F0C3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C1753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对偷捕、抢夺他人养殖的水产品的，或者破坏他人养殖水体、养殖设施的处罚</w:t>
            </w:r>
          </w:p>
        </w:tc>
        <w:tc>
          <w:tcPr>
            <w:tcW w:w="1289" w:type="dxa"/>
            <w:vAlign w:val="center"/>
          </w:tcPr>
          <w:p w14:paraId="3B29ED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59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1CD0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174</w:t>
            </w:r>
          </w:p>
        </w:tc>
        <w:tc>
          <w:tcPr>
            <w:tcW w:w="1200" w:type="dxa"/>
            <w:vAlign w:val="center"/>
          </w:tcPr>
          <w:p w14:paraId="0E4CB7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3BF4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对使用全民所有的水域、滩涂从事养殖生产，无正当理由使水域、滩涂荒芜满一年等两类行为的处罚</w:t>
            </w:r>
          </w:p>
        </w:tc>
        <w:tc>
          <w:tcPr>
            <w:tcW w:w="1289" w:type="dxa"/>
            <w:vAlign w:val="center"/>
          </w:tcPr>
          <w:p w14:paraId="30D2C3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79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8A04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175</w:t>
            </w:r>
          </w:p>
        </w:tc>
        <w:tc>
          <w:tcPr>
            <w:tcW w:w="1200" w:type="dxa"/>
            <w:vAlign w:val="center"/>
          </w:tcPr>
          <w:p w14:paraId="02D2C7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2CDAA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对未依法取得捕捞许可证擅自进行捕捞的处罚</w:t>
            </w:r>
          </w:p>
        </w:tc>
        <w:tc>
          <w:tcPr>
            <w:tcW w:w="1289" w:type="dxa"/>
            <w:vAlign w:val="center"/>
          </w:tcPr>
          <w:p w14:paraId="4B9AE5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2D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A274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176</w:t>
            </w:r>
          </w:p>
        </w:tc>
        <w:tc>
          <w:tcPr>
            <w:tcW w:w="1200" w:type="dxa"/>
            <w:vAlign w:val="center"/>
          </w:tcPr>
          <w:p w14:paraId="33243F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79FF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对违反捕捞许可证关于作业类型、场所、时限和渔具数量的规定进行捕捞的处罚</w:t>
            </w:r>
          </w:p>
        </w:tc>
        <w:tc>
          <w:tcPr>
            <w:tcW w:w="1289" w:type="dxa"/>
            <w:vAlign w:val="center"/>
          </w:tcPr>
          <w:p w14:paraId="7EB351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49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EE6F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177</w:t>
            </w:r>
          </w:p>
        </w:tc>
        <w:tc>
          <w:tcPr>
            <w:tcW w:w="1200" w:type="dxa"/>
            <w:vAlign w:val="center"/>
          </w:tcPr>
          <w:p w14:paraId="1F999E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AFD9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对涂改、买卖、出租或者以其他形式转让捕捞许可证的处罚</w:t>
            </w:r>
          </w:p>
        </w:tc>
        <w:tc>
          <w:tcPr>
            <w:tcW w:w="1289" w:type="dxa"/>
            <w:vAlign w:val="center"/>
          </w:tcPr>
          <w:p w14:paraId="072C96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2B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1FC3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178</w:t>
            </w:r>
          </w:p>
        </w:tc>
        <w:tc>
          <w:tcPr>
            <w:tcW w:w="1200" w:type="dxa"/>
            <w:vAlign w:val="center"/>
          </w:tcPr>
          <w:p w14:paraId="5D876A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FF9C1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对非法生产、进口、出口水产苗种，或经营未经审定的水产苗种的处罚</w:t>
            </w:r>
          </w:p>
        </w:tc>
        <w:tc>
          <w:tcPr>
            <w:tcW w:w="1289" w:type="dxa"/>
            <w:vAlign w:val="center"/>
          </w:tcPr>
          <w:p w14:paraId="053193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2D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9EDB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179</w:t>
            </w:r>
          </w:p>
        </w:tc>
        <w:tc>
          <w:tcPr>
            <w:tcW w:w="1200" w:type="dxa"/>
            <w:vAlign w:val="center"/>
          </w:tcPr>
          <w:p w14:paraId="23D88B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F56E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对未经批准在水产种质资源保护区内从事捕捞活动的处罚</w:t>
            </w:r>
          </w:p>
        </w:tc>
        <w:tc>
          <w:tcPr>
            <w:tcW w:w="1289" w:type="dxa"/>
            <w:vAlign w:val="center"/>
          </w:tcPr>
          <w:p w14:paraId="3FDC35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3B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F982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180</w:t>
            </w:r>
          </w:p>
        </w:tc>
        <w:tc>
          <w:tcPr>
            <w:tcW w:w="1200" w:type="dxa"/>
            <w:vAlign w:val="center"/>
          </w:tcPr>
          <w:p w14:paraId="36820F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F41F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对携带炸鱼、毒鱼、电鱼等破坏渔业资源和渔业水域生态环境的装置、器具、有毒物质进入禁渔区及在禁渔区、禁渔期垂钓的处罚</w:t>
            </w:r>
          </w:p>
        </w:tc>
        <w:tc>
          <w:tcPr>
            <w:tcW w:w="1289" w:type="dxa"/>
            <w:vAlign w:val="center"/>
          </w:tcPr>
          <w:p w14:paraId="52A7C4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C9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5F53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181</w:t>
            </w:r>
          </w:p>
        </w:tc>
        <w:tc>
          <w:tcPr>
            <w:tcW w:w="1200" w:type="dxa"/>
            <w:vAlign w:val="center"/>
          </w:tcPr>
          <w:p w14:paraId="4800DE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C45D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对农产品质量安全检测机构、检测人员出具虚假检测报告的处罚</w:t>
            </w:r>
          </w:p>
        </w:tc>
        <w:tc>
          <w:tcPr>
            <w:tcW w:w="1289" w:type="dxa"/>
            <w:vAlign w:val="center"/>
          </w:tcPr>
          <w:p w14:paraId="7E7B49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8E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0DC8B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182</w:t>
            </w:r>
          </w:p>
        </w:tc>
        <w:tc>
          <w:tcPr>
            <w:tcW w:w="1200" w:type="dxa"/>
            <w:vAlign w:val="center"/>
          </w:tcPr>
          <w:p w14:paraId="315F13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5CA5D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对在特定农产品禁止生产区域种植、养殖、捕捞、采集特定农产品或者建立特定农产品生产基地的处罚</w:t>
            </w:r>
          </w:p>
        </w:tc>
        <w:tc>
          <w:tcPr>
            <w:tcW w:w="1289" w:type="dxa"/>
            <w:vAlign w:val="center"/>
          </w:tcPr>
          <w:p w14:paraId="550CD2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D5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9541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183</w:t>
            </w:r>
          </w:p>
        </w:tc>
        <w:tc>
          <w:tcPr>
            <w:tcW w:w="1200" w:type="dxa"/>
            <w:vAlign w:val="center"/>
          </w:tcPr>
          <w:p w14:paraId="0F535B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D2F3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对农药、肥料、农用薄膜等农业投入品的生产者、经营者、使用者未按照规定回收并妥善处置包装物或者废弃物的处罚</w:t>
            </w:r>
          </w:p>
        </w:tc>
        <w:tc>
          <w:tcPr>
            <w:tcW w:w="1289" w:type="dxa"/>
            <w:vAlign w:val="center"/>
          </w:tcPr>
          <w:p w14:paraId="41E5C8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A0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B189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184</w:t>
            </w:r>
          </w:p>
        </w:tc>
        <w:tc>
          <w:tcPr>
            <w:tcW w:w="1200" w:type="dxa"/>
            <w:vAlign w:val="center"/>
          </w:tcPr>
          <w:p w14:paraId="1402D5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DA64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对未建立农产品质量安全管理制度等两类行为的处罚</w:t>
            </w:r>
          </w:p>
        </w:tc>
        <w:tc>
          <w:tcPr>
            <w:tcW w:w="1289" w:type="dxa"/>
            <w:vAlign w:val="center"/>
          </w:tcPr>
          <w:p w14:paraId="6DE3E2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C8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8101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185</w:t>
            </w:r>
          </w:p>
        </w:tc>
        <w:tc>
          <w:tcPr>
            <w:tcW w:w="1200" w:type="dxa"/>
            <w:vAlign w:val="center"/>
          </w:tcPr>
          <w:p w14:paraId="41C3A6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AD46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对农产品生产企业、农民专业合作社、农业社会化服务组织未依照《中华人民共和国农产品质量安全法》规定建立、保存农产品生产记录，或者伪造、变造农产品生产记录的处罚</w:t>
            </w:r>
          </w:p>
        </w:tc>
        <w:tc>
          <w:tcPr>
            <w:tcW w:w="1289" w:type="dxa"/>
            <w:vAlign w:val="center"/>
          </w:tcPr>
          <w:p w14:paraId="07E8CC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58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9BB4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186</w:t>
            </w:r>
          </w:p>
        </w:tc>
        <w:tc>
          <w:tcPr>
            <w:tcW w:w="1200" w:type="dxa"/>
            <w:vAlign w:val="center"/>
          </w:tcPr>
          <w:p w14:paraId="6972AA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E921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对在农产品生产经营过程中使用国家禁止使用的农业投入品或者其他有毒有害物质等四类行为的处罚</w:t>
            </w:r>
          </w:p>
        </w:tc>
        <w:tc>
          <w:tcPr>
            <w:tcW w:w="1289" w:type="dxa"/>
            <w:vAlign w:val="center"/>
          </w:tcPr>
          <w:p w14:paraId="5BB69B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26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CBA7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187</w:t>
            </w:r>
          </w:p>
        </w:tc>
        <w:tc>
          <w:tcPr>
            <w:tcW w:w="1200" w:type="dxa"/>
            <w:vAlign w:val="center"/>
          </w:tcPr>
          <w:p w14:paraId="46D1C4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E8C1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对销售农药、兽药等化学物质残留或者含有的重金属等有毒有害物质不符合农产品质量安全标准的农产品等三类行为的处罚</w:t>
            </w:r>
          </w:p>
        </w:tc>
        <w:tc>
          <w:tcPr>
            <w:tcW w:w="1289" w:type="dxa"/>
            <w:vAlign w:val="center"/>
          </w:tcPr>
          <w:p w14:paraId="0DBB42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7E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925D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188</w:t>
            </w:r>
          </w:p>
        </w:tc>
        <w:tc>
          <w:tcPr>
            <w:tcW w:w="1200" w:type="dxa"/>
            <w:vAlign w:val="center"/>
          </w:tcPr>
          <w:p w14:paraId="0FA8CC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76FF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对在农产品生产场所以及生产活动中使用的设施、设备、消毒剂、洗涤剂等不符合国家有关质量安全规定等三类行为的处罚</w:t>
            </w:r>
          </w:p>
        </w:tc>
        <w:tc>
          <w:tcPr>
            <w:tcW w:w="1289" w:type="dxa"/>
            <w:vAlign w:val="center"/>
          </w:tcPr>
          <w:p w14:paraId="73F01E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C19932">
        <w:tblPrEx>
          <w:tblCellMar>
            <w:top w:w="0" w:type="dxa"/>
            <w:left w:w="108" w:type="dxa"/>
            <w:bottom w:w="0" w:type="dxa"/>
            <w:right w:w="108" w:type="dxa"/>
          </w:tblCellMar>
        </w:tblPrEx>
        <w:trPr>
          <w:cantSplit/>
        </w:trPr>
        <w:tc>
          <w:tcPr>
            <w:tcW w:w="708" w:type="dxa"/>
            <w:vAlign w:val="center"/>
          </w:tcPr>
          <w:p w14:paraId="06EE97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189</w:t>
            </w:r>
          </w:p>
        </w:tc>
        <w:tc>
          <w:tcPr>
            <w:tcW w:w="1200" w:type="dxa"/>
            <w:vAlign w:val="center"/>
          </w:tcPr>
          <w:p w14:paraId="5EAC79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E298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对农产品生产企业、农民专业合作社、从事农产品收购的单位或者个人未按照规定开具承诺达标合格证等两类行为的处罚</w:t>
            </w:r>
          </w:p>
        </w:tc>
        <w:tc>
          <w:tcPr>
            <w:tcW w:w="1289" w:type="dxa"/>
            <w:vAlign w:val="center"/>
          </w:tcPr>
          <w:p w14:paraId="1FC1A6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4D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BAB6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190</w:t>
            </w:r>
          </w:p>
        </w:tc>
        <w:tc>
          <w:tcPr>
            <w:tcW w:w="1200" w:type="dxa"/>
            <w:vAlign w:val="center"/>
          </w:tcPr>
          <w:p w14:paraId="229BAB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C311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对农产品生产经营者冒用农产品质量标志，或者销售冒用农产品质量标志的农产品的处罚</w:t>
            </w:r>
          </w:p>
        </w:tc>
        <w:tc>
          <w:tcPr>
            <w:tcW w:w="1289" w:type="dxa"/>
            <w:vAlign w:val="center"/>
          </w:tcPr>
          <w:p w14:paraId="248FE1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F7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1E51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191</w:t>
            </w:r>
          </w:p>
        </w:tc>
        <w:tc>
          <w:tcPr>
            <w:tcW w:w="1200" w:type="dxa"/>
            <w:vAlign w:val="center"/>
          </w:tcPr>
          <w:p w14:paraId="3B78BC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84CB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对违反《中华人民共和国农产品质量安全法》关于农产品质量安全追溯规定的处罚</w:t>
            </w:r>
          </w:p>
        </w:tc>
        <w:tc>
          <w:tcPr>
            <w:tcW w:w="1289" w:type="dxa"/>
            <w:vAlign w:val="center"/>
          </w:tcPr>
          <w:p w14:paraId="4489C3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B3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41E1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192</w:t>
            </w:r>
          </w:p>
        </w:tc>
        <w:tc>
          <w:tcPr>
            <w:tcW w:w="1200" w:type="dxa"/>
            <w:vAlign w:val="center"/>
          </w:tcPr>
          <w:p w14:paraId="5A0E9F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B78F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对无公害农产品产地被污染或者产地环境达不到标准要求等三类行为的处罚</w:t>
            </w:r>
          </w:p>
        </w:tc>
        <w:tc>
          <w:tcPr>
            <w:tcW w:w="1289" w:type="dxa"/>
            <w:vAlign w:val="center"/>
          </w:tcPr>
          <w:p w14:paraId="40EC1C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A5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D3D0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193</w:t>
            </w:r>
          </w:p>
        </w:tc>
        <w:tc>
          <w:tcPr>
            <w:tcW w:w="1200" w:type="dxa"/>
            <w:vAlign w:val="center"/>
          </w:tcPr>
          <w:p w14:paraId="242B43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8A6A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对单位和个人伪造、冒用、转让、买卖无公害农产品产地认定证书、产品认证证书和标志的处罚</w:t>
            </w:r>
          </w:p>
        </w:tc>
        <w:tc>
          <w:tcPr>
            <w:tcW w:w="1289" w:type="dxa"/>
            <w:vAlign w:val="center"/>
          </w:tcPr>
          <w:p w14:paraId="5B4A4A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3A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02C7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194</w:t>
            </w:r>
          </w:p>
        </w:tc>
        <w:tc>
          <w:tcPr>
            <w:tcW w:w="1200" w:type="dxa"/>
            <w:vAlign w:val="center"/>
          </w:tcPr>
          <w:p w14:paraId="4D45D6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1971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对擅自移动、损毁特定农产品禁止生产区标示牌的处罚</w:t>
            </w:r>
          </w:p>
        </w:tc>
        <w:tc>
          <w:tcPr>
            <w:tcW w:w="1289" w:type="dxa"/>
            <w:vAlign w:val="center"/>
          </w:tcPr>
          <w:p w14:paraId="688679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75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2260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195</w:t>
            </w:r>
          </w:p>
        </w:tc>
        <w:tc>
          <w:tcPr>
            <w:tcW w:w="1200" w:type="dxa"/>
            <w:vAlign w:val="center"/>
          </w:tcPr>
          <w:p w14:paraId="64C6C1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C4D2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对使用危害人体健康的物品对农产品进行清洗、整理、加工、保鲜、包装、储存的处罚</w:t>
            </w:r>
          </w:p>
        </w:tc>
        <w:tc>
          <w:tcPr>
            <w:tcW w:w="1289" w:type="dxa"/>
            <w:vAlign w:val="center"/>
          </w:tcPr>
          <w:p w14:paraId="19F503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3E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1172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196</w:t>
            </w:r>
          </w:p>
        </w:tc>
        <w:tc>
          <w:tcPr>
            <w:tcW w:w="1200" w:type="dxa"/>
            <w:vAlign w:val="center"/>
          </w:tcPr>
          <w:p w14:paraId="1D3418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E343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对农业投入品销售者伪造或者未按照规定建立、保存农业投入品销售记录的，或农产品生产企业、农民专业合作经济组织伪造或者未按照规定建立、保存农产品生产记录的处罚</w:t>
            </w:r>
          </w:p>
        </w:tc>
        <w:tc>
          <w:tcPr>
            <w:tcW w:w="1289" w:type="dxa"/>
            <w:vAlign w:val="center"/>
          </w:tcPr>
          <w:p w14:paraId="429D32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8E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7CE2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197</w:t>
            </w:r>
          </w:p>
        </w:tc>
        <w:tc>
          <w:tcPr>
            <w:tcW w:w="1200" w:type="dxa"/>
            <w:vAlign w:val="center"/>
          </w:tcPr>
          <w:p w14:paraId="356CD5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2A75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对农产品生产企业和农民专业合作经济组织未主动履行农产品召回义务的处罚</w:t>
            </w:r>
          </w:p>
        </w:tc>
        <w:tc>
          <w:tcPr>
            <w:tcW w:w="1289" w:type="dxa"/>
            <w:vAlign w:val="center"/>
          </w:tcPr>
          <w:p w14:paraId="4ED2CE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8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45A4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198</w:t>
            </w:r>
          </w:p>
        </w:tc>
        <w:tc>
          <w:tcPr>
            <w:tcW w:w="1200" w:type="dxa"/>
            <w:vAlign w:val="center"/>
          </w:tcPr>
          <w:p w14:paraId="64F73D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44F0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对农民专业合作经济组织伪造或者未按照规定建立、保存农产品销售记录的处罚</w:t>
            </w:r>
          </w:p>
        </w:tc>
        <w:tc>
          <w:tcPr>
            <w:tcW w:w="1289" w:type="dxa"/>
            <w:vAlign w:val="center"/>
          </w:tcPr>
          <w:p w14:paraId="223D77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26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141C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199</w:t>
            </w:r>
          </w:p>
        </w:tc>
        <w:tc>
          <w:tcPr>
            <w:tcW w:w="1200" w:type="dxa"/>
            <w:vAlign w:val="center"/>
          </w:tcPr>
          <w:p w14:paraId="23635F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1C3E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未报送农村能源工程设计方案的处罚</w:t>
            </w:r>
          </w:p>
        </w:tc>
        <w:tc>
          <w:tcPr>
            <w:tcW w:w="1289" w:type="dxa"/>
            <w:vAlign w:val="center"/>
          </w:tcPr>
          <w:p w14:paraId="465A07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C1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5FE8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200</w:t>
            </w:r>
          </w:p>
        </w:tc>
        <w:tc>
          <w:tcPr>
            <w:tcW w:w="1200" w:type="dxa"/>
            <w:vAlign w:val="center"/>
          </w:tcPr>
          <w:p w14:paraId="148144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5468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达到相应标准的农村能源工程，报送的设计方案不符合技术安全要求，建设单位拒不改正，存在安全隐患的处罚</w:t>
            </w:r>
          </w:p>
        </w:tc>
        <w:tc>
          <w:tcPr>
            <w:tcW w:w="1289" w:type="dxa"/>
            <w:vAlign w:val="center"/>
          </w:tcPr>
          <w:p w14:paraId="48BB46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2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73C3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201</w:t>
            </w:r>
          </w:p>
        </w:tc>
        <w:tc>
          <w:tcPr>
            <w:tcW w:w="1200" w:type="dxa"/>
            <w:vAlign w:val="center"/>
          </w:tcPr>
          <w:p w14:paraId="039EEC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FF65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对渔业船舶使用不符合标准或者要求的船舶用燃油的处罚</w:t>
            </w:r>
          </w:p>
        </w:tc>
        <w:tc>
          <w:tcPr>
            <w:tcW w:w="1289" w:type="dxa"/>
            <w:vAlign w:val="center"/>
          </w:tcPr>
          <w:p w14:paraId="120AF5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36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F715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202</w:t>
            </w:r>
          </w:p>
        </w:tc>
        <w:tc>
          <w:tcPr>
            <w:tcW w:w="1200" w:type="dxa"/>
            <w:vAlign w:val="center"/>
          </w:tcPr>
          <w:p w14:paraId="6411F9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D349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对渔业船舶未配置相应的防污染设备和器材，或者未持有合法有效的防止水域环境污染的证书与文书等两类行为的处罚</w:t>
            </w:r>
          </w:p>
        </w:tc>
        <w:tc>
          <w:tcPr>
            <w:tcW w:w="1289" w:type="dxa"/>
            <w:vAlign w:val="center"/>
          </w:tcPr>
          <w:p w14:paraId="70C3F8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07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097E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203</w:t>
            </w:r>
          </w:p>
        </w:tc>
        <w:tc>
          <w:tcPr>
            <w:tcW w:w="1200" w:type="dxa"/>
            <w:vAlign w:val="center"/>
          </w:tcPr>
          <w:p w14:paraId="1C8F9C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757CA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对渔业船舶向水体倾倒船舶垃圾或者排放船舶的残油、废油等三类行为的处罚</w:t>
            </w:r>
          </w:p>
        </w:tc>
        <w:tc>
          <w:tcPr>
            <w:tcW w:w="1289" w:type="dxa"/>
            <w:vAlign w:val="center"/>
          </w:tcPr>
          <w:p w14:paraId="782C70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12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9279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204</w:t>
            </w:r>
          </w:p>
        </w:tc>
        <w:tc>
          <w:tcPr>
            <w:tcW w:w="1200" w:type="dxa"/>
            <w:vAlign w:val="center"/>
          </w:tcPr>
          <w:p w14:paraId="341891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AAF19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对造成渔业污染事故或者渔业船舶造成水污染事故的处罚</w:t>
            </w:r>
          </w:p>
        </w:tc>
        <w:tc>
          <w:tcPr>
            <w:tcW w:w="1289" w:type="dxa"/>
            <w:vAlign w:val="center"/>
          </w:tcPr>
          <w:p w14:paraId="278E25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12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452C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205</w:t>
            </w:r>
          </w:p>
        </w:tc>
        <w:tc>
          <w:tcPr>
            <w:tcW w:w="1200" w:type="dxa"/>
            <w:vAlign w:val="center"/>
          </w:tcPr>
          <w:p w14:paraId="53FE99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EA59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对在渔港内不服从渔政渔港监督管理机关对渔港水域交通安全秩序管理等两类行为的处罚</w:t>
            </w:r>
          </w:p>
        </w:tc>
        <w:tc>
          <w:tcPr>
            <w:tcW w:w="1289" w:type="dxa"/>
            <w:vAlign w:val="center"/>
          </w:tcPr>
          <w:p w14:paraId="275609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93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31F1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206</w:t>
            </w:r>
          </w:p>
        </w:tc>
        <w:tc>
          <w:tcPr>
            <w:tcW w:w="1200" w:type="dxa"/>
            <w:vAlign w:val="center"/>
          </w:tcPr>
          <w:p w14:paraId="05FA57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0A58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对未经渔政渔港监督管理机关批准或未按批准文件的规定，在渔港内装卸易燃、易爆、有毒等危险货物等三类行为的处罚</w:t>
            </w:r>
          </w:p>
        </w:tc>
        <w:tc>
          <w:tcPr>
            <w:tcW w:w="1289" w:type="dxa"/>
            <w:vAlign w:val="center"/>
          </w:tcPr>
          <w:p w14:paraId="0F992A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2C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3B61D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207</w:t>
            </w:r>
          </w:p>
        </w:tc>
        <w:tc>
          <w:tcPr>
            <w:tcW w:w="1200" w:type="dxa"/>
            <w:vAlign w:val="center"/>
          </w:tcPr>
          <w:p w14:paraId="14E73F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1346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对停泊或进行装卸作业时造成腐蚀、有毒或放射性等有害物质散落或溢漏，污染渔港或渔港水域等两类行为的处罚</w:t>
            </w:r>
          </w:p>
        </w:tc>
        <w:tc>
          <w:tcPr>
            <w:tcW w:w="1289" w:type="dxa"/>
            <w:vAlign w:val="center"/>
          </w:tcPr>
          <w:p w14:paraId="31393F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0B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0EA4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208</w:t>
            </w:r>
          </w:p>
        </w:tc>
        <w:tc>
          <w:tcPr>
            <w:tcW w:w="1200" w:type="dxa"/>
            <w:vAlign w:val="center"/>
          </w:tcPr>
          <w:p w14:paraId="7DD77F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A9476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对在渔港内未经批准，擅自使用化学消油剂等两类行为的处罚</w:t>
            </w:r>
          </w:p>
        </w:tc>
        <w:tc>
          <w:tcPr>
            <w:tcW w:w="1289" w:type="dxa"/>
            <w:vAlign w:val="center"/>
          </w:tcPr>
          <w:p w14:paraId="4A8FBD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C6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0A09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209</w:t>
            </w:r>
          </w:p>
        </w:tc>
        <w:tc>
          <w:tcPr>
            <w:tcW w:w="1200" w:type="dxa"/>
            <w:vAlign w:val="center"/>
          </w:tcPr>
          <w:p w14:paraId="755C65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9A27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对未经批准在渔港内进行明火作业、燃放烟花爆竹的处罚</w:t>
            </w:r>
          </w:p>
        </w:tc>
        <w:tc>
          <w:tcPr>
            <w:tcW w:w="1289" w:type="dxa"/>
            <w:vAlign w:val="center"/>
          </w:tcPr>
          <w:p w14:paraId="0679D7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34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CBA1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210</w:t>
            </w:r>
          </w:p>
        </w:tc>
        <w:tc>
          <w:tcPr>
            <w:tcW w:w="1200" w:type="dxa"/>
            <w:vAlign w:val="center"/>
          </w:tcPr>
          <w:p w14:paraId="397041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7E89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对向渔港港池内倾倒污染物、船舶垃圾及其他有害物质的处罚</w:t>
            </w:r>
          </w:p>
        </w:tc>
        <w:tc>
          <w:tcPr>
            <w:tcW w:w="1289" w:type="dxa"/>
            <w:vAlign w:val="center"/>
          </w:tcPr>
          <w:p w14:paraId="368243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68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A7FC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211</w:t>
            </w:r>
          </w:p>
        </w:tc>
        <w:tc>
          <w:tcPr>
            <w:tcW w:w="1200" w:type="dxa"/>
            <w:vAlign w:val="center"/>
          </w:tcPr>
          <w:p w14:paraId="60C9B7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D05E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对已办理渔业船舶登记手续，但未按规定持有船舶国籍证书、船舶登记证书、船舶检验证书、船舶航行签证簿的处罚</w:t>
            </w:r>
          </w:p>
        </w:tc>
        <w:tc>
          <w:tcPr>
            <w:tcW w:w="1289" w:type="dxa"/>
            <w:vAlign w:val="center"/>
          </w:tcPr>
          <w:p w14:paraId="5F2E87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81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0DD7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212</w:t>
            </w:r>
          </w:p>
        </w:tc>
        <w:tc>
          <w:tcPr>
            <w:tcW w:w="1200" w:type="dxa"/>
            <w:vAlign w:val="center"/>
          </w:tcPr>
          <w:p w14:paraId="07FE82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A72B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对无有效的渔业船舶船名、船号、船舶登记证书(或船舶国籍证书)、检验证书的船舶等四类行为的处罚</w:t>
            </w:r>
          </w:p>
        </w:tc>
        <w:tc>
          <w:tcPr>
            <w:tcW w:w="1289" w:type="dxa"/>
            <w:vAlign w:val="center"/>
          </w:tcPr>
          <w:p w14:paraId="09F24A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74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52E3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213</w:t>
            </w:r>
          </w:p>
        </w:tc>
        <w:tc>
          <w:tcPr>
            <w:tcW w:w="1200" w:type="dxa"/>
            <w:vAlign w:val="center"/>
          </w:tcPr>
          <w:p w14:paraId="0033C0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4725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对渔业船舶改建后，未按规定办理变更登记的处罚</w:t>
            </w:r>
          </w:p>
        </w:tc>
        <w:tc>
          <w:tcPr>
            <w:tcW w:w="1289" w:type="dxa"/>
            <w:vAlign w:val="center"/>
          </w:tcPr>
          <w:p w14:paraId="25130A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4A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0071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214</w:t>
            </w:r>
          </w:p>
        </w:tc>
        <w:tc>
          <w:tcPr>
            <w:tcW w:w="1200" w:type="dxa"/>
            <w:vAlign w:val="center"/>
          </w:tcPr>
          <w:p w14:paraId="3A2BA4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8A5D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对转让、借用船舶证书的处罚</w:t>
            </w:r>
          </w:p>
        </w:tc>
        <w:tc>
          <w:tcPr>
            <w:tcW w:w="1289" w:type="dxa"/>
            <w:vAlign w:val="center"/>
          </w:tcPr>
          <w:p w14:paraId="7FACEF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C0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4CEE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215</w:t>
            </w:r>
          </w:p>
        </w:tc>
        <w:tc>
          <w:tcPr>
            <w:tcW w:w="1200" w:type="dxa"/>
            <w:vAlign w:val="center"/>
          </w:tcPr>
          <w:p w14:paraId="11FACF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F1874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对使用过期渔业船舶登记证书或渔业船舶国籍证书的处罚</w:t>
            </w:r>
          </w:p>
        </w:tc>
        <w:tc>
          <w:tcPr>
            <w:tcW w:w="1289" w:type="dxa"/>
            <w:vAlign w:val="center"/>
          </w:tcPr>
          <w:p w14:paraId="49F904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5D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F8A5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216</w:t>
            </w:r>
          </w:p>
        </w:tc>
        <w:tc>
          <w:tcPr>
            <w:tcW w:w="1200" w:type="dxa"/>
            <w:vAlign w:val="center"/>
          </w:tcPr>
          <w:p w14:paraId="7A3125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73FF2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对渔业船舶未按规定标写船名、船号、船籍港，没有悬挂船名牌等三类行为的处罚</w:t>
            </w:r>
          </w:p>
        </w:tc>
        <w:tc>
          <w:tcPr>
            <w:tcW w:w="1289" w:type="dxa"/>
            <w:vAlign w:val="center"/>
          </w:tcPr>
          <w:p w14:paraId="08CDBA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6F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F774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217</w:t>
            </w:r>
          </w:p>
        </w:tc>
        <w:tc>
          <w:tcPr>
            <w:tcW w:w="1200" w:type="dxa"/>
            <w:vAlign w:val="center"/>
          </w:tcPr>
          <w:p w14:paraId="756DF6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B8FA0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对渔业船舶未按规定配备救生、消防设备的处罚</w:t>
            </w:r>
          </w:p>
        </w:tc>
        <w:tc>
          <w:tcPr>
            <w:tcW w:w="1289" w:type="dxa"/>
            <w:vAlign w:val="center"/>
          </w:tcPr>
          <w:p w14:paraId="08D537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C4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63AE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218</w:t>
            </w:r>
          </w:p>
        </w:tc>
        <w:tc>
          <w:tcPr>
            <w:tcW w:w="1200" w:type="dxa"/>
            <w:vAlign w:val="center"/>
          </w:tcPr>
          <w:p w14:paraId="0FA4BD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F055F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对渔业船舶未按规定配齐职务船员、普通船员未取得专业训练合格证或基础训练合格证的处罚</w:t>
            </w:r>
          </w:p>
        </w:tc>
        <w:tc>
          <w:tcPr>
            <w:tcW w:w="1289" w:type="dxa"/>
            <w:vAlign w:val="center"/>
          </w:tcPr>
          <w:p w14:paraId="2F3865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15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638E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219</w:t>
            </w:r>
          </w:p>
        </w:tc>
        <w:tc>
          <w:tcPr>
            <w:tcW w:w="1200" w:type="dxa"/>
            <w:vAlign w:val="center"/>
          </w:tcPr>
          <w:p w14:paraId="1D1D84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39424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对未经渔政渔港监督管理机关批准，违章装载货物且影响船舶适航性能等三类行为的处罚</w:t>
            </w:r>
          </w:p>
        </w:tc>
        <w:tc>
          <w:tcPr>
            <w:tcW w:w="1289" w:type="dxa"/>
            <w:vAlign w:val="center"/>
          </w:tcPr>
          <w:p w14:paraId="3F0B7F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F4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2DFF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220</w:t>
            </w:r>
          </w:p>
        </w:tc>
        <w:tc>
          <w:tcPr>
            <w:tcW w:w="1200" w:type="dxa"/>
            <w:vAlign w:val="center"/>
          </w:tcPr>
          <w:p w14:paraId="73130A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1704E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对拒不执行渔政渔港监督管理机关作出的离港、禁止离港、停航、改航、停止作业等决定的渔业船舶的处罚</w:t>
            </w:r>
          </w:p>
        </w:tc>
        <w:tc>
          <w:tcPr>
            <w:tcW w:w="1289" w:type="dxa"/>
            <w:vAlign w:val="center"/>
          </w:tcPr>
          <w:p w14:paraId="1E50EE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D6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82AA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221</w:t>
            </w:r>
          </w:p>
        </w:tc>
        <w:tc>
          <w:tcPr>
            <w:tcW w:w="1200" w:type="dxa"/>
            <w:vAlign w:val="center"/>
          </w:tcPr>
          <w:p w14:paraId="059B6B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249D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对冒用、租借他人或涂改职务船员证书、普通船员证书的处罚</w:t>
            </w:r>
          </w:p>
        </w:tc>
        <w:tc>
          <w:tcPr>
            <w:tcW w:w="1289" w:type="dxa"/>
            <w:vAlign w:val="center"/>
          </w:tcPr>
          <w:p w14:paraId="3EA9EE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B0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2150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222</w:t>
            </w:r>
          </w:p>
        </w:tc>
        <w:tc>
          <w:tcPr>
            <w:tcW w:w="1200" w:type="dxa"/>
            <w:vAlign w:val="center"/>
          </w:tcPr>
          <w:p w14:paraId="6C8195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A836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对因违规被扣留或吊销船员证书而谎报遗失，申请补发的处罚</w:t>
            </w:r>
          </w:p>
        </w:tc>
        <w:tc>
          <w:tcPr>
            <w:tcW w:w="1289" w:type="dxa"/>
            <w:vAlign w:val="center"/>
          </w:tcPr>
          <w:p w14:paraId="7DAF45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A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1552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223</w:t>
            </w:r>
          </w:p>
        </w:tc>
        <w:tc>
          <w:tcPr>
            <w:tcW w:w="1200" w:type="dxa"/>
            <w:vAlign w:val="center"/>
          </w:tcPr>
          <w:p w14:paraId="20CB1F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907D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对向渔政渔港监督管理机关提供虚假证明材料、伪造资历或以其他舞弊方式获取船员证书的处罚</w:t>
            </w:r>
          </w:p>
        </w:tc>
        <w:tc>
          <w:tcPr>
            <w:tcW w:w="1289" w:type="dxa"/>
            <w:vAlign w:val="center"/>
          </w:tcPr>
          <w:p w14:paraId="6CC07F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79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C85D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224</w:t>
            </w:r>
          </w:p>
        </w:tc>
        <w:tc>
          <w:tcPr>
            <w:tcW w:w="1200" w:type="dxa"/>
            <w:vAlign w:val="center"/>
          </w:tcPr>
          <w:p w14:paraId="18BA3D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B067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对船员证书持证人与证书所载内容不符的处罚</w:t>
            </w:r>
          </w:p>
        </w:tc>
        <w:tc>
          <w:tcPr>
            <w:tcW w:w="1289" w:type="dxa"/>
            <w:vAlign w:val="center"/>
          </w:tcPr>
          <w:p w14:paraId="31AAD9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13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3994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225</w:t>
            </w:r>
          </w:p>
        </w:tc>
        <w:tc>
          <w:tcPr>
            <w:tcW w:w="1200" w:type="dxa"/>
            <w:vAlign w:val="center"/>
          </w:tcPr>
          <w:p w14:paraId="783950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EDDA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对到期未办理证件审验的职务船员的处罚</w:t>
            </w:r>
          </w:p>
        </w:tc>
        <w:tc>
          <w:tcPr>
            <w:tcW w:w="1289" w:type="dxa"/>
            <w:vAlign w:val="center"/>
          </w:tcPr>
          <w:p w14:paraId="3E92FD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1D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DC9E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226</w:t>
            </w:r>
          </w:p>
        </w:tc>
        <w:tc>
          <w:tcPr>
            <w:tcW w:w="1200" w:type="dxa"/>
            <w:vAlign w:val="center"/>
          </w:tcPr>
          <w:p w14:paraId="47FB68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40DC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对损坏航标或其他助航、导航标志和设施，或造成上述标志、设施失效、移位、流失的船舶或人员的处罚</w:t>
            </w:r>
          </w:p>
        </w:tc>
        <w:tc>
          <w:tcPr>
            <w:tcW w:w="1289" w:type="dxa"/>
            <w:vAlign w:val="center"/>
          </w:tcPr>
          <w:p w14:paraId="2D8C79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73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B769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227</w:t>
            </w:r>
          </w:p>
        </w:tc>
        <w:tc>
          <w:tcPr>
            <w:tcW w:w="1200" w:type="dxa"/>
            <w:vAlign w:val="center"/>
          </w:tcPr>
          <w:p w14:paraId="699A88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7084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对违反港航法律、法规造成水上交通事故的处罚</w:t>
            </w:r>
          </w:p>
        </w:tc>
        <w:tc>
          <w:tcPr>
            <w:tcW w:w="1289" w:type="dxa"/>
            <w:vAlign w:val="center"/>
          </w:tcPr>
          <w:p w14:paraId="316B56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4E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2361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228</w:t>
            </w:r>
          </w:p>
        </w:tc>
        <w:tc>
          <w:tcPr>
            <w:tcW w:w="1200" w:type="dxa"/>
            <w:vAlign w:val="center"/>
          </w:tcPr>
          <w:p w14:paraId="15BCC7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0B1A3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对发现有人遇险、遇难或收到求救信号，在不危及自身安全的情况下，不提供救助或不服从渔政渔港监督管理机关救助指挥等两类行为的处罚</w:t>
            </w:r>
          </w:p>
        </w:tc>
        <w:tc>
          <w:tcPr>
            <w:tcW w:w="1289" w:type="dxa"/>
            <w:vAlign w:val="center"/>
          </w:tcPr>
          <w:p w14:paraId="0086E6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9A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B2B8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229</w:t>
            </w:r>
          </w:p>
        </w:tc>
        <w:tc>
          <w:tcPr>
            <w:tcW w:w="1200" w:type="dxa"/>
            <w:vAlign w:val="center"/>
          </w:tcPr>
          <w:p w14:paraId="23A467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9877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对发生水上交通事故的船舶，未按规定时间向渔政渔港监督管理机关提交《海事报告书》等两类行为的处罚</w:t>
            </w:r>
          </w:p>
        </w:tc>
        <w:tc>
          <w:tcPr>
            <w:tcW w:w="1289" w:type="dxa"/>
            <w:vAlign w:val="center"/>
          </w:tcPr>
          <w:p w14:paraId="509E5F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F1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848D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230</w:t>
            </w:r>
          </w:p>
        </w:tc>
        <w:tc>
          <w:tcPr>
            <w:tcW w:w="1200" w:type="dxa"/>
            <w:vAlign w:val="center"/>
          </w:tcPr>
          <w:p w14:paraId="57BDBB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344B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对农村村民未经批准或者采取欺骗手段骗取批准，非法占用农村宅基地建住宅超过规定标准的处罚</w:t>
            </w:r>
          </w:p>
        </w:tc>
        <w:tc>
          <w:tcPr>
            <w:tcW w:w="1289" w:type="dxa"/>
            <w:vAlign w:val="center"/>
          </w:tcPr>
          <w:p w14:paraId="047122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00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9748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231</w:t>
            </w:r>
          </w:p>
        </w:tc>
        <w:tc>
          <w:tcPr>
            <w:tcW w:w="1200" w:type="dxa"/>
            <w:vAlign w:val="center"/>
          </w:tcPr>
          <w:p w14:paraId="2A9BFC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AA10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对在饮用水水源保护区和准保护区内施用高毒、高残留农药的处罚</w:t>
            </w:r>
          </w:p>
        </w:tc>
        <w:tc>
          <w:tcPr>
            <w:tcW w:w="1289" w:type="dxa"/>
            <w:vAlign w:val="center"/>
          </w:tcPr>
          <w:p w14:paraId="10C3F4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06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02D4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232</w:t>
            </w:r>
          </w:p>
        </w:tc>
        <w:tc>
          <w:tcPr>
            <w:tcW w:w="1200" w:type="dxa"/>
            <w:vAlign w:val="center"/>
          </w:tcPr>
          <w:p w14:paraId="27C27D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AA03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对违反规定收贮生长期水稻、小麦，割青毁粮的处罚</w:t>
            </w:r>
          </w:p>
        </w:tc>
        <w:tc>
          <w:tcPr>
            <w:tcW w:w="1289" w:type="dxa"/>
            <w:vAlign w:val="center"/>
          </w:tcPr>
          <w:p w14:paraId="231C35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BD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4FBC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233</w:t>
            </w:r>
          </w:p>
        </w:tc>
        <w:tc>
          <w:tcPr>
            <w:tcW w:w="1200" w:type="dxa"/>
            <w:vAlign w:val="center"/>
          </w:tcPr>
          <w:p w14:paraId="316CF4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C8BB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对农业机械存在事故隐患拒不纠正的处罚</w:t>
            </w:r>
          </w:p>
        </w:tc>
        <w:tc>
          <w:tcPr>
            <w:tcW w:w="1289" w:type="dxa"/>
            <w:vAlign w:val="center"/>
          </w:tcPr>
          <w:p w14:paraId="59DDC5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41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A186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234</w:t>
            </w:r>
          </w:p>
        </w:tc>
        <w:tc>
          <w:tcPr>
            <w:tcW w:w="1200" w:type="dxa"/>
            <w:vAlign w:val="center"/>
          </w:tcPr>
          <w:p w14:paraId="3A7B69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7117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对发生病原微生物被盗、被抢、丢失、泄漏，承运单位、护送人、保藏机构和实验室的设立单位未依法报告的处罚</w:t>
            </w:r>
          </w:p>
        </w:tc>
        <w:tc>
          <w:tcPr>
            <w:tcW w:w="1289" w:type="dxa"/>
            <w:vAlign w:val="center"/>
          </w:tcPr>
          <w:p w14:paraId="72FDE4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A5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B2C1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235</w:t>
            </w:r>
          </w:p>
        </w:tc>
        <w:tc>
          <w:tcPr>
            <w:tcW w:w="1200" w:type="dxa"/>
            <w:vAlign w:val="center"/>
          </w:tcPr>
          <w:p w14:paraId="7CFA13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598AF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对不符合法定条件经营饲料、饲料添加剂的处罚</w:t>
            </w:r>
          </w:p>
        </w:tc>
        <w:tc>
          <w:tcPr>
            <w:tcW w:w="1289" w:type="dxa"/>
            <w:vAlign w:val="center"/>
          </w:tcPr>
          <w:p w14:paraId="17CC50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A3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81F5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236</w:t>
            </w:r>
          </w:p>
        </w:tc>
        <w:tc>
          <w:tcPr>
            <w:tcW w:w="1200" w:type="dxa"/>
            <w:vAlign w:val="center"/>
          </w:tcPr>
          <w:p w14:paraId="34DFC4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C22E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对饲料、饲料添加剂经营者对饲料、饲料添加剂进行再加工或者添加物质等五类行为的处罚</w:t>
            </w:r>
          </w:p>
        </w:tc>
        <w:tc>
          <w:tcPr>
            <w:tcW w:w="1289" w:type="dxa"/>
            <w:vAlign w:val="center"/>
          </w:tcPr>
          <w:p w14:paraId="20A506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6C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073DA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237</w:t>
            </w:r>
          </w:p>
        </w:tc>
        <w:tc>
          <w:tcPr>
            <w:tcW w:w="1200" w:type="dxa"/>
            <w:vAlign w:val="center"/>
          </w:tcPr>
          <w:p w14:paraId="05BBC3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D81A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对经营者对饲料、饲料添加剂进行拆包、分装等三类行为的处罚</w:t>
            </w:r>
          </w:p>
        </w:tc>
        <w:tc>
          <w:tcPr>
            <w:tcW w:w="1289" w:type="dxa"/>
            <w:vAlign w:val="center"/>
          </w:tcPr>
          <w:p w14:paraId="6532C1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0E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F326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238</w:t>
            </w:r>
          </w:p>
        </w:tc>
        <w:tc>
          <w:tcPr>
            <w:tcW w:w="1200" w:type="dxa"/>
            <w:vAlign w:val="center"/>
          </w:tcPr>
          <w:p w14:paraId="36DF1E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76802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对养殖者使用未取得新饲料、新饲料添加剂证书的新饲料、新饲料添加剂或者未取得饲料、饲料添加剂进口登记证的进口饲料、进口饲料添加剂等七类行为的处罚</w:t>
            </w:r>
          </w:p>
        </w:tc>
        <w:tc>
          <w:tcPr>
            <w:tcW w:w="1289" w:type="dxa"/>
            <w:vAlign w:val="center"/>
          </w:tcPr>
          <w:p w14:paraId="25E524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29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1C2C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239</w:t>
            </w:r>
          </w:p>
        </w:tc>
        <w:tc>
          <w:tcPr>
            <w:tcW w:w="1200" w:type="dxa"/>
            <w:vAlign w:val="center"/>
          </w:tcPr>
          <w:p w14:paraId="63157D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A1EA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对养殖者对外提供自行配制的饲料的处罚</w:t>
            </w:r>
          </w:p>
        </w:tc>
        <w:tc>
          <w:tcPr>
            <w:tcW w:w="1289" w:type="dxa"/>
            <w:vAlign w:val="center"/>
          </w:tcPr>
          <w:p w14:paraId="46E328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8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DB1C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240</w:t>
            </w:r>
          </w:p>
        </w:tc>
        <w:tc>
          <w:tcPr>
            <w:tcW w:w="1200" w:type="dxa"/>
            <w:vAlign w:val="center"/>
          </w:tcPr>
          <w:p w14:paraId="56E22D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9414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对农药使用者不按照农药的标签标注的使用范围、使用方法和剂量、使用技术要求和注意事项、安全间隔期使用农药等六类行为的处罚</w:t>
            </w:r>
          </w:p>
        </w:tc>
        <w:tc>
          <w:tcPr>
            <w:tcW w:w="1289" w:type="dxa"/>
            <w:vAlign w:val="center"/>
          </w:tcPr>
          <w:p w14:paraId="0C227A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19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2903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241</w:t>
            </w:r>
          </w:p>
        </w:tc>
        <w:tc>
          <w:tcPr>
            <w:tcW w:w="1200" w:type="dxa"/>
            <w:vAlign w:val="center"/>
          </w:tcPr>
          <w:p w14:paraId="2F46EB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0D0C8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对农产品生产企业、食品和食用农产品仓储企业、专业化病虫害防治服务组织和从事农产品生产的农民专业合作社等不执行农药使用记录制度的处罚</w:t>
            </w:r>
          </w:p>
        </w:tc>
        <w:tc>
          <w:tcPr>
            <w:tcW w:w="1289" w:type="dxa"/>
            <w:vAlign w:val="center"/>
          </w:tcPr>
          <w:p w14:paraId="25896B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43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C1BA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242</w:t>
            </w:r>
          </w:p>
        </w:tc>
        <w:tc>
          <w:tcPr>
            <w:tcW w:w="1200" w:type="dxa"/>
            <w:vAlign w:val="center"/>
          </w:tcPr>
          <w:p w14:paraId="31DFB2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C1416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查封、扣押违法生产、经营种子的涉案物品或场所</w:t>
            </w:r>
          </w:p>
        </w:tc>
        <w:tc>
          <w:tcPr>
            <w:tcW w:w="1289" w:type="dxa"/>
            <w:vAlign w:val="center"/>
          </w:tcPr>
          <w:p w14:paraId="3F637B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B1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58ED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243</w:t>
            </w:r>
          </w:p>
        </w:tc>
        <w:tc>
          <w:tcPr>
            <w:tcW w:w="1200" w:type="dxa"/>
            <w:vAlign w:val="center"/>
          </w:tcPr>
          <w:p w14:paraId="035AF3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09B9BC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封存或者扣押与假冒被授予品种权的植物新品种案件有关的植物品种的繁殖材料，封存与案件有关的合同、账册及有关文件</w:t>
            </w:r>
          </w:p>
        </w:tc>
        <w:tc>
          <w:tcPr>
            <w:tcW w:w="1289" w:type="dxa"/>
            <w:vAlign w:val="center"/>
          </w:tcPr>
          <w:p w14:paraId="067F59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8A4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2D0F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244</w:t>
            </w:r>
          </w:p>
        </w:tc>
        <w:tc>
          <w:tcPr>
            <w:tcW w:w="1200" w:type="dxa"/>
            <w:vAlign w:val="center"/>
          </w:tcPr>
          <w:p w14:paraId="026219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7D4D15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违法将从境外引进的水生野生动物放归野外环境逾期不捕回的代为捕回或者采取降低影响的措施</w:t>
            </w:r>
          </w:p>
        </w:tc>
        <w:tc>
          <w:tcPr>
            <w:tcW w:w="1289" w:type="dxa"/>
            <w:vAlign w:val="center"/>
          </w:tcPr>
          <w:p w14:paraId="28B961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97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27CA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245</w:t>
            </w:r>
          </w:p>
        </w:tc>
        <w:tc>
          <w:tcPr>
            <w:tcW w:w="1200" w:type="dxa"/>
            <w:vAlign w:val="center"/>
          </w:tcPr>
          <w:p w14:paraId="0DBB34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3DE29C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在长江流域开放水域养殖、投放外来物种或者其他非本地物种种质资源逾期不捕回的代为捕回或者采取降低负面影响的措施</w:t>
            </w:r>
          </w:p>
        </w:tc>
        <w:tc>
          <w:tcPr>
            <w:tcW w:w="1289" w:type="dxa"/>
            <w:vAlign w:val="center"/>
          </w:tcPr>
          <w:p w14:paraId="1C4B12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8C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2EE9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246</w:t>
            </w:r>
          </w:p>
        </w:tc>
        <w:tc>
          <w:tcPr>
            <w:tcW w:w="1200" w:type="dxa"/>
            <w:vAlign w:val="center"/>
          </w:tcPr>
          <w:p w14:paraId="30C4E8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5152F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向水体倾倒船舶垃圾或者排放船舶的残油、废油等行为造成水污染逾期不采取治理措施的代为治理</w:t>
            </w:r>
          </w:p>
        </w:tc>
        <w:tc>
          <w:tcPr>
            <w:tcW w:w="1289" w:type="dxa"/>
            <w:vAlign w:val="center"/>
          </w:tcPr>
          <w:p w14:paraId="1676F5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D5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7544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247</w:t>
            </w:r>
          </w:p>
        </w:tc>
        <w:tc>
          <w:tcPr>
            <w:tcW w:w="1200" w:type="dxa"/>
            <w:vAlign w:val="center"/>
          </w:tcPr>
          <w:p w14:paraId="74343C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154CCC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查封、扣押企业事业单位和其他生产经营者违反法律法规规定排放有毒有害物质，造成或者可能造成农用地严重土壤污染的，或者有关证据可能灭失或者被隐匿</w:t>
            </w:r>
          </w:p>
        </w:tc>
        <w:tc>
          <w:tcPr>
            <w:tcW w:w="1289" w:type="dxa"/>
            <w:vAlign w:val="center"/>
          </w:tcPr>
          <w:p w14:paraId="4C9D29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D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8789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248</w:t>
            </w:r>
          </w:p>
        </w:tc>
        <w:tc>
          <w:tcPr>
            <w:tcW w:w="1200" w:type="dxa"/>
            <w:vAlign w:val="center"/>
          </w:tcPr>
          <w:p w14:paraId="2C620A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4E3B56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扣押不符合规定的拖拉机、联合收割机</w:t>
            </w:r>
          </w:p>
        </w:tc>
        <w:tc>
          <w:tcPr>
            <w:tcW w:w="1289" w:type="dxa"/>
            <w:vAlign w:val="center"/>
          </w:tcPr>
          <w:p w14:paraId="4F88FC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5CA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C1A1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249</w:t>
            </w:r>
          </w:p>
        </w:tc>
        <w:tc>
          <w:tcPr>
            <w:tcW w:w="1200" w:type="dxa"/>
            <w:vAlign w:val="center"/>
          </w:tcPr>
          <w:p w14:paraId="675ABD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1A11E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扣押违反规定载人，经农业机械化主管部门告知拒不改正的拖拉机、联合收割机的证书、牌照</w:t>
            </w:r>
          </w:p>
        </w:tc>
        <w:tc>
          <w:tcPr>
            <w:tcW w:w="1289" w:type="dxa"/>
            <w:vAlign w:val="center"/>
          </w:tcPr>
          <w:p w14:paraId="7E30D5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DF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F48F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250</w:t>
            </w:r>
          </w:p>
        </w:tc>
        <w:tc>
          <w:tcPr>
            <w:tcW w:w="1200" w:type="dxa"/>
            <w:vAlign w:val="center"/>
          </w:tcPr>
          <w:p w14:paraId="40DA7B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1325A0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扣押经检验、检查发现存在事故隐患，经农业机械化主管部门告知拒不停止使用存在事故隐患的农业机械</w:t>
            </w:r>
          </w:p>
        </w:tc>
        <w:tc>
          <w:tcPr>
            <w:tcW w:w="1289" w:type="dxa"/>
            <w:vAlign w:val="center"/>
          </w:tcPr>
          <w:p w14:paraId="51E098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9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1B7E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251</w:t>
            </w:r>
          </w:p>
        </w:tc>
        <w:tc>
          <w:tcPr>
            <w:tcW w:w="1200" w:type="dxa"/>
            <w:vAlign w:val="center"/>
          </w:tcPr>
          <w:p w14:paraId="5A3989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525C3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封存可能被转移、销毁、隐匿或者篡改的文件、资料</w:t>
            </w:r>
          </w:p>
        </w:tc>
        <w:tc>
          <w:tcPr>
            <w:tcW w:w="1289" w:type="dxa"/>
            <w:vAlign w:val="center"/>
          </w:tcPr>
          <w:p w14:paraId="489640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9B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CE07A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252</w:t>
            </w:r>
          </w:p>
        </w:tc>
        <w:tc>
          <w:tcPr>
            <w:tcW w:w="1200" w:type="dxa"/>
            <w:vAlign w:val="center"/>
          </w:tcPr>
          <w:p w14:paraId="7202CD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7F23D5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查封、扣押违法生产、经营饲料、饲料添加剂的涉案物品或场所</w:t>
            </w:r>
          </w:p>
        </w:tc>
        <w:tc>
          <w:tcPr>
            <w:tcW w:w="1289" w:type="dxa"/>
            <w:vAlign w:val="center"/>
          </w:tcPr>
          <w:p w14:paraId="14E180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16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654D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253</w:t>
            </w:r>
          </w:p>
        </w:tc>
        <w:tc>
          <w:tcPr>
            <w:tcW w:w="1200" w:type="dxa"/>
            <w:vAlign w:val="center"/>
          </w:tcPr>
          <w:p w14:paraId="6DEE9F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D2DCF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查封、扣押不符合乳品质量安全国家标准的乳品和原料及涉嫌违法从事乳品生产经营活动的涉案物品或场所</w:t>
            </w:r>
          </w:p>
        </w:tc>
        <w:tc>
          <w:tcPr>
            <w:tcW w:w="1289" w:type="dxa"/>
            <w:vAlign w:val="center"/>
          </w:tcPr>
          <w:p w14:paraId="3192BB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DA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BEF8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254</w:t>
            </w:r>
          </w:p>
        </w:tc>
        <w:tc>
          <w:tcPr>
            <w:tcW w:w="1200" w:type="dxa"/>
            <w:vAlign w:val="center"/>
          </w:tcPr>
          <w:p w14:paraId="1CC4F1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3F58B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隔离、查封、扣押和处理染疫或者疑似染疫的动物、动物产品及相关物品</w:t>
            </w:r>
          </w:p>
        </w:tc>
        <w:tc>
          <w:tcPr>
            <w:tcW w:w="1289" w:type="dxa"/>
            <w:vAlign w:val="center"/>
          </w:tcPr>
          <w:p w14:paraId="0BD198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69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9347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255</w:t>
            </w:r>
          </w:p>
        </w:tc>
        <w:tc>
          <w:tcPr>
            <w:tcW w:w="1200" w:type="dxa"/>
            <w:vAlign w:val="center"/>
          </w:tcPr>
          <w:p w14:paraId="3D83CF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641CF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查封、扣押有证据证明可能是假、劣的兽药</w:t>
            </w:r>
          </w:p>
        </w:tc>
        <w:tc>
          <w:tcPr>
            <w:tcW w:w="1289" w:type="dxa"/>
            <w:vAlign w:val="center"/>
          </w:tcPr>
          <w:p w14:paraId="5D4CE5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69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3201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256</w:t>
            </w:r>
          </w:p>
        </w:tc>
        <w:tc>
          <w:tcPr>
            <w:tcW w:w="1200" w:type="dxa"/>
            <w:vAlign w:val="center"/>
          </w:tcPr>
          <w:p w14:paraId="016B2D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1E8246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封存或者扣押非法研究、试验、生产、加工、经营或者进口、出口的农业转基因生物</w:t>
            </w:r>
          </w:p>
        </w:tc>
        <w:tc>
          <w:tcPr>
            <w:tcW w:w="1289" w:type="dxa"/>
            <w:vAlign w:val="center"/>
          </w:tcPr>
          <w:p w14:paraId="511590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B9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662F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257</w:t>
            </w:r>
          </w:p>
        </w:tc>
        <w:tc>
          <w:tcPr>
            <w:tcW w:w="1200" w:type="dxa"/>
            <w:vAlign w:val="center"/>
          </w:tcPr>
          <w:p w14:paraId="522F5C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10F1B0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封存违法调运的植物和植物产品</w:t>
            </w:r>
          </w:p>
        </w:tc>
        <w:tc>
          <w:tcPr>
            <w:tcW w:w="1289" w:type="dxa"/>
            <w:vAlign w:val="center"/>
          </w:tcPr>
          <w:p w14:paraId="2E8113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E0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F353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258</w:t>
            </w:r>
          </w:p>
        </w:tc>
        <w:tc>
          <w:tcPr>
            <w:tcW w:w="1200" w:type="dxa"/>
            <w:vAlign w:val="center"/>
          </w:tcPr>
          <w:p w14:paraId="20240D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8A20A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查封、扣押经检测不符合农产品质量安全标准的农产品</w:t>
            </w:r>
          </w:p>
        </w:tc>
        <w:tc>
          <w:tcPr>
            <w:tcW w:w="1289" w:type="dxa"/>
            <w:vAlign w:val="center"/>
          </w:tcPr>
          <w:p w14:paraId="53A1FA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C8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20AA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259</w:t>
            </w:r>
          </w:p>
        </w:tc>
        <w:tc>
          <w:tcPr>
            <w:tcW w:w="1200" w:type="dxa"/>
            <w:vAlign w:val="center"/>
          </w:tcPr>
          <w:p w14:paraId="5D060F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5F431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查封、扣押经检测不符合农产品质量安全标准的农产品和农业投入品</w:t>
            </w:r>
          </w:p>
        </w:tc>
        <w:tc>
          <w:tcPr>
            <w:tcW w:w="1289" w:type="dxa"/>
            <w:vAlign w:val="center"/>
          </w:tcPr>
          <w:p w14:paraId="54AB0D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A0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A6B1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260</w:t>
            </w:r>
          </w:p>
        </w:tc>
        <w:tc>
          <w:tcPr>
            <w:tcW w:w="1200" w:type="dxa"/>
            <w:vAlign w:val="center"/>
          </w:tcPr>
          <w:p w14:paraId="3D6103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09310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查封、扣押不符合法定要求的产品，违法使用的原料、辅料、添加剂、农业投入品以及用于违法生产的工具、设备，</w:t>
            </w:r>
          </w:p>
        </w:tc>
        <w:tc>
          <w:tcPr>
            <w:tcW w:w="1289" w:type="dxa"/>
            <w:vAlign w:val="center"/>
          </w:tcPr>
          <w:p w14:paraId="0111CB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B6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7EEB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261</w:t>
            </w:r>
          </w:p>
        </w:tc>
        <w:tc>
          <w:tcPr>
            <w:tcW w:w="1200" w:type="dxa"/>
            <w:vAlign w:val="center"/>
          </w:tcPr>
          <w:p w14:paraId="4EF5AF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7F24F7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查封存在危害人体健康和生命安全重大隐患的生产经营场所</w:t>
            </w:r>
          </w:p>
        </w:tc>
        <w:tc>
          <w:tcPr>
            <w:tcW w:w="1289" w:type="dxa"/>
            <w:vAlign w:val="center"/>
          </w:tcPr>
          <w:p w14:paraId="77B37E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B7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322B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262</w:t>
            </w:r>
          </w:p>
        </w:tc>
        <w:tc>
          <w:tcPr>
            <w:tcW w:w="1200" w:type="dxa"/>
            <w:vAlign w:val="center"/>
          </w:tcPr>
          <w:p w14:paraId="07F279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8ED0A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查封、扣押违法生产、经营、使用的农药，以及用于违法生产、经营、使用农药的工具、设备、原材料等</w:t>
            </w:r>
          </w:p>
        </w:tc>
        <w:tc>
          <w:tcPr>
            <w:tcW w:w="1289" w:type="dxa"/>
            <w:vAlign w:val="center"/>
          </w:tcPr>
          <w:p w14:paraId="238C66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CE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A9EB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263</w:t>
            </w:r>
          </w:p>
        </w:tc>
        <w:tc>
          <w:tcPr>
            <w:tcW w:w="1200" w:type="dxa"/>
            <w:vAlign w:val="center"/>
          </w:tcPr>
          <w:p w14:paraId="014D7C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EFB09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查封违法生产、经营、使用农药的场所</w:t>
            </w:r>
          </w:p>
        </w:tc>
        <w:tc>
          <w:tcPr>
            <w:tcW w:w="1289" w:type="dxa"/>
            <w:vAlign w:val="center"/>
          </w:tcPr>
          <w:p w14:paraId="1BE17B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8A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8DD8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264</w:t>
            </w:r>
          </w:p>
        </w:tc>
        <w:tc>
          <w:tcPr>
            <w:tcW w:w="1200" w:type="dxa"/>
            <w:vAlign w:val="center"/>
          </w:tcPr>
          <w:p w14:paraId="3321AA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96F50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查封与违法生猪屠宰活动有关的场所、设施，扣押与违法生猪屠宰活动有关的生猪、生猪产品以及屠宰工具和设备</w:t>
            </w:r>
          </w:p>
        </w:tc>
        <w:tc>
          <w:tcPr>
            <w:tcW w:w="1289" w:type="dxa"/>
            <w:vAlign w:val="center"/>
          </w:tcPr>
          <w:p w14:paraId="38F7AA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7B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89DF5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265</w:t>
            </w:r>
          </w:p>
        </w:tc>
        <w:tc>
          <w:tcPr>
            <w:tcW w:w="1200" w:type="dxa"/>
            <w:vAlign w:val="center"/>
          </w:tcPr>
          <w:p w14:paraId="1C6674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行政裁决</w:t>
            </w:r>
          </w:p>
        </w:tc>
        <w:tc>
          <w:tcPr>
            <w:tcW w:w="5325" w:type="dxa"/>
            <w:vAlign w:val="center"/>
          </w:tcPr>
          <w:p w14:paraId="2DC65B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渔业生产纠纷裁决</w:t>
            </w:r>
          </w:p>
        </w:tc>
        <w:tc>
          <w:tcPr>
            <w:tcW w:w="1289" w:type="dxa"/>
            <w:vAlign w:val="center"/>
          </w:tcPr>
          <w:p w14:paraId="6E2FDF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DB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686F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266</w:t>
            </w:r>
          </w:p>
        </w:tc>
        <w:tc>
          <w:tcPr>
            <w:tcW w:w="1200" w:type="dxa"/>
            <w:vAlign w:val="center"/>
          </w:tcPr>
          <w:p w14:paraId="2DF1CA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行政征收</w:t>
            </w:r>
          </w:p>
        </w:tc>
        <w:tc>
          <w:tcPr>
            <w:tcW w:w="5325" w:type="dxa"/>
            <w:vAlign w:val="center"/>
          </w:tcPr>
          <w:p w14:paraId="3B8397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渔业资源增殖保护费征收</w:t>
            </w:r>
          </w:p>
        </w:tc>
        <w:tc>
          <w:tcPr>
            <w:tcW w:w="1289" w:type="dxa"/>
            <w:vAlign w:val="center"/>
          </w:tcPr>
          <w:p w14:paraId="2BFB05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DA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E99E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267</w:t>
            </w:r>
          </w:p>
        </w:tc>
        <w:tc>
          <w:tcPr>
            <w:tcW w:w="1200" w:type="dxa"/>
            <w:vAlign w:val="center"/>
          </w:tcPr>
          <w:p w14:paraId="1C294A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行政奖励</w:t>
            </w:r>
          </w:p>
        </w:tc>
        <w:tc>
          <w:tcPr>
            <w:tcW w:w="5325" w:type="dxa"/>
            <w:vAlign w:val="center"/>
          </w:tcPr>
          <w:p w14:paraId="20C0D7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对农业技术推广的奖励</w:t>
            </w:r>
          </w:p>
        </w:tc>
        <w:tc>
          <w:tcPr>
            <w:tcW w:w="1289" w:type="dxa"/>
            <w:vAlign w:val="center"/>
          </w:tcPr>
          <w:p w14:paraId="4E6609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C2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4820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268</w:t>
            </w:r>
          </w:p>
        </w:tc>
        <w:tc>
          <w:tcPr>
            <w:tcW w:w="1200" w:type="dxa"/>
            <w:vAlign w:val="center"/>
          </w:tcPr>
          <w:p w14:paraId="230BD9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432CBC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农业机械事故责任的认定</w:t>
            </w:r>
          </w:p>
        </w:tc>
        <w:tc>
          <w:tcPr>
            <w:tcW w:w="1289" w:type="dxa"/>
            <w:vAlign w:val="center"/>
          </w:tcPr>
          <w:p w14:paraId="683254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4C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59DF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269</w:t>
            </w:r>
          </w:p>
        </w:tc>
        <w:tc>
          <w:tcPr>
            <w:tcW w:w="1200" w:type="dxa"/>
            <w:vAlign w:val="center"/>
          </w:tcPr>
          <w:p w14:paraId="2BC1BC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32FAAE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农机行业职业技能鉴定</w:t>
            </w:r>
          </w:p>
        </w:tc>
        <w:tc>
          <w:tcPr>
            <w:tcW w:w="1289" w:type="dxa"/>
            <w:vAlign w:val="center"/>
          </w:tcPr>
          <w:p w14:paraId="596425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FC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AE3B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270</w:t>
            </w:r>
          </w:p>
        </w:tc>
        <w:tc>
          <w:tcPr>
            <w:tcW w:w="1200" w:type="dxa"/>
            <w:vAlign w:val="center"/>
          </w:tcPr>
          <w:p w14:paraId="580999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194678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农业投入品质量纠纷田间现场鉴定</w:t>
            </w:r>
          </w:p>
        </w:tc>
        <w:tc>
          <w:tcPr>
            <w:tcW w:w="1289" w:type="dxa"/>
            <w:vAlign w:val="center"/>
          </w:tcPr>
          <w:p w14:paraId="173F5F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3E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F16C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271</w:t>
            </w:r>
          </w:p>
        </w:tc>
        <w:tc>
          <w:tcPr>
            <w:tcW w:w="1200" w:type="dxa"/>
            <w:vAlign w:val="center"/>
          </w:tcPr>
          <w:p w14:paraId="4270C7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2E672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农村承包地调整的批准</w:t>
            </w:r>
          </w:p>
        </w:tc>
        <w:tc>
          <w:tcPr>
            <w:tcW w:w="1289" w:type="dxa"/>
            <w:vAlign w:val="center"/>
          </w:tcPr>
          <w:p w14:paraId="1E4EC4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AC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1E12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272</w:t>
            </w:r>
          </w:p>
        </w:tc>
        <w:tc>
          <w:tcPr>
            <w:tcW w:w="1200" w:type="dxa"/>
            <w:vAlign w:val="center"/>
          </w:tcPr>
          <w:p w14:paraId="1C7728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92BB0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农业机械事故损害赔偿有争议的行政调解</w:t>
            </w:r>
          </w:p>
        </w:tc>
        <w:tc>
          <w:tcPr>
            <w:tcW w:w="1289" w:type="dxa"/>
            <w:vAlign w:val="center"/>
          </w:tcPr>
          <w:p w14:paraId="7DCE05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57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00B3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273</w:t>
            </w:r>
          </w:p>
        </w:tc>
        <w:tc>
          <w:tcPr>
            <w:tcW w:w="1200" w:type="dxa"/>
            <w:vAlign w:val="center"/>
          </w:tcPr>
          <w:p w14:paraId="1EE117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E92DF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农业机械维修当事人因维修质量发生争议的调解</w:t>
            </w:r>
          </w:p>
        </w:tc>
        <w:tc>
          <w:tcPr>
            <w:tcW w:w="1289" w:type="dxa"/>
            <w:vAlign w:val="center"/>
          </w:tcPr>
          <w:p w14:paraId="65F6BE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236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EC9D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274</w:t>
            </w:r>
          </w:p>
        </w:tc>
        <w:tc>
          <w:tcPr>
            <w:tcW w:w="1200" w:type="dxa"/>
            <w:vAlign w:val="center"/>
          </w:tcPr>
          <w:p w14:paraId="51107E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0A5BD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渔业船舶水上安全事故责任认定</w:t>
            </w:r>
          </w:p>
        </w:tc>
        <w:tc>
          <w:tcPr>
            <w:tcW w:w="1289" w:type="dxa"/>
            <w:vAlign w:val="center"/>
          </w:tcPr>
          <w:p w14:paraId="20442A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FAA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E0C7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275</w:t>
            </w:r>
          </w:p>
        </w:tc>
        <w:tc>
          <w:tcPr>
            <w:tcW w:w="1200" w:type="dxa"/>
            <w:vAlign w:val="center"/>
          </w:tcPr>
          <w:p w14:paraId="401F51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ABAEE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农作物种子生产经营备案</w:t>
            </w:r>
          </w:p>
        </w:tc>
        <w:tc>
          <w:tcPr>
            <w:tcW w:w="1289" w:type="dxa"/>
            <w:vAlign w:val="center"/>
          </w:tcPr>
          <w:p w14:paraId="23BA62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4D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C303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276</w:t>
            </w:r>
          </w:p>
        </w:tc>
        <w:tc>
          <w:tcPr>
            <w:tcW w:w="1200" w:type="dxa"/>
            <w:vAlign w:val="center"/>
          </w:tcPr>
          <w:p w14:paraId="43ADEE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467F4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执业（助理）兽医师备案</w:t>
            </w:r>
          </w:p>
        </w:tc>
        <w:tc>
          <w:tcPr>
            <w:tcW w:w="1289" w:type="dxa"/>
            <w:vAlign w:val="center"/>
          </w:tcPr>
          <w:p w14:paraId="773042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D7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0259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277</w:t>
            </w:r>
          </w:p>
        </w:tc>
        <w:tc>
          <w:tcPr>
            <w:tcW w:w="1200" w:type="dxa"/>
            <w:vAlign w:val="center"/>
          </w:tcPr>
          <w:p w14:paraId="42C451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8EE71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联合收割机跨区作业质量问题的行政调解</w:t>
            </w:r>
          </w:p>
        </w:tc>
        <w:tc>
          <w:tcPr>
            <w:tcW w:w="1289" w:type="dxa"/>
            <w:vAlign w:val="center"/>
          </w:tcPr>
          <w:p w14:paraId="72C1EA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FA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E508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278</w:t>
            </w:r>
          </w:p>
        </w:tc>
        <w:tc>
          <w:tcPr>
            <w:tcW w:w="1200" w:type="dxa"/>
            <w:vAlign w:val="center"/>
          </w:tcPr>
          <w:p w14:paraId="5315F2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A44CD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联合收割机跨区收获作业证的发放</w:t>
            </w:r>
          </w:p>
        </w:tc>
        <w:tc>
          <w:tcPr>
            <w:tcW w:w="1289" w:type="dxa"/>
            <w:vAlign w:val="center"/>
          </w:tcPr>
          <w:p w14:paraId="3B0146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79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3AEC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279</w:t>
            </w:r>
          </w:p>
        </w:tc>
        <w:tc>
          <w:tcPr>
            <w:tcW w:w="1200" w:type="dxa"/>
            <w:vAlign w:val="center"/>
          </w:tcPr>
          <w:p w14:paraId="6096F0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12D19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乡村兽医备案</w:t>
            </w:r>
          </w:p>
        </w:tc>
        <w:tc>
          <w:tcPr>
            <w:tcW w:w="1289" w:type="dxa"/>
            <w:vAlign w:val="center"/>
          </w:tcPr>
          <w:p w14:paraId="1B876D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2C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7111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280</w:t>
            </w:r>
          </w:p>
        </w:tc>
        <w:tc>
          <w:tcPr>
            <w:tcW w:w="1200" w:type="dxa"/>
            <w:vAlign w:val="center"/>
          </w:tcPr>
          <w:p w14:paraId="7A7F2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B2E69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农业机械安全监督检查</w:t>
            </w:r>
          </w:p>
        </w:tc>
        <w:tc>
          <w:tcPr>
            <w:tcW w:w="1289" w:type="dxa"/>
            <w:vAlign w:val="center"/>
          </w:tcPr>
          <w:p w14:paraId="416BFC3A">
            <w:pPr>
              <w:rPr>
                <w:rFonts w:hint="eastAsia" w:ascii="宋体" w:hAnsi="宋体" w:eastAsia="宋体" w:cs="宋体"/>
                <w:b w:val="0"/>
                <w:bCs w:val="0"/>
                <w:color w:val="auto"/>
                <w:sz w:val="16"/>
                <w:szCs w:val="16"/>
                <w:vertAlign w:val="baseline"/>
              </w:rPr>
            </w:pPr>
          </w:p>
        </w:tc>
      </w:tr>
      <w:tr w14:paraId="636A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4983BE3C">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十五、区水利局</w:t>
            </w:r>
          </w:p>
        </w:tc>
      </w:tr>
      <w:tr w14:paraId="0FB2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C9C7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356910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8EB67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水利基建项目初步设计文件审批</w:t>
            </w:r>
          </w:p>
        </w:tc>
        <w:tc>
          <w:tcPr>
            <w:tcW w:w="1289" w:type="dxa"/>
            <w:vAlign w:val="center"/>
          </w:tcPr>
          <w:p w14:paraId="7E89CE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EB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7E3F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277E62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039F4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取水许可</w:t>
            </w:r>
          </w:p>
        </w:tc>
        <w:tc>
          <w:tcPr>
            <w:tcW w:w="1289" w:type="dxa"/>
            <w:vAlign w:val="center"/>
          </w:tcPr>
          <w:p w14:paraId="51DE86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E6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F9EA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41671B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21473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洪水影响评价类审批</w:t>
            </w:r>
          </w:p>
        </w:tc>
        <w:tc>
          <w:tcPr>
            <w:tcW w:w="1289" w:type="dxa"/>
            <w:vAlign w:val="center"/>
          </w:tcPr>
          <w:p w14:paraId="4BD87E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3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14C8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159EBB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90BA3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河道管理范围内特定活动审批</w:t>
            </w:r>
          </w:p>
        </w:tc>
        <w:tc>
          <w:tcPr>
            <w:tcW w:w="1289" w:type="dxa"/>
            <w:vAlign w:val="center"/>
          </w:tcPr>
          <w:p w14:paraId="523927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DA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B480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6FB376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AC2AE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生产建设项目水土保持方案审批</w:t>
            </w:r>
          </w:p>
        </w:tc>
        <w:tc>
          <w:tcPr>
            <w:tcW w:w="1289" w:type="dxa"/>
            <w:vAlign w:val="center"/>
          </w:tcPr>
          <w:p w14:paraId="40F4C8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C7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B898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77CAFD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B3B3F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农村集体经济组织修建水库审批</w:t>
            </w:r>
          </w:p>
        </w:tc>
        <w:tc>
          <w:tcPr>
            <w:tcW w:w="1289" w:type="dxa"/>
            <w:vAlign w:val="center"/>
          </w:tcPr>
          <w:p w14:paraId="587578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6D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D3F5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0E7A50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75D3F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城市建设填堵水域、废除围堤审批</w:t>
            </w:r>
          </w:p>
        </w:tc>
        <w:tc>
          <w:tcPr>
            <w:tcW w:w="1289" w:type="dxa"/>
            <w:vAlign w:val="center"/>
          </w:tcPr>
          <w:p w14:paraId="0E19E5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AF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154E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3AD83F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BE41B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占用农业灌溉水源、灌排工程设施审批</w:t>
            </w:r>
          </w:p>
        </w:tc>
        <w:tc>
          <w:tcPr>
            <w:tcW w:w="1289" w:type="dxa"/>
            <w:vAlign w:val="center"/>
          </w:tcPr>
          <w:p w14:paraId="362861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E8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6258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62270C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C6347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利用堤顶、戗台兼做公路审批</w:t>
            </w:r>
          </w:p>
        </w:tc>
        <w:tc>
          <w:tcPr>
            <w:tcW w:w="1289" w:type="dxa"/>
            <w:vAlign w:val="center"/>
          </w:tcPr>
          <w:p w14:paraId="7A696B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63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35ED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537CE1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6A316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坝顶兼做公路审批</w:t>
            </w:r>
          </w:p>
        </w:tc>
        <w:tc>
          <w:tcPr>
            <w:tcW w:w="1289" w:type="dxa"/>
            <w:vAlign w:val="center"/>
          </w:tcPr>
          <w:p w14:paraId="7AFFA3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65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184E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6C3BE9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0BCC2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蓄滞洪区避洪设施建设审批</w:t>
            </w:r>
          </w:p>
        </w:tc>
        <w:tc>
          <w:tcPr>
            <w:tcW w:w="1289" w:type="dxa"/>
            <w:vAlign w:val="center"/>
          </w:tcPr>
          <w:p w14:paraId="13EC2F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21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C0BF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3BA89E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47CA9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大坝管理和保护范围内修建码头、渔塘许可</w:t>
            </w:r>
          </w:p>
        </w:tc>
        <w:tc>
          <w:tcPr>
            <w:tcW w:w="1289" w:type="dxa"/>
            <w:vAlign w:val="center"/>
          </w:tcPr>
          <w:p w14:paraId="0AB520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52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D69D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236AC5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7C0F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对在江河、湖泊上建设防洪工程和其他水工程、水电站，违反规划同意书的要求，影响防洪但尚可采取补救措施的处罚</w:t>
            </w:r>
          </w:p>
        </w:tc>
        <w:tc>
          <w:tcPr>
            <w:tcW w:w="1289" w:type="dxa"/>
            <w:vAlign w:val="center"/>
          </w:tcPr>
          <w:p w14:paraId="3AC1FA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A1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BD52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53A0B6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4BD6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对未按照规划治导线整治河道和修建控制引导河水流向、保护堤岸等工程，影响防洪的处罚</w:t>
            </w:r>
          </w:p>
        </w:tc>
        <w:tc>
          <w:tcPr>
            <w:tcW w:w="1289" w:type="dxa"/>
            <w:vAlign w:val="center"/>
          </w:tcPr>
          <w:p w14:paraId="6C4E0C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E6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1608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0BAFFD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63BB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对在河道管理范围内建设妨碍行洪的建筑物、构筑物，或者从事影响河势稳定、危害河岸堤防安全和其他妨碍河道行洪的活动等三类行为的处罚</w:t>
            </w:r>
          </w:p>
        </w:tc>
        <w:tc>
          <w:tcPr>
            <w:tcW w:w="1289" w:type="dxa"/>
            <w:vAlign w:val="center"/>
          </w:tcPr>
          <w:p w14:paraId="6435D4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8F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7F19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3634AE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783E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对围海造地、围湖造地、围垦河道的处罚</w:t>
            </w:r>
          </w:p>
        </w:tc>
        <w:tc>
          <w:tcPr>
            <w:tcW w:w="1289" w:type="dxa"/>
            <w:vAlign w:val="center"/>
          </w:tcPr>
          <w:p w14:paraId="157098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E3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165C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4AD321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9EF9C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对未经水行政主管部门对其工程建设方案审查同意或者未按照有关水行政主管部门审查批准的位置、界限，在河道、湖泊管理范围内从事工程设施建设活动，影响行洪但尚可采取补救措施的处罚</w:t>
            </w:r>
          </w:p>
        </w:tc>
        <w:tc>
          <w:tcPr>
            <w:tcW w:w="1289" w:type="dxa"/>
            <w:vAlign w:val="center"/>
          </w:tcPr>
          <w:p w14:paraId="7B593A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0E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6AFD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06DAEC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4DC6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对在洪泛区、蓄滞洪区内建设非防洪建设项目，未编制洪水影响评价报告或未批先建，以及防洪工程设施未经验收投入生产使用的处罚</w:t>
            </w:r>
          </w:p>
        </w:tc>
        <w:tc>
          <w:tcPr>
            <w:tcW w:w="1289" w:type="dxa"/>
            <w:vAlign w:val="center"/>
          </w:tcPr>
          <w:p w14:paraId="0BBD8B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94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CDDD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24C139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FA60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对未经批准擅自取水、未依照批准的取水许可规定条件取水的处罚</w:t>
            </w:r>
          </w:p>
        </w:tc>
        <w:tc>
          <w:tcPr>
            <w:tcW w:w="1289" w:type="dxa"/>
            <w:vAlign w:val="center"/>
          </w:tcPr>
          <w:p w14:paraId="029CDE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5A0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9FF2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522456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F3812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对拒不缴纳、拖欠缴纳或者拖欠水资源费的处罚</w:t>
            </w:r>
          </w:p>
        </w:tc>
        <w:tc>
          <w:tcPr>
            <w:tcW w:w="1289" w:type="dxa"/>
            <w:vAlign w:val="center"/>
          </w:tcPr>
          <w:p w14:paraId="343794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8F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226A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5B09B8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1E7F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对建设项目的节水设施没有建成或者没有达到国家规定的要求，擅自投入使用的处罚</w:t>
            </w:r>
          </w:p>
        </w:tc>
        <w:tc>
          <w:tcPr>
            <w:tcW w:w="1289" w:type="dxa"/>
            <w:vAlign w:val="center"/>
          </w:tcPr>
          <w:p w14:paraId="695FE7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CB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305B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36A52A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F07E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对侵占、毁坏水工程及堤防、护岸等有关设施，毁坏防汛、水文监测、水文地质监测设施等两类行为的处罚</w:t>
            </w:r>
          </w:p>
        </w:tc>
        <w:tc>
          <w:tcPr>
            <w:tcW w:w="1289" w:type="dxa"/>
            <w:vAlign w:val="center"/>
          </w:tcPr>
          <w:p w14:paraId="353E1F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D3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0FAD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3B2BFF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C3B1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对在崩塌、滑坡危险区或者泥石流易发区从事取土、挖砂、采石等可能造成水土流失活动的处罚</w:t>
            </w:r>
          </w:p>
        </w:tc>
        <w:tc>
          <w:tcPr>
            <w:tcW w:w="1289" w:type="dxa"/>
            <w:vAlign w:val="center"/>
          </w:tcPr>
          <w:p w14:paraId="0DD46A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F8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496B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6BB102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D3B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对在禁止开垦坡度以上陡坡地开垦种植农作物或在禁止开垦、开发的植物保护带内开垦、开发等三类情形的处罚</w:t>
            </w:r>
          </w:p>
        </w:tc>
        <w:tc>
          <w:tcPr>
            <w:tcW w:w="1289" w:type="dxa"/>
            <w:vAlign w:val="center"/>
          </w:tcPr>
          <w:p w14:paraId="2EF5C2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4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CCFA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6F0B46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AD22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对违反规定，采集发菜或者在水土流失重点预防区和重点治理区铲草皮、挖树兜、滥挖虫草、甘草、麻黄等行为的处罚</w:t>
            </w:r>
          </w:p>
        </w:tc>
        <w:tc>
          <w:tcPr>
            <w:tcW w:w="1289" w:type="dxa"/>
            <w:vAlign w:val="center"/>
          </w:tcPr>
          <w:p w14:paraId="67390C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47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733B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1C4B7B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931E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对在林区采伐林木不依法采取防止水土流失措施而造成水土流失行为的处罚</w:t>
            </w:r>
          </w:p>
        </w:tc>
        <w:tc>
          <w:tcPr>
            <w:tcW w:w="1289" w:type="dxa"/>
            <w:vAlign w:val="center"/>
          </w:tcPr>
          <w:p w14:paraId="540ADE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189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6E09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39E31B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3A5A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对依法应当编制水土保持方案的生产建设项目，未编制水土保持方案或者编制的水土保持方案未经批准而开工建设等三类行为的处罚</w:t>
            </w:r>
          </w:p>
        </w:tc>
        <w:tc>
          <w:tcPr>
            <w:tcW w:w="1289" w:type="dxa"/>
            <w:vAlign w:val="center"/>
          </w:tcPr>
          <w:p w14:paraId="772BF1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29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6943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3AA902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DA6D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对水土保持设施未经验收或者验收不合格将生产建设项目投产使用的处罚</w:t>
            </w:r>
          </w:p>
        </w:tc>
        <w:tc>
          <w:tcPr>
            <w:tcW w:w="1289" w:type="dxa"/>
            <w:vAlign w:val="center"/>
          </w:tcPr>
          <w:p w14:paraId="222AF8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64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4DAC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2A78CE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16B7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对在水土保持方案确定的专门存放地以外的区域倾倒砂、石、土、矸石、尾矿、废渣等的处罚</w:t>
            </w:r>
          </w:p>
        </w:tc>
        <w:tc>
          <w:tcPr>
            <w:tcW w:w="1289" w:type="dxa"/>
            <w:vAlign w:val="center"/>
          </w:tcPr>
          <w:p w14:paraId="61A5B7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66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ED75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7B0311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6111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对拒不缴纳、拖欠缴纳或者拖欠水土保持补偿费的处罚</w:t>
            </w:r>
          </w:p>
        </w:tc>
        <w:tc>
          <w:tcPr>
            <w:tcW w:w="1289" w:type="dxa"/>
            <w:vAlign w:val="center"/>
          </w:tcPr>
          <w:p w14:paraId="10DDCB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E4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1588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52CA00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C941C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对未办理河道采砂许可证，擅自在河道管理范围内采砂的处罚</w:t>
            </w:r>
          </w:p>
        </w:tc>
        <w:tc>
          <w:tcPr>
            <w:tcW w:w="1289" w:type="dxa"/>
            <w:vAlign w:val="center"/>
          </w:tcPr>
          <w:p w14:paraId="5434B9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60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8AFC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5046C2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F3D9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对伪造、涂改、买卖、出租、出借或者以其他方式转让河道采砂许可证等四类行为的处罚</w:t>
            </w:r>
          </w:p>
        </w:tc>
        <w:tc>
          <w:tcPr>
            <w:tcW w:w="1289" w:type="dxa"/>
            <w:vAlign w:val="center"/>
          </w:tcPr>
          <w:p w14:paraId="331A50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7B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2624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5D4791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B848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对采砂船舶、机具违法滞留在禁采区，采砂船舶、机具在禁采期内或者未取得河道采砂许可证的采砂船舶、机具在可采期内未拆除采砂设备，或者未在指定地点停放的处罚</w:t>
            </w:r>
          </w:p>
        </w:tc>
        <w:tc>
          <w:tcPr>
            <w:tcW w:w="1289" w:type="dxa"/>
            <w:vAlign w:val="center"/>
          </w:tcPr>
          <w:p w14:paraId="03151F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F1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ED41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1F1420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2862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对未经批准擅自在河道滩地设置堆砂场的处罚</w:t>
            </w:r>
          </w:p>
        </w:tc>
        <w:tc>
          <w:tcPr>
            <w:tcW w:w="1289" w:type="dxa"/>
            <w:vAlign w:val="center"/>
          </w:tcPr>
          <w:p w14:paraId="4C18B9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2D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7115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6E27A9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97DC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对未取得取水申请批准文件擅自建设取水工程或者设施的处罚</w:t>
            </w:r>
          </w:p>
        </w:tc>
        <w:tc>
          <w:tcPr>
            <w:tcW w:w="1289" w:type="dxa"/>
            <w:vAlign w:val="center"/>
          </w:tcPr>
          <w:p w14:paraId="1F61A8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6F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8FCC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121A94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2877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对申请人隐瞒有关情况或者提供虚假材料骗取取水申请批准文件或者取水许可证的处罚</w:t>
            </w:r>
          </w:p>
        </w:tc>
        <w:tc>
          <w:tcPr>
            <w:tcW w:w="1289" w:type="dxa"/>
            <w:vAlign w:val="center"/>
          </w:tcPr>
          <w:p w14:paraId="1697E5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37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A98A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1A096E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EF53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对拒不接受行政审批机关作出的取水量限制决定，或者未经批准擅自转让取水权的处罚</w:t>
            </w:r>
          </w:p>
        </w:tc>
        <w:tc>
          <w:tcPr>
            <w:tcW w:w="1289" w:type="dxa"/>
            <w:vAlign w:val="center"/>
          </w:tcPr>
          <w:p w14:paraId="408221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51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E17E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020598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E4AE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对不按照规定报送年度取水情况等两类行为的处罚</w:t>
            </w:r>
          </w:p>
        </w:tc>
        <w:tc>
          <w:tcPr>
            <w:tcW w:w="1289" w:type="dxa"/>
            <w:vAlign w:val="center"/>
          </w:tcPr>
          <w:p w14:paraId="14E22D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5E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419A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495AC1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7CF8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对未安装计量设施，计量设施不合格、运行不正常且逾期不更换、不修复的处罚</w:t>
            </w:r>
          </w:p>
        </w:tc>
        <w:tc>
          <w:tcPr>
            <w:tcW w:w="1289" w:type="dxa"/>
            <w:vAlign w:val="center"/>
          </w:tcPr>
          <w:p w14:paraId="34C875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0F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E7BC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466134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568C2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对伪造、涂改、冒用取水申请批准文件、取水许可证的处罚</w:t>
            </w:r>
          </w:p>
        </w:tc>
        <w:tc>
          <w:tcPr>
            <w:tcW w:w="1289" w:type="dxa"/>
            <w:vAlign w:val="center"/>
          </w:tcPr>
          <w:p w14:paraId="427D50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20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D48B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0AB46F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D3209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对在建设项目水资源论证工作中弄虚作假的处罚</w:t>
            </w:r>
          </w:p>
        </w:tc>
        <w:tc>
          <w:tcPr>
            <w:tcW w:w="1289" w:type="dxa"/>
            <w:vAlign w:val="center"/>
          </w:tcPr>
          <w:p w14:paraId="44E34E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EC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AD83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18427E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D036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对擅自停止使用节水设施等三类行为的处罚</w:t>
            </w:r>
          </w:p>
        </w:tc>
        <w:tc>
          <w:tcPr>
            <w:tcW w:w="1289" w:type="dxa"/>
            <w:vAlign w:val="center"/>
          </w:tcPr>
          <w:p w14:paraId="5E8F4F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24D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23CA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34C4A2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C826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对新建、改建、扩建建设项目没有按照规定配套建设、验收节约用水设施，建设项目擅自投产使用的等两类行为的处罚</w:t>
            </w:r>
          </w:p>
        </w:tc>
        <w:tc>
          <w:tcPr>
            <w:tcW w:w="1289" w:type="dxa"/>
            <w:vAlign w:val="center"/>
          </w:tcPr>
          <w:p w14:paraId="27ECA2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E1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6486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0A96BF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5B24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对在再生水输配管线覆盖区域内，工业生产用水拒绝使用符合用水水质要求的再生水，或者园林绿化、环境卫生和住宅小区、单位内部景观绿化以及施工、洗车等拒绝使用再生水的处罚</w:t>
            </w:r>
          </w:p>
        </w:tc>
        <w:tc>
          <w:tcPr>
            <w:tcW w:w="1289" w:type="dxa"/>
            <w:vAlign w:val="center"/>
          </w:tcPr>
          <w:p w14:paraId="54B452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B2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FB6B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5098BC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E60B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对水库、水电站、拦河闸坝等工程的管理单位以及其他经营工程设施的经营者拒不服从统一调度和指挥的处罚</w:t>
            </w:r>
          </w:p>
        </w:tc>
        <w:tc>
          <w:tcPr>
            <w:tcW w:w="1289" w:type="dxa"/>
            <w:vAlign w:val="center"/>
          </w:tcPr>
          <w:p w14:paraId="18FAD5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D1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AE14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7C2849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EDCBC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对侵占、破坏水源和抗旱设施的处罚</w:t>
            </w:r>
          </w:p>
        </w:tc>
        <w:tc>
          <w:tcPr>
            <w:tcW w:w="1289" w:type="dxa"/>
            <w:vAlign w:val="center"/>
          </w:tcPr>
          <w:p w14:paraId="652FAE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9D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AB7E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526450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E0BA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对抢水、非法引水、截水或者哄抢抗旱物资的处罚</w:t>
            </w:r>
          </w:p>
        </w:tc>
        <w:tc>
          <w:tcPr>
            <w:tcW w:w="1289" w:type="dxa"/>
            <w:vAlign w:val="center"/>
          </w:tcPr>
          <w:p w14:paraId="4D5D58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FB1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3C4E2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201875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EEA3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对阻碍、威胁水行政主管部门或者流域管理机构的工作人员依法执行职务的处罚</w:t>
            </w:r>
          </w:p>
        </w:tc>
        <w:tc>
          <w:tcPr>
            <w:tcW w:w="1289" w:type="dxa"/>
            <w:vAlign w:val="center"/>
          </w:tcPr>
          <w:p w14:paraId="714103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16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D076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51CFD3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6BA4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对未经水行政主管部门批准，擅自开采中、深层地下水的处罚</w:t>
            </w:r>
          </w:p>
        </w:tc>
        <w:tc>
          <w:tcPr>
            <w:tcW w:w="1289" w:type="dxa"/>
            <w:vAlign w:val="center"/>
          </w:tcPr>
          <w:p w14:paraId="42A023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6D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31CD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21C33D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047B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对利用河道、湖泊、水库从事养殖、旅游、体育、餐饮等活动，不符合水功能区划，妨碍河道行洪、影响河势稳定和水工程运行安全的处罚</w:t>
            </w:r>
          </w:p>
        </w:tc>
        <w:tc>
          <w:tcPr>
            <w:tcW w:w="1289" w:type="dxa"/>
            <w:vAlign w:val="center"/>
          </w:tcPr>
          <w:p w14:paraId="487254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23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6891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51</w:t>
            </w:r>
          </w:p>
        </w:tc>
        <w:tc>
          <w:tcPr>
            <w:tcW w:w="1200" w:type="dxa"/>
            <w:vAlign w:val="center"/>
          </w:tcPr>
          <w:p w14:paraId="552B33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6485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对擅自在地下水禁采区内新建、改建、扩建取用地下水的建设项目，或未经批准擅自在地下水限制开采区内取水的处罚</w:t>
            </w:r>
          </w:p>
        </w:tc>
        <w:tc>
          <w:tcPr>
            <w:tcW w:w="1289" w:type="dxa"/>
            <w:vAlign w:val="center"/>
          </w:tcPr>
          <w:p w14:paraId="346B70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21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6F73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52</w:t>
            </w:r>
          </w:p>
        </w:tc>
        <w:tc>
          <w:tcPr>
            <w:tcW w:w="1200" w:type="dxa"/>
            <w:vAlign w:val="center"/>
          </w:tcPr>
          <w:p w14:paraId="5F8E71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F425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对未经批准擅自改变水工程原设计功能的处罚</w:t>
            </w:r>
          </w:p>
        </w:tc>
        <w:tc>
          <w:tcPr>
            <w:tcW w:w="1289" w:type="dxa"/>
            <w:vAlign w:val="center"/>
          </w:tcPr>
          <w:p w14:paraId="148C1F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8B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3BC1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53</w:t>
            </w:r>
          </w:p>
        </w:tc>
        <w:tc>
          <w:tcPr>
            <w:tcW w:w="1200" w:type="dxa"/>
            <w:vAlign w:val="center"/>
          </w:tcPr>
          <w:p w14:paraId="127A98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2F203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对擅自改装、迁移、拆除农村饮水安全工程供水设施的等两类行为的处罚</w:t>
            </w:r>
          </w:p>
        </w:tc>
        <w:tc>
          <w:tcPr>
            <w:tcW w:w="1289" w:type="dxa"/>
            <w:vAlign w:val="center"/>
          </w:tcPr>
          <w:p w14:paraId="180EB1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2A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A882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54</w:t>
            </w:r>
          </w:p>
        </w:tc>
        <w:tc>
          <w:tcPr>
            <w:tcW w:w="1200" w:type="dxa"/>
            <w:vAlign w:val="center"/>
          </w:tcPr>
          <w:p w14:paraId="3F7B92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019A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对供水单位擅自停止供水或者未履行停水通知义务，以及未按照规定检修供水设施或者供水设施发生故障后未及时组织抢修，发生水质污染未立即停止供水、及时报告的处罚</w:t>
            </w:r>
          </w:p>
        </w:tc>
        <w:tc>
          <w:tcPr>
            <w:tcW w:w="1289" w:type="dxa"/>
            <w:vAlign w:val="center"/>
          </w:tcPr>
          <w:p w14:paraId="11542A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3D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E577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55</w:t>
            </w:r>
          </w:p>
        </w:tc>
        <w:tc>
          <w:tcPr>
            <w:tcW w:w="1200" w:type="dxa"/>
            <w:vAlign w:val="center"/>
          </w:tcPr>
          <w:p w14:paraId="171381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1453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对在农村饮水安全工程水源保护区从事破坏水源或影响水源水质活动的处罚</w:t>
            </w:r>
          </w:p>
        </w:tc>
        <w:tc>
          <w:tcPr>
            <w:tcW w:w="1289" w:type="dxa"/>
            <w:vAlign w:val="center"/>
          </w:tcPr>
          <w:p w14:paraId="78A1E2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3E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44EE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56</w:t>
            </w:r>
          </w:p>
        </w:tc>
        <w:tc>
          <w:tcPr>
            <w:tcW w:w="1200" w:type="dxa"/>
            <w:vAlign w:val="center"/>
          </w:tcPr>
          <w:p w14:paraId="462B05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5E89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对在农村饮水安全工程设施保护范围内从事危害工程设施安全行为的处罚</w:t>
            </w:r>
          </w:p>
        </w:tc>
        <w:tc>
          <w:tcPr>
            <w:tcW w:w="1289" w:type="dxa"/>
            <w:vAlign w:val="center"/>
          </w:tcPr>
          <w:p w14:paraId="2063E0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23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65E5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57</w:t>
            </w:r>
          </w:p>
        </w:tc>
        <w:tc>
          <w:tcPr>
            <w:tcW w:w="1200" w:type="dxa"/>
            <w:vAlign w:val="center"/>
          </w:tcPr>
          <w:p w14:paraId="72AE29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7E6A0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对在农村饮水安全工程的沉淀池、蓄水池、泵站外围30米范围内修建畜禽饲养场、渗水厕所、渗水坑、污水沟道以及其他生活生产设施，或者堆放垃圾的处罚</w:t>
            </w:r>
          </w:p>
        </w:tc>
        <w:tc>
          <w:tcPr>
            <w:tcW w:w="1289" w:type="dxa"/>
            <w:vAlign w:val="center"/>
          </w:tcPr>
          <w:p w14:paraId="40053B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F6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F05A8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58</w:t>
            </w:r>
          </w:p>
        </w:tc>
        <w:tc>
          <w:tcPr>
            <w:tcW w:w="1200" w:type="dxa"/>
            <w:vAlign w:val="center"/>
          </w:tcPr>
          <w:p w14:paraId="6AF29C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CE4B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对水利工程质量检测单位超出资质等级范围从事检测活动等八类行为的处罚</w:t>
            </w:r>
          </w:p>
        </w:tc>
        <w:tc>
          <w:tcPr>
            <w:tcW w:w="1289" w:type="dxa"/>
            <w:vAlign w:val="center"/>
          </w:tcPr>
          <w:p w14:paraId="45AC48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16B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3511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59</w:t>
            </w:r>
          </w:p>
        </w:tc>
        <w:tc>
          <w:tcPr>
            <w:tcW w:w="1200" w:type="dxa"/>
            <w:vAlign w:val="center"/>
          </w:tcPr>
          <w:p w14:paraId="3E4723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FBD0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对检测单位伪造检测数据，出具虚假质量检测报告的处罚</w:t>
            </w:r>
          </w:p>
        </w:tc>
        <w:tc>
          <w:tcPr>
            <w:tcW w:w="1289" w:type="dxa"/>
            <w:vAlign w:val="center"/>
          </w:tcPr>
          <w:p w14:paraId="4D566C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2B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4AEE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1200" w:type="dxa"/>
            <w:vAlign w:val="center"/>
          </w:tcPr>
          <w:p w14:paraId="4FB17E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2D75B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对委托方委托未取得相应资质的检测单位进行检测等三类行为的处罚</w:t>
            </w:r>
          </w:p>
        </w:tc>
        <w:tc>
          <w:tcPr>
            <w:tcW w:w="1289" w:type="dxa"/>
            <w:vAlign w:val="center"/>
          </w:tcPr>
          <w:p w14:paraId="786300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98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2C60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61</w:t>
            </w:r>
          </w:p>
        </w:tc>
        <w:tc>
          <w:tcPr>
            <w:tcW w:w="1200" w:type="dxa"/>
            <w:vAlign w:val="center"/>
          </w:tcPr>
          <w:p w14:paraId="15E98F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3782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对检测人员从事质量检测活动中不如实记录，随意取舍检测数据等三类行为的处罚</w:t>
            </w:r>
          </w:p>
        </w:tc>
        <w:tc>
          <w:tcPr>
            <w:tcW w:w="1289" w:type="dxa"/>
            <w:vAlign w:val="center"/>
          </w:tcPr>
          <w:p w14:paraId="6359C7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C0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5A85C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62</w:t>
            </w:r>
          </w:p>
        </w:tc>
        <w:tc>
          <w:tcPr>
            <w:tcW w:w="1200" w:type="dxa"/>
            <w:vAlign w:val="center"/>
          </w:tcPr>
          <w:p w14:paraId="5287C3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143A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对擅自移动、破坏湖泊保护标志的处罚</w:t>
            </w:r>
          </w:p>
        </w:tc>
        <w:tc>
          <w:tcPr>
            <w:tcW w:w="1289" w:type="dxa"/>
            <w:vAlign w:val="center"/>
          </w:tcPr>
          <w:p w14:paraId="0530FE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90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2874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63</w:t>
            </w:r>
          </w:p>
        </w:tc>
        <w:tc>
          <w:tcPr>
            <w:tcW w:w="1200" w:type="dxa"/>
            <w:vAlign w:val="center"/>
          </w:tcPr>
          <w:p w14:paraId="53C069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0B2AA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对水利行业招标人或其代理人、投标人、评标专家和相关工作人员违反有关法律、法规及相关规章制度行为的处罚</w:t>
            </w:r>
          </w:p>
        </w:tc>
        <w:tc>
          <w:tcPr>
            <w:tcW w:w="1289" w:type="dxa"/>
            <w:vAlign w:val="center"/>
          </w:tcPr>
          <w:p w14:paraId="0C500C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97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38C1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1200" w:type="dxa"/>
            <w:vAlign w:val="center"/>
          </w:tcPr>
          <w:p w14:paraId="2D2B79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8B3BE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对职责范围内施工总承包单位未按规定开设或者使用农民工工资专用账户等三类情形的处罚</w:t>
            </w:r>
          </w:p>
        </w:tc>
        <w:tc>
          <w:tcPr>
            <w:tcW w:w="1289" w:type="dxa"/>
            <w:vAlign w:val="center"/>
          </w:tcPr>
          <w:p w14:paraId="7FEA49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F4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74FF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1200" w:type="dxa"/>
            <w:vAlign w:val="center"/>
          </w:tcPr>
          <w:p w14:paraId="04E76E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AF41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对职责范围内分包单位未按月考核农民工工作量、编制工资支付表并经农民工本人签字确认等四类情形的处罚</w:t>
            </w:r>
          </w:p>
        </w:tc>
        <w:tc>
          <w:tcPr>
            <w:tcW w:w="1289" w:type="dxa"/>
            <w:vAlign w:val="center"/>
          </w:tcPr>
          <w:p w14:paraId="4DA98C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7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080B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1200" w:type="dxa"/>
            <w:vAlign w:val="center"/>
          </w:tcPr>
          <w:p w14:paraId="2FA3B9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24D7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对职责范围内建设单位未依法提供工程款支付担保等三种情形的处罚</w:t>
            </w:r>
          </w:p>
        </w:tc>
        <w:tc>
          <w:tcPr>
            <w:tcW w:w="1289" w:type="dxa"/>
            <w:vAlign w:val="center"/>
          </w:tcPr>
          <w:p w14:paraId="0E18A4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39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E16A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1200" w:type="dxa"/>
            <w:vAlign w:val="center"/>
          </w:tcPr>
          <w:p w14:paraId="118F92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7B6FCC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强制拆除妨碍行洪的建筑物、构筑物</w:t>
            </w:r>
          </w:p>
        </w:tc>
        <w:tc>
          <w:tcPr>
            <w:tcW w:w="1289" w:type="dxa"/>
            <w:vAlign w:val="center"/>
          </w:tcPr>
          <w:p w14:paraId="6AC102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1B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74B1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1200" w:type="dxa"/>
            <w:vAlign w:val="center"/>
          </w:tcPr>
          <w:p w14:paraId="504CA6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1846C6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扣押非法采砂船舶</w:t>
            </w:r>
          </w:p>
        </w:tc>
        <w:tc>
          <w:tcPr>
            <w:tcW w:w="1289" w:type="dxa"/>
            <w:vAlign w:val="center"/>
          </w:tcPr>
          <w:p w14:paraId="080A75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63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914E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1200" w:type="dxa"/>
            <w:vAlign w:val="center"/>
          </w:tcPr>
          <w:p w14:paraId="08FF25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A3434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拍卖没收的非法采砂船舶</w:t>
            </w:r>
          </w:p>
        </w:tc>
        <w:tc>
          <w:tcPr>
            <w:tcW w:w="1289" w:type="dxa"/>
            <w:vAlign w:val="center"/>
          </w:tcPr>
          <w:p w14:paraId="534BD7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71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F20A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1200" w:type="dxa"/>
            <w:vAlign w:val="center"/>
          </w:tcPr>
          <w:p w14:paraId="5D8A36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F2540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查封、扣押实施违法行为的工具及施工机械、设备</w:t>
            </w:r>
          </w:p>
        </w:tc>
        <w:tc>
          <w:tcPr>
            <w:tcW w:w="1289" w:type="dxa"/>
            <w:vAlign w:val="center"/>
          </w:tcPr>
          <w:p w14:paraId="000234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FF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81C9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1200" w:type="dxa"/>
            <w:vAlign w:val="center"/>
          </w:tcPr>
          <w:p w14:paraId="06D2EE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91191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拆除或者封闭取水工程或者设施</w:t>
            </w:r>
          </w:p>
        </w:tc>
        <w:tc>
          <w:tcPr>
            <w:tcW w:w="1289" w:type="dxa"/>
            <w:vAlign w:val="center"/>
          </w:tcPr>
          <w:p w14:paraId="1BADD4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34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252D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1200" w:type="dxa"/>
            <w:vAlign w:val="center"/>
          </w:tcPr>
          <w:p w14:paraId="639461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1FDFD2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逾期不缴纳水资源费加处滞纳金</w:t>
            </w:r>
          </w:p>
        </w:tc>
        <w:tc>
          <w:tcPr>
            <w:tcW w:w="1289" w:type="dxa"/>
            <w:vAlign w:val="center"/>
          </w:tcPr>
          <w:p w14:paraId="4E4A61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3B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009F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1200" w:type="dxa"/>
            <w:vAlign w:val="center"/>
          </w:tcPr>
          <w:p w14:paraId="156009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546E3A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水库大坝、水闸安全鉴定、注册登记</w:t>
            </w:r>
          </w:p>
        </w:tc>
        <w:tc>
          <w:tcPr>
            <w:tcW w:w="1289" w:type="dxa"/>
            <w:vAlign w:val="center"/>
          </w:tcPr>
          <w:p w14:paraId="1837CD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A9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0E0D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1200" w:type="dxa"/>
            <w:vAlign w:val="center"/>
          </w:tcPr>
          <w:p w14:paraId="1664A1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行政征收</w:t>
            </w:r>
          </w:p>
        </w:tc>
        <w:tc>
          <w:tcPr>
            <w:tcW w:w="5325" w:type="dxa"/>
            <w:vAlign w:val="center"/>
          </w:tcPr>
          <w:p w14:paraId="10FCCA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水资源费征收</w:t>
            </w:r>
          </w:p>
        </w:tc>
        <w:tc>
          <w:tcPr>
            <w:tcW w:w="1289" w:type="dxa"/>
            <w:vAlign w:val="center"/>
          </w:tcPr>
          <w:p w14:paraId="200192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14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71CB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1200" w:type="dxa"/>
            <w:vAlign w:val="center"/>
          </w:tcPr>
          <w:p w14:paraId="317744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行政征收</w:t>
            </w:r>
          </w:p>
        </w:tc>
        <w:tc>
          <w:tcPr>
            <w:tcW w:w="5325" w:type="dxa"/>
            <w:vAlign w:val="center"/>
          </w:tcPr>
          <w:p w14:paraId="51A98E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水土保持补偿费征收</w:t>
            </w:r>
          </w:p>
        </w:tc>
        <w:tc>
          <w:tcPr>
            <w:tcW w:w="1289" w:type="dxa"/>
            <w:vAlign w:val="center"/>
          </w:tcPr>
          <w:p w14:paraId="03B346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74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37C73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1200" w:type="dxa"/>
            <w:vAlign w:val="center"/>
          </w:tcPr>
          <w:p w14:paraId="3B3EBE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行政裁决</w:t>
            </w:r>
          </w:p>
        </w:tc>
        <w:tc>
          <w:tcPr>
            <w:tcW w:w="5325" w:type="dxa"/>
            <w:vAlign w:val="center"/>
          </w:tcPr>
          <w:p w14:paraId="674ADD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水事纠纷裁决</w:t>
            </w:r>
          </w:p>
        </w:tc>
        <w:tc>
          <w:tcPr>
            <w:tcW w:w="1289" w:type="dxa"/>
            <w:vAlign w:val="center"/>
          </w:tcPr>
          <w:p w14:paraId="4A337F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2D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74861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1200" w:type="dxa"/>
            <w:vAlign w:val="center"/>
          </w:tcPr>
          <w:p w14:paraId="72E61C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行政裁决</w:t>
            </w:r>
          </w:p>
        </w:tc>
        <w:tc>
          <w:tcPr>
            <w:tcW w:w="5325" w:type="dxa"/>
            <w:vAlign w:val="center"/>
          </w:tcPr>
          <w:p w14:paraId="7823CB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违反河道管理条例造成经济损失的纠纷处理</w:t>
            </w:r>
          </w:p>
        </w:tc>
        <w:tc>
          <w:tcPr>
            <w:tcW w:w="1289" w:type="dxa"/>
            <w:vAlign w:val="center"/>
          </w:tcPr>
          <w:p w14:paraId="1598A7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93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EE5A90">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1200" w:type="dxa"/>
            <w:vAlign w:val="center"/>
          </w:tcPr>
          <w:p w14:paraId="181409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213E3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水利工程政府验收</w:t>
            </w:r>
          </w:p>
        </w:tc>
        <w:tc>
          <w:tcPr>
            <w:tcW w:w="1289" w:type="dxa"/>
            <w:vAlign w:val="center"/>
          </w:tcPr>
          <w:p w14:paraId="2E57A2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653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085CE4">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1200" w:type="dxa"/>
            <w:vAlign w:val="center"/>
          </w:tcPr>
          <w:p w14:paraId="513EB5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BD40B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农村饮水安全工程规模水厂初步设计审核</w:t>
            </w:r>
          </w:p>
        </w:tc>
        <w:tc>
          <w:tcPr>
            <w:tcW w:w="1289" w:type="dxa"/>
            <w:vAlign w:val="center"/>
          </w:tcPr>
          <w:p w14:paraId="5393F2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A6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3D70E0A3">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十六、区商务局</w:t>
            </w:r>
          </w:p>
        </w:tc>
      </w:tr>
      <w:tr w14:paraId="3A8D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A22FE8">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2EA9FB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84394D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外经贸发展专项资金项目审核</w:t>
            </w:r>
          </w:p>
        </w:tc>
        <w:tc>
          <w:tcPr>
            <w:tcW w:w="1289" w:type="dxa"/>
          </w:tcPr>
          <w:p w14:paraId="395D031A">
            <w:pPr>
              <w:jc w:val="center"/>
              <w:rPr>
                <w:rFonts w:hint="eastAsia" w:ascii="宋体" w:hAnsi="宋体" w:eastAsia="宋体" w:cs="宋体"/>
                <w:b w:val="0"/>
                <w:bCs w:val="0"/>
                <w:color w:val="auto"/>
                <w:sz w:val="16"/>
                <w:szCs w:val="16"/>
                <w:vertAlign w:val="baseline"/>
              </w:rPr>
            </w:pPr>
          </w:p>
        </w:tc>
      </w:tr>
      <w:tr w14:paraId="0A4C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0BD04299">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十七、区文化和旅游局</w:t>
            </w:r>
          </w:p>
        </w:tc>
      </w:tr>
      <w:tr w14:paraId="08DE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23F6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28CD83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19871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文艺表演团体设立审批</w:t>
            </w:r>
          </w:p>
        </w:tc>
        <w:tc>
          <w:tcPr>
            <w:tcW w:w="1289" w:type="dxa"/>
            <w:vAlign w:val="center"/>
          </w:tcPr>
          <w:p w14:paraId="13965C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FE3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174C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7347EB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70EB8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营业性演出审批</w:t>
            </w:r>
          </w:p>
        </w:tc>
        <w:tc>
          <w:tcPr>
            <w:tcW w:w="1289" w:type="dxa"/>
            <w:vAlign w:val="center"/>
          </w:tcPr>
          <w:p w14:paraId="50F98C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0F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137A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393872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03A8F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娱乐场所经营活动审批</w:t>
            </w:r>
          </w:p>
        </w:tc>
        <w:tc>
          <w:tcPr>
            <w:tcW w:w="1289" w:type="dxa"/>
            <w:vAlign w:val="center"/>
          </w:tcPr>
          <w:p w14:paraId="401390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4B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9B8C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466E02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E3466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互联网上网服务营业场所筹建审批</w:t>
            </w:r>
          </w:p>
        </w:tc>
        <w:tc>
          <w:tcPr>
            <w:tcW w:w="1289" w:type="dxa"/>
            <w:vAlign w:val="center"/>
          </w:tcPr>
          <w:p w14:paraId="29CA2F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4A860E">
        <w:tblPrEx>
          <w:tblCellMar>
            <w:top w:w="0" w:type="dxa"/>
            <w:left w:w="108" w:type="dxa"/>
            <w:bottom w:w="0" w:type="dxa"/>
            <w:right w:w="108" w:type="dxa"/>
          </w:tblCellMar>
        </w:tblPrEx>
        <w:trPr>
          <w:cantSplit/>
        </w:trPr>
        <w:tc>
          <w:tcPr>
            <w:tcW w:w="708" w:type="dxa"/>
            <w:vAlign w:val="center"/>
          </w:tcPr>
          <w:p w14:paraId="34AF0A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0F7E50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E9FD1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互联网上网服务经营活动审批</w:t>
            </w:r>
          </w:p>
        </w:tc>
        <w:tc>
          <w:tcPr>
            <w:tcW w:w="1289" w:type="dxa"/>
            <w:vAlign w:val="center"/>
          </w:tcPr>
          <w:p w14:paraId="23F9F2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F5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A0CF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293EBE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D78E8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建设工程文物保护许可</w:t>
            </w:r>
          </w:p>
        </w:tc>
        <w:tc>
          <w:tcPr>
            <w:tcW w:w="1289" w:type="dxa"/>
            <w:vAlign w:val="center"/>
          </w:tcPr>
          <w:p w14:paraId="1AACC9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92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B3E4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4A50FA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82B77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文物保护单位原址保护措施审批</w:t>
            </w:r>
          </w:p>
        </w:tc>
        <w:tc>
          <w:tcPr>
            <w:tcW w:w="1289" w:type="dxa"/>
            <w:vAlign w:val="center"/>
          </w:tcPr>
          <w:p w14:paraId="149FDC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04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F30E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2DCF33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7A8FE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核定为文物保护单位的属于国家所有的纪念建筑物或者古建筑改变用途审批</w:t>
            </w:r>
          </w:p>
        </w:tc>
        <w:tc>
          <w:tcPr>
            <w:tcW w:w="1289" w:type="dxa"/>
            <w:vAlign w:val="center"/>
          </w:tcPr>
          <w:p w14:paraId="444B5D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2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C215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4E3287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3F39C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不可移动文物修缮审批</w:t>
            </w:r>
          </w:p>
        </w:tc>
        <w:tc>
          <w:tcPr>
            <w:tcW w:w="1289" w:type="dxa"/>
            <w:vAlign w:val="center"/>
          </w:tcPr>
          <w:p w14:paraId="05E3B4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73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009B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5B138A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2E2F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非国有文物收藏单位和其他单位借用国有馆藏文物审批</w:t>
            </w:r>
          </w:p>
        </w:tc>
        <w:tc>
          <w:tcPr>
            <w:tcW w:w="1289" w:type="dxa"/>
            <w:vAlign w:val="center"/>
          </w:tcPr>
          <w:p w14:paraId="0C405F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D9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5CF6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5274C0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79143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博物馆处理不够入藏标准、无保存价值的文物或标本审批</w:t>
            </w:r>
          </w:p>
        </w:tc>
        <w:tc>
          <w:tcPr>
            <w:tcW w:w="1289" w:type="dxa"/>
            <w:vAlign w:val="center"/>
          </w:tcPr>
          <w:p w14:paraId="489ACB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95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93A0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163CB2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EF7F0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非学科文化艺术类校外培训机构设置审批</w:t>
            </w:r>
          </w:p>
        </w:tc>
        <w:tc>
          <w:tcPr>
            <w:tcW w:w="1289" w:type="dxa"/>
            <w:vAlign w:val="center"/>
          </w:tcPr>
          <w:p w14:paraId="62ED33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11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F499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1F3984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53FA3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出版物零售业务经营许可</w:t>
            </w:r>
          </w:p>
        </w:tc>
        <w:tc>
          <w:tcPr>
            <w:tcW w:w="1289" w:type="dxa"/>
            <w:vAlign w:val="center"/>
          </w:tcPr>
          <w:p w14:paraId="675172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55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D1B4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1615D2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D8C8A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电影放映单位设立审批</w:t>
            </w:r>
          </w:p>
        </w:tc>
        <w:tc>
          <w:tcPr>
            <w:tcW w:w="1289" w:type="dxa"/>
            <w:vAlign w:val="center"/>
          </w:tcPr>
          <w:p w14:paraId="67F5E1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96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5678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3931B6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26CF06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非物质文化遗产项目代表性传承人认定</w:t>
            </w:r>
          </w:p>
        </w:tc>
        <w:tc>
          <w:tcPr>
            <w:tcW w:w="1289" w:type="dxa"/>
            <w:vAlign w:val="center"/>
          </w:tcPr>
          <w:p w14:paraId="36CF34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C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54F4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372B9F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2BAA62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对非遗代表性项目名录进行认定</w:t>
            </w:r>
          </w:p>
        </w:tc>
        <w:tc>
          <w:tcPr>
            <w:tcW w:w="1289" w:type="dxa"/>
            <w:vAlign w:val="center"/>
          </w:tcPr>
          <w:p w14:paraId="26F1E4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7E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281F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018574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28F903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非物质文化遗产传习基地评定</w:t>
            </w:r>
          </w:p>
        </w:tc>
        <w:tc>
          <w:tcPr>
            <w:tcW w:w="1289" w:type="dxa"/>
            <w:vAlign w:val="center"/>
          </w:tcPr>
          <w:p w14:paraId="6C35FA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89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80DA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4DA639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3A0DA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艺术品经营单位备案</w:t>
            </w:r>
          </w:p>
        </w:tc>
        <w:tc>
          <w:tcPr>
            <w:tcW w:w="1289" w:type="dxa"/>
            <w:vAlign w:val="center"/>
          </w:tcPr>
          <w:p w14:paraId="2980FC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CF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076D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429FC0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D79C9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营业性演出的备案</w:t>
            </w:r>
          </w:p>
        </w:tc>
        <w:tc>
          <w:tcPr>
            <w:tcW w:w="1289" w:type="dxa"/>
            <w:vAlign w:val="center"/>
          </w:tcPr>
          <w:p w14:paraId="771134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12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34B7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46FF73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D80AD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举办营业性艺术展览、文艺比赛的审查</w:t>
            </w:r>
          </w:p>
        </w:tc>
        <w:tc>
          <w:tcPr>
            <w:tcW w:w="1289" w:type="dxa"/>
            <w:vAlign w:val="center"/>
          </w:tcPr>
          <w:p w14:paraId="686124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5D4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16B3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520122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33D0F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设立文化经纪单位、营业性艺术培训以及艺术摄影、摄像单位备案</w:t>
            </w:r>
          </w:p>
        </w:tc>
        <w:tc>
          <w:tcPr>
            <w:tcW w:w="1289" w:type="dxa"/>
            <w:vAlign w:val="center"/>
          </w:tcPr>
          <w:p w14:paraId="57D819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F01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6301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69E59F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683C7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旅游纠纷调解</w:t>
            </w:r>
          </w:p>
        </w:tc>
        <w:tc>
          <w:tcPr>
            <w:tcW w:w="1289" w:type="dxa"/>
            <w:vAlign w:val="center"/>
          </w:tcPr>
          <w:p w14:paraId="6E4409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38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F6C1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253CA7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AB7BD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实施广播电视统计调查</w:t>
            </w:r>
          </w:p>
        </w:tc>
        <w:tc>
          <w:tcPr>
            <w:tcW w:w="1289" w:type="dxa"/>
            <w:vAlign w:val="center"/>
          </w:tcPr>
          <w:p w14:paraId="642E4E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9F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71BA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7EEB1C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5EAE2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出版物审读</w:t>
            </w:r>
          </w:p>
        </w:tc>
        <w:tc>
          <w:tcPr>
            <w:tcW w:w="1289" w:type="dxa"/>
            <w:vAlign w:val="center"/>
          </w:tcPr>
          <w:p w14:paraId="6E9B98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F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D0AF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564DD0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0B20F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实施新闻出版统计调查</w:t>
            </w:r>
          </w:p>
        </w:tc>
        <w:tc>
          <w:tcPr>
            <w:tcW w:w="1289" w:type="dxa"/>
            <w:vAlign w:val="center"/>
          </w:tcPr>
          <w:p w14:paraId="2B6D7C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16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8886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638E0A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2DB75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出版物发行单位年度核检</w:t>
            </w:r>
          </w:p>
        </w:tc>
        <w:tc>
          <w:tcPr>
            <w:tcW w:w="1289" w:type="dxa"/>
            <w:vAlign w:val="center"/>
          </w:tcPr>
          <w:p w14:paraId="19AAC1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81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04109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4D17AE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0D8891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单位内部设立印刷厂(所)登记手续办理</w:t>
            </w:r>
          </w:p>
        </w:tc>
        <w:tc>
          <w:tcPr>
            <w:tcW w:w="1289" w:type="dxa"/>
            <w:vAlign w:val="center"/>
          </w:tcPr>
          <w:p w14:paraId="3EFA6B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0C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04BE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094B20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1281C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设立临时零售点开展出版物销售活动备案</w:t>
            </w:r>
          </w:p>
        </w:tc>
        <w:tc>
          <w:tcPr>
            <w:tcW w:w="1289" w:type="dxa"/>
            <w:vAlign w:val="center"/>
          </w:tcPr>
          <w:p w14:paraId="646DBF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43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BE3C2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59BAC9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F7750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电影发行放映经营许可证年检</w:t>
            </w:r>
          </w:p>
        </w:tc>
        <w:tc>
          <w:tcPr>
            <w:tcW w:w="1289" w:type="dxa"/>
            <w:vAlign w:val="center"/>
          </w:tcPr>
          <w:p w14:paraId="463EF0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EB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47F5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0D0AAC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66157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实施电影行业统计调查</w:t>
            </w:r>
          </w:p>
        </w:tc>
        <w:tc>
          <w:tcPr>
            <w:tcW w:w="1289" w:type="dxa"/>
            <w:vAlign w:val="center"/>
          </w:tcPr>
          <w:p w14:paraId="13B969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B5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05A2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4C744A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F4F95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从事农村16毫米电影片发行、放映业务备案</w:t>
            </w:r>
          </w:p>
        </w:tc>
        <w:tc>
          <w:tcPr>
            <w:tcW w:w="1289" w:type="dxa"/>
            <w:vAlign w:val="center"/>
          </w:tcPr>
          <w:p w14:paraId="7CA845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A1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83C2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1E2F81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8340D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电影院UsbKey硬件数字证书发放、停用</w:t>
            </w:r>
          </w:p>
        </w:tc>
        <w:tc>
          <w:tcPr>
            <w:tcW w:w="1289" w:type="dxa"/>
            <w:vAlign w:val="center"/>
          </w:tcPr>
          <w:p w14:paraId="26481A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D6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259E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341D29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26C04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企业、个人从事电影流动放映活动备案</w:t>
            </w:r>
          </w:p>
        </w:tc>
        <w:tc>
          <w:tcPr>
            <w:tcW w:w="1289" w:type="dxa"/>
            <w:vAlign w:val="center"/>
          </w:tcPr>
          <w:p w14:paraId="2CD400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F2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326BBD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黑体" w:hAnsi="黑体" w:eastAsia="黑体" w:cs="黑体"/>
                <w:b/>
                <w:bCs/>
                <w:i w:val="0"/>
                <w:iCs w:val="0"/>
                <w:color w:val="auto"/>
                <w:kern w:val="0"/>
                <w:sz w:val="28"/>
                <w:szCs w:val="28"/>
                <w:u w:val="none"/>
                <w:lang w:val="en-US" w:eastAsia="zh-CN" w:bidi="ar"/>
              </w:rPr>
              <w:t>十八、区卫生健康委员会</w:t>
            </w:r>
          </w:p>
        </w:tc>
      </w:tr>
      <w:tr w14:paraId="2EAF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9B93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274552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E011D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医疗机构建设项目放射性职业病危害预评价报告审核</w:t>
            </w:r>
          </w:p>
        </w:tc>
        <w:tc>
          <w:tcPr>
            <w:tcW w:w="1289" w:type="dxa"/>
            <w:vAlign w:val="center"/>
          </w:tcPr>
          <w:p w14:paraId="2816DE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EF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4A1D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5E7A63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21B03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医疗机构建设项目放射性职业病防护设施竣工验收</w:t>
            </w:r>
          </w:p>
        </w:tc>
        <w:tc>
          <w:tcPr>
            <w:tcW w:w="1289" w:type="dxa"/>
            <w:vAlign w:val="center"/>
          </w:tcPr>
          <w:p w14:paraId="23487E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86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C2C8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15F767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0202B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医疗机构设置审批</w:t>
            </w:r>
          </w:p>
        </w:tc>
        <w:tc>
          <w:tcPr>
            <w:tcW w:w="1289" w:type="dxa"/>
            <w:vAlign w:val="center"/>
          </w:tcPr>
          <w:p w14:paraId="60CAD5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C2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F4E6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03EE9E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F381C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医疗机构执业登记</w:t>
            </w:r>
          </w:p>
        </w:tc>
        <w:tc>
          <w:tcPr>
            <w:tcW w:w="1289" w:type="dxa"/>
            <w:vAlign w:val="center"/>
          </w:tcPr>
          <w:p w14:paraId="002CA2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9E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D897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5E0C66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859EB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母婴保健技术服务机构执业许可</w:t>
            </w:r>
          </w:p>
        </w:tc>
        <w:tc>
          <w:tcPr>
            <w:tcW w:w="1289" w:type="dxa"/>
            <w:vAlign w:val="center"/>
          </w:tcPr>
          <w:p w14:paraId="325C17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2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C2F7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575214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49AFD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母婴保健服务人员资格认定</w:t>
            </w:r>
          </w:p>
        </w:tc>
        <w:tc>
          <w:tcPr>
            <w:tcW w:w="1289" w:type="dxa"/>
            <w:vAlign w:val="center"/>
          </w:tcPr>
          <w:p w14:paraId="107CFB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33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E4A0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1E70B3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26EE8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放射源诊疗技术和医用辐射机构许可</w:t>
            </w:r>
          </w:p>
        </w:tc>
        <w:tc>
          <w:tcPr>
            <w:tcW w:w="1289" w:type="dxa"/>
            <w:vAlign w:val="center"/>
          </w:tcPr>
          <w:p w14:paraId="4456C2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D7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F204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4F0B6C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7AC37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医师执业注册</w:t>
            </w:r>
          </w:p>
        </w:tc>
        <w:tc>
          <w:tcPr>
            <w:tcW w:w="1289" w:type="dxa"/>
            <w:vAlign w:val="center"/>
          </w:tcPr>
          <w:p w14:paraId="5BDD5E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C5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ED4D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1A7D65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A163D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乡村医生执业注册</w:t>
            </w:r>
          </w:p>
        </w:tc>
        <w:tc>
          <w:tcPr>
            <w:tcW w:w="1289" w:type="dxa"/>
            <w:vAlign w:val="center"/>
          </w:tcPr>
          <w:p w14:paraId="7454D1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A7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3766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4A60E4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9A1C6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护士执业注册</w:t>
            </w:r>
          </w:p>
        </w:tc>
        <w:tc>
          <w:tcPr>
            <w:tcW w:w="1289" w:type="dxa"/>
            <w:vAlign w:val="center"/>
          </w:tcPr>
          <w:p w14:paraId="17C855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DC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F9CE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36EB89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CF45C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确有专长的中医医师资格认定</w:t>
            </w:r>
          </w:p>
        </w:tc>
        <w:tc>
          <w:tcPr>
            <w:tcW w:w="1289" w:type="dxa"/>
            <w:vAlign w:val="center"/>
          </w:tcPr>
          <w:p w14:paraId="4CA90C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C6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2199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490DBE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B9E87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确有专长的中医医师执业注册</w:t>
            </w:r>
          </w:p>
        </w:tc>
        <w:tc>
          <w:tcPr>
            <w:tcW w:w="1289" w:type="dxa"/>
            <w:vAlign w:val="center"/>
          </w:tcPr>
          <w:p w14:paraId="6EF483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83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E7F9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4570CB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32A8A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中医医疗机构设置审批</w:t>
            </w:r>
          </w:p>
        </w:tc>
        <w:tc>
          <w:tcPr>
            <w:tcW w:w="1289" w:type="dxa"/>
            <w:vAlign w:val="center"/>
          </w:tcPr>
          <w:p w14:paraId="30FBB7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D6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C531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3706F9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7D4B2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中医医疗机构执业登记</w:t>
            </w:r>
          </w:p>
        </w:tc>
        <w:tc>
          <w:tcPr>
            <w:tcW w:w="1289" w:type="dxa"/>
            <w:vAlign w:val="center"/>
          </w:tcPr>
          <w:p w14:paraId="78F149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4D3B0C">
        <w:tblPrEx>
          <w:tblCellMar>
            <w:top w:w="0" w:type="dxa"/>
            <w:left w:w="108" w:type="dxa"/>
            <w:bottom w:w="0" w:type="dxa"/>
            <w:right w:w="108" w:type="dxa"/>
          </w:tblCellMar>
        </w:tblPrEx>
        <w:trPr>
          <w:cantSplit/>
        </w:trPr>
        <w:tc>
          <w:tcPr>
            <w:tcW w:w="708" w:type="dxa"/>
            <w:vAlign w:val="center"/>
          </w:tcPr>
          <w:p w14:paraId="6D262E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77BF15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A7093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饮用水供水单位卫生许可</w:t>
            </w:r>
          </w:p>
        </w:tc>
        <w:tc>
          <w:tcPr>
            <w:tcW w:w="1289" w:type="dxa"/>
            <w:vAlign w:val="center"/>
          </w:tcPr>
          <w:p w14:paraId="610D93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6CD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2AD6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12FD57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64936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公共场所卫生许可</w:t>
            </w:r>
          </w:p>
        </w:tc>
        <w:tc>
          <w:tcPr>
            <w:tcW w:w="1289" w:type="dxa"/>
            <w:vAlign w:val="center"/>
          </w:tcPr>
          <w:p w14:paraId="2E980F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06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8D3A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78F00B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0DA0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对未取得医疗机构执业许可证擅自执业等两类情形的处罚</w:t>
            </w:r>
          </w:p>
        </w:tc>
        <w:tc>
          <w:tcPr>
            <w:tcW w:w="1289" w:type="dxa"/>
            <w:vAlign w:val="center"/>
          </w:tcPr>
          <w:p w14:paraId="16BD9C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58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DED7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0F4AE9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6220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对政府举办的医疗卫生机构与其他组织投资设立非独立法人资格的医疗卫生机构等三类情形的处罚</w:t>
            </w:r>
          </w:p>
        </w:tc>
        <w:tc>
          <w:tcPr>
            <w:tcW w:w="1289" w:type="dxa"/>
            <w:vAlign w:val="center"/>
          </w:tcPr>
          <w:p w14:paraId="6AF534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23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49E3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1CFAE0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F9BC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对医疗卫生机构等的医疗信息安全制度、保障措施不健全，导致医疗信息泄露，或者医疗质量管理和医疗技术管理制度、安全措施不健全的处罚</w:t>
            </w:r>
          </w:p>
        </w:tc>
        <w:tc>
          <w:tcPr>
            <w:tcW w:w="1289" w:type="dxa"/>
            <w:vAlign w:val="center"/>
          </w:tcPr>
          <w:p w14:paraId="6F1F7E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B6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7E2B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591328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A520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对非法采集血液等三类情形的处罚</w:t>
            </w:r>
          </w:p>
        </w:tc>
        <w:tc>
          <w:tcPr>
            <w:tcW w:w="1289" w:type="dxa"/>
            <w:vAlign w:val="center"/>
          </w:tcPr>
          <w:p w14:paraId="4CEE8B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8D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881B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666E54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5A046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对临床用血的包装、储存、运输，不符合国家规定的卫生标准和要求的处罚</w:t>
            </w:r>
          </w:p>
        </w:tc>
        <w:tc>
          <w:tcPr>
            <w:tcW w:w="1289" w:type="dxa"/>
            <w:vAlign w:val="center"/>
          </w:tcPr>
          <w:p w14:paraId="5573B8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9B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9C55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526652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778F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对在提供医疗卫生服务或者开展医学临床研究中，未按照规定履行告知义务或者取得知情同意等５种情形的处罚</w:t>
            </w:r>
          </w:p>
        </w:tc>
        <w:tc>
          <w:tcPr>
            <w:tcW w:w="1289" w:type="dxa"/>
            <w:vAlign w:val="center"/>
          </w:tcPr>
          <w:p w14:paraId="1FA31F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17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D3C2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00866D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01EA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对非医师行医的处罚</w:t>
            </w:r>
          </w:p>
        </w:tc>
        <w:tc>
          <w:tcPr>
            <w:tcW w:w="1289" w:type="dxa"/>
            <w:vAlign w:val="center"/>
          </w:tcPr>
          <w:p w14:paraId="19832B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5D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CE5E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36D979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43DC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对违反《中华人民共和国医师法》规定，医疗卫生机构未履行报告职责，导致严重后果的处罚</w:t>
            </w:r>
          </w:p>
        </w:tc>
        <w:tc>
          <w:tcPr>
            <w:tcW w:w="1289" w:type="dxa"/>
            <w:vAlign w:val="center"/>
          </w:tcPr>
          <w:p w14:paraId="2A60DF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AE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E5BD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17AA00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B21D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对不符合规定条件的医疗机构擅自从事精神障碍诊断、治疗的处罚</w:t>
            </w:r>
          </w:p>
        </w:tc>
        <w:tc>
          <w:tcPr>
            <w:tcW w:w="1289" w:type="dxa"/>
            <w:vAlign w:val="center"/>
          </w:tcPr>
          <w:p w14:paraId="7BF174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1E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D054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1314F2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6098C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对拒绝对送诊的疑似精神障碍患者作出诊断等两类情形的处罚</w:t>
            </w:r>
          </w:p>
        </w:tc>
        <w:tc>
          <w:tcPr>
            <w:tcW w:w="1289" w:type="dxa"/>
            <w:vAlign w:val="center"/>
          </w:tcPr>
          <w:p w14:paraId="3A9751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AB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3D2DF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3A4951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C1E4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对医疗机构及其工作人员违反规定实施约束、隔离等保护性医疗措施等五类情形的处罚</w:t>
            </w:r>
          </w:p>
        </w:tc>
        <w:tc>
          <w:tcPr>
            <w:tcW w:w="1289" w:type="dxa"/>
            <w:vAlign w:val="center"/>
          </w:tcPr>
          <w:p w14:paraId="5E4C80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B4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1C9F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6E884C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52240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对心理咨询人员从事心理治疗或者精神障碍的诊断、治疗等四类情形的处罚</w:t>
            </w:r>
          </w:p>
        </w:tc>
        <w:tc>
          <w:tcPr>
            <w:tcW w:w="1289" w:type="dxa"/>
            <w:vAlign w:val="center"/>
          </w:tcPr>
          <w:p w14:paraId="3A08FF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85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8E8D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13FE87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5C872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对餐具、饮具集中消毒服务单位违反规定用水，使用洗涤剂、消毒剂，或者出厂的餐具、饮具未按规定检验合格并随附消毒合格证明，或者未按规定在独立包装上标注相关内容的处罚</w:t>
            </w:r>
          </w:p>
        </w:tc>
        <w:tc>
          <w:tcPr>
            <w:tcW w:w="1289" w:type="dxa"/>
            <w:vAlign w:val="center"/>
          </w:tcPr>
          <w:p w14:paraId="71E8E5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93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8A29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5EBE99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C97B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对非法为他人施行计划生育手术等两类情形的处罚</w:t>
            </w:r>
          </w:p>
        </w:tc>
        <w:tc>
          <w:tcPr>
            <w:tcW w:w="1289" w:type="dxa"/>
            <w:vAlign w:val="center"/>
          </w:tcPr>
          <w:p w14:paraId="24809F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07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75CF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2A6F83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5AA89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对医疗机构违规发布医疗广告的处罚</w:t>
            </w:r>
          </w:p>
        </w:tc>
        <w:tc>
          <w:tcPr>
            <w:tcW w:w="1289" w:type="dxa"/>
            <w:vAlign w:val="center"/>
          </w:tcPr>
          <w:p w14:paraId="1DB7C7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AD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D7F1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3EAD65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32AC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对医疗机构的负责人、药品采购人员、医师、药师等有关人员收受药品上市许可持有人、药品生产企业、药品经营企业或者代理人给予的财物或者其他不正当利益的处罚</w:t>
            </w:r>
          </w:p>
        </w:tc>
        <w:tc>
          <w:tcPr>
            <w:tcW w:w="1289" w:type="dxa"/>
            <w:vAlign w:val="center"/>
          </w:tcPr>
          <w:p w14:paraId="28D1F7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25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C966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159322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CE8B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对在作业场所使用国家明令禁止使用的有毒物品或者使用不符合国家标准的有毒物品的处罚</w:t>
            </w:r>
          </w:p>
        </w:tc>
        <w:tc>
          <w:tcPr>
            <w:tcW w:w="1289" w:type="dxa"/>
            <w:vAlign w:val="center"/>
          </w:tcPr>
          <w:p w14:paraId="4B85ED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0D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A329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1A22DF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01DE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对提供、使用未经出入境检验检疫机构检疫的进口人体血液、血浆、组织、器官、细胞、骨髓等的处罚</w:t>
            </w:r>
          </w:p>
        </w:tc>
        <w:tc>
          <w:tcPr>
            <w:tcW w:w="1289" w:type="dxa"/>
            <w:vAlign w:val="center"/>
          </w:tcPr>
          <w:p w14:paraId="0E4A37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A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800F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62851A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C5F1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对三级、四级实验室未经批准从事某种高致病性病原微生物或者疑似高致病性病原微生物实验活动的处罚</w:t>
            </w:r>
          </w:p>
        </w:tc>
        <w:tc>
          <w:tcPr>
            <w:tcW w:w="1289" w:type="dxa"/>
            <w:vAlign w:val="center"/>
          </w:tcPr>
          <w:p w14:paraId="18C927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89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78AB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0FF79F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0D7F6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对在不符合相应生物安全要求的实验室从事病原微生物相关实验活动的处罚</w:t>
            </w:r>
          </w:p>
        </w:tc>
        <w:tc>
          <w:tcPr>
            <w:tcW w:w="1289" w:type="dxa"/>
            <w:vAlign w:val="center"/>
          </w:tcPr>
          <w:p w14:paraId="7E5659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D6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E43C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0532FF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17FB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对病原微生物实验室未依照规定在明显位置标示国务院卫生主管部门规定的生物危险标识和生物安全实验室级别标志等八类情形的处罚</w:t>
            </w:r>
          </w:p>
        </w:tc>
        <w:tc>
          <w:tcPr>
            <w:tcW w:w="1289" w:type="dxa"/>
            <w:vAlign w:val="center"/>
          </w:tcPr>
          <w:p w14:paraId="13E0C0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D9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A7AD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76CB09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4FAD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289" w:type="dxa"/>
            <w:vAlign w:val="center"/>
          </w:tcPr>
          <w:p w14:paraId="180D7C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56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8739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0464C5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36BA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289" w:type="dxa"/>
            <w:vAlign w:val="center"/>
          </w:tcPr>
          <w:p w14:paraId="3CA19B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ED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B037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129792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E38D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对拒绝接受卫生主管部门依法开展有关高致病性病原微生物扩散的调查取证、采集样品等活动或者采取有关预防、控制措施的处罚</w:t>
            </w:r>
          </w:p>
        </w:tc>
        <w:tc>
          <w:tcPr>
            <w:tcW w:w="1289" w:type="dxa"/>
            <w:vAlign w:val="center"/>
          </w:tcPr>
          <w:p w14:paraId="272EF5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C0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CE8F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195D39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E81E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对违反规定开具规定开具麻醉药品和第一类精神药品处方的处罚</w:t>
            </w:r>
          </w:p>
        </w:tc>
        <w:tc>
          <w:tcPr>
            <w:tcW w:w="1289" w:type="dxa"/>
            <w:vAlign w:val="center"/>
          </w:tcPr>
          <w:p w14:paraId="73331C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92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FE58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5829D1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15A2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对提供虚假材料、隐瞒有关情况，或者采取其他欺骗手段取得麻醉药品和精神药品的实验研究、生产、经营、使用资格的处罚</w:t>
            </w:r>
          </w:p>
        </w:tc>
        <w:tc>
          <w:tcPr>
            <w:tcW w:w="1289" w:type="dxa"/>
            <w:vAlign w:val="center"/>
          </w:tcPr>
          <w:p w14:paraId="72BE9F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04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23A5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2E27C3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2FA54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对发生麻醉药品和精神药品被盗、被抢、丢失案件的单位，违反规定未采取必要的控制措施或者未依照本条例的规定报告的处罚</w:t>
            </w:r>
          </w:p>
        </w:tc>
        <w:tc>
          <w:tcPr>
            <w:tcW w:w="1289" w:type="dxa"/>
            <w:vAlign w:val="center"/>
          </w:tcPr>
          <w:p w14:paraId="12FFFD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7D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2F6D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4C803C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D1C8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对单采血浆站采集血浆前，未按照国务院卫生行政部门颁布的健康检查标准对供血浆者进行健康检查和血液化验等十一类行为的处罚</w:t>
            </w:r>
          </w:p>
        </w:tc>
        <w:tc>
          <w:tcPr>
            <w:tcW w:w="1289" w:type="dxa"/>
            <w:vAlign w:val="center"/>
          </w:tcPr>
          <w:p w14:paraId="66165D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BD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AD55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730C5A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79C3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对单采血浆站已知其采集的血浆检测结果呈阳性，仍向血液制品生产单位供应行为的处罚</w:t>
            </w:r>
          </w:p>
        </w:tc>
        <w:tc>
          <w:tcPr>
            <w:tcW w:w="1289" w:type="dxa"/>
            <w:vAlign w:val="center"/>
          </w:tcPr>
          <w:p w14:paraId="4A78D7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B1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39B0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1B212F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ACC2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对违反《护士条例》规定，护士的配备数量低于国务院卫生主管部门规定的护士配备标准等两类情形的处罚</w:t>
            </w:r>
          </w:p>
        </w:tc>
        <w:tc>
          <w:tcPr>
            <w:tcW w:w="1289" w:type="dxa"/>
            <w:vAlign w:val="center"/>
          </w:tcPr>
          <w:p w14:paraId="237370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AC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B3F0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1C60CE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A01E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对医疗卫生机构未制定、实施本机构护士在职培训计划或者未保证护士接受培训等两类情形的处罚</w:t>
            </w:r>
          </w:p>
        </w:tc>
        <w:tc>
          <w:tcPr>
            <w:tcW w:w="1289" w:type="dxa"/>
            <w:vAlign w:val="center"/>
          </w:tcPr>
          <w:p w14:paraId="7C1BBE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98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9853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6BE36C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7D43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对发现患者病情危急未立即通知医师等四类情形的处罚</w:t>
            </w:r>
          </w:p>
        </w:tc>
        <w:tc>
          <w:tcPr>
            <w:tcW w:w="1289" w:type="dxa"/>
            <w:vAlign w:val="center"/>
          </w:tcPr>
          <w:p w14:paraId="5D06EC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B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37DC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544D04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9305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对逾期不校验《医疗机构执业许可证》仍从事诊疗活动的处罚</w:t>
            </w:r>
          </w:p>
        </w:tc>
        <w:tc>
          <w:tcPr>
            <w:tcW w:w="1289" w:type="dxa"/>
            <w:vAlign w:val="center"/>
          </w:tcPr>
          <w:p w14:paraId="280E2F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F6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03A4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3CB12D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A49E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对医疗机构诊疗活动超出登记范围的处罚</w:t>
            </w:r>
          </w:p>
        </w:tc>
        <w:tc>
          <w:tcPr>
            <w:tcW w:w="1289" w:type="dxa"/>
            <w:vAlign w:val="center"/>
          </w:tcPr>
          <w:p w14:paraId="7780DA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33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94A8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51</w:t>
            </w:r>
          </w:p>
        </w:tc>
        <w:tc>
          <w:tcPr>
            <w:tcW w:w="1200" w:type="dxa"/>
            <w:vAlign w:val="center"/>
          </w:tcPr>
          <w:p w14:paraId="356A5D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7FFA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对医疗机构使用非卫生技术人员从事医疗卫生技术工作的处罚</w:t>
            </w:r>
          </w:p>
        </w:tc>
        <w:tc>
          <w:tcPr>
            <w:tcW w:w="1289" w:type="dxa"/>
            <w:vAlign w:val="center"/>
          </w:tcPr>
          <w:p w14:paraId="2F322C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E95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90C3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52</w:t>
            </w:r>
          </w:p>
        </w:tc>
        <w:tc>
          <w:tcPr>
            <w:tcW w:w="1200" w:type="dxa"/>
            <w:vAlign w:val="center"/>
          </w:tcPr>
          <w:p w14:paraId="5EA0B1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CB24B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对医疗机构出具虚假证明文件行为的处罚</w:t>
            </w:r>
          </w:p>
        </w:tc>
        <w:tc>
          <w:tcPr>
            <w:tcW w:w="1289" w:type="dxa"/>
            <w:vAlign w:val="center"/>
          </w:tcPr>
          <w:p w14:paraId="08AC1F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02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E3CD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53</w:t>
            </w:r>
          </w:p>
        </w:tc>
        <w:tc>
          <w:tcPr>
            <w:tcW w:w="1200" w:type="dxa"/>
            <w:vAlign w:val="center"/>
          </w:tcPr>
          <w:p w14:paraId="416376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35C3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对医疗机构有关医务人员篡改、伪造、隐匿、毁灭病历资料的处罚</w:t>
            </w:r>
          </w:p>
        </w:tc>
        <w:tc>
          <w:tcPr>
            <w:tcW w:w="1289" w:type="dxa"/>
            <w:vAlign w:val="center"/>
          </w:tcPr>
          <w:p w14:paraId="59B568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84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8B3B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54</w:t>
            </w:r>
          </w:p>
        </w:tc>
        <w:tc>
          <w:tcPr>
            <w:tcW w:w="1200" w:type="dxa"/>
            <w:vAlign w:val="center"/>
          </w:tcPr>
          <w:p w14:paraId="347F92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64FA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对医疗机构将未通过技术评估和伦理审查的医疗新技术应用于临床的处罚</w:t>
            </w:r>
          </w:p>
        </w:tc>
        <w:tc>
          <w:tcPr>
            <w:tcW w:w="1289" w:type="dxa"/>
            <w:vAlign w:val="center"/>
          </w:tcPr>
          <w:p w14:paraId="1033B4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5F0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C24F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55</w:t>
            </w:r>
          </w:p>
        </w:tc>
        <w:tc>
          <w:tcPr>
            <w:tcW w:w="1200" w:type="dxa"/>
            <w:vAlign w:val="center"/>
          </w:tcPr>
          <w:p w14:paraId="56353D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F10B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对医疗机构及其医务人员未按规定制定和实施医疗质量安全管理制度等八类情形的处罚</w:t>
            </w:r>
          </w:p>
        </w:tc>
        <w:tc>
          <w:tcPr>
            <w:tcW w:w="1289" w:type="dxa"/>
            <w:vAlign w:val="center"/>
          </w:tcPr>
          <w:p w14:paraId="4E8B3A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44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B487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56</w:t>
            </w:r>
          </w:p>
        </w:tc>
        <w:tc>
          <w:tcPr>
            <w:tcW w:w="1200" w:type="dxa"/>
            <w:vAlign w:val="center"/>
          </w:tcPr>
          <w:p w14:paraId="6CC242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6BDF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对医学会出具虚假医疗损害鉴定意见的处罚</w:t>
            </w:r>
          </w:p>
        </w:tc>
        <w:tc>
          <w:tcPr>
            <w:tcW w:w="1289" w:type="dxa"/>
            <w:vAlign w:val="center"/>
          </w:tcPr>
          <w:p w14:paraId="03F864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BA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295C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57</w:t>
            </w:r>
          </w:p>
        </w:tc>
        <w:tc>
          <w:tcPr>
            <w:tcW w:w="1200" w:type="dxa"/>
            <w:vAlign w:val="center"/>
          </w:tcPr>
          <w:p w14:paraId="79AF6F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AFAB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对尸检机构出具虚假尸检报告的处罚</w:t>
            </w:r>
          </w:p>
        </w:tc>
        <w:tc>
          <w:tcPr>
            <w:tcW w:w="1289" w:type="dxa"/>
            <w:vAlign w:val="center"/>
          </w:tcPr>
          <w:p w14:paraId="7D4639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7A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C151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58</w:t>
            </w:r>
          </w:p>
        </w:tc>
        <w:tc>
          <w:tcPr>
            <w:tcW w:w="1200" w:type="dxa"/>
            <w:vAlign w:val="center"/>
          </w:tcPr>
          <w:p w14:paraId="0430B6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0B23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对医疗机构发生医疗事故的处罚</w:t>
            </w:r>
          </w:p>
        </w:tc>
        <w:tc>
          <w:tcPr>
            <w:tcW w:w="1289" w:type="dxa"/>
            <w:vAlign w:val="center"/>
          </w:tcPr>
          <w:p w14:paraId="78B9BD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61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C35A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59</w:t>
            </w:r>
          </w:p>
        </w:tc>
        <w:tc>
          <w:tcPr>
            <w:tcW w:w="1200" w:type="dxa"/>
            <w:vAlign w:val="center"/>
          </w:tcPr>
          <w:p w14:paraId="395127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203A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对参加医疗事故技术鉴定工作的人员违反《医疗事故处理条例》的规定，接受申请鉴定双方或者一方当事人的财物或者其他利益，出具虚假医疗事故技术鉴定书，尚不够刑事处罚的处罚</w:t>
            </w:r>
          </w:p>
        </w:tc>
        <w:tc>
          <w:tcPr>
            <w:tcW w:w="1289" w:type="dxa"/>
            <w:vAlign w:val="center"/>
          </w:tcPr>
          <w:p w14:paraId="0C3326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AA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6D60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1200" w:type="dxa"/>
            <w:vAlign w:val="center"/>
          </w:tcPr>
          <w:p w14:paraId="7CB7E4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52EC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对承担尸检任务的机构没有正当理由，拒绝进行尸检等两类情形的处罚</w:t>
            </w:r>
          </w:p>
        </w:tc>
        <w:tc>
          <w:tcPr>
            <w:tcW w:w="1289" w:type="dxa"/>
            <w:vAlign w:val="center"/>
          </w:tcPr>
          <w:p w14:paraId="63FB83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CE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3F34B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61</w:t>
            </w:r>
          </w:p>
        </w:tc>
        <w:tc>
          <w:tcPr>
            <w:tcW w:w="1200" w:type="dxa"/>
            <w:vAlign w:val="center"/>
          </w:tcPr>
          <w:p w14:paraId="27A9E7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00B0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对在碘盐的加工、运输、经营过程中不符合国家卫生标准的处罚</w:t>
            </w:r>
          </w:p>
        </w:tc>
        <w:tc>
          <w:tcPr>
            <w:tcW w:w="1289" w:type="dxa"/>
            <w:vAlign w:val="center"/>
          </w:tcPr>
          <w:p w14:paraId="025827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97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51AA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62</w:t>
            </w:r>
          </w:p>
        </w:tc>
        <w:tc>
          <w:tcPr>
            <w:tcW w:w="1200" w:type="dxa"/>
            <w:vAlign w:val="center"/>
          </w:tcPr>
          <w:p w14:paraId="725C03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948D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对出厂碘盐未予包装或者包装不符合国家卫生标准的处罚</w:t>
            </w:r>
          </w:p>
        </w:tc>
        <w:tc>
          <w:tcPr>
            <w:tcW w:w="1289" w:type="dxa"/>
            <w:vAlign w:val="center"/>
          </w:tcPr>
          <w:p w14:paraId="5C2283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70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B249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63</w:t>
            </w:r>
          </w:p>
        </w:tc>
        <w:tc>
          <w:tcPr>
            <w:tcW w:w="1200" w:type="dxa"/>
            <w:vAlign w:val="center"/>
          </w:tcPr>
          <w:p w14:paraId="3EE00A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1412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对在缺碘地区生产、销售的食品和副食品中添加非碘盐的处罚</w:t>
            </w:r>
          </w:p>
        </w:tc>
        <w:tc>
          <w:tcPr>
            <w:tcW w:w="1289" w:type="dxa"/>
            <w:vAlign w:val="center"/>
          </w:tcPr>
          <w:p w14:paraId="71B1D4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70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5E2A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1200" w:type="dxa"/>
            <w:vAlign w:val="center"/>
          </w:tcPr>
          <w:p w14:paraId="351FAA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8F8B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对医疗保健机构或者人员未取得母婴保健技术许可，擅自从事婚前医学检查、遗传病诊断、产前诊断、终止妊娠手术和医学技术鉴定或者出具有关医学证明的处罚</w:t>
            </w:r>
          </w:p>
        </w:tc>
        <w:tc>
          <w:tcPr>
            <w:tcW w:w="1289" w:type="dxa"/>
            <w:vAlign w:val="center"/>
          </w:tcPr>
          <w:p w14:paraId="7FB9F2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F2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001A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1200" w:type="dxa"/>
            <w:vAlign w:val="center"/>
          </w:tcPr>
          <w:p w14:paraId="175BA5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E65F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对因延误诊治，造成严重后果等三类行为的处罚</w:t>
            </w:r>
          </w:p>
        </w:tc>
        <w:tc>
          <w:tcPr>
            <w:tcW w:w="1289" w:type="dxa"/>
            <w:vAlign w:val="center"/>
          </w:tcPr>
          <w:p w14:paraId="78DEAB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6D3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DE9D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1200" w:type="dxa"/>
            <w:vAlign w:val="center"/>
          </w:tcPr>
          <w:p w14:paraId="272AF5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CBD3C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对违反《中华人民共和国母婴保健法实施办法》规定进行胎儿性别鉴定的处罚</w:t>
            </w:r>
          </w:p>
        </w:tc>
        <w:tc>
          <w:tcPr>
            <w:tcW w:w="1289" w:type="dxa"/>
            <w:vAlign w:val="center"/>
          </w:tcPr>
          <w:p w14:paraId="12A443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53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7E2E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1200" w:type="dxa"/>
            <w:vAlign w:val="center"/>
          </w:tcPr>
          <w:p w14:paraId="19BF20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4DD4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对医疗卫生机构、康复机构及其工作人员未依照《残疾预防和残疾人康复条例》规定开展残疾预防和残疾人康复工作的处罚</w:t>
            </w:r>
          </w:p>
        </w:tc>
        <w:tc>
          <w:tcPr>
            <w:tcW w:w="1289" w:type="dxa"/>
            <w:vAlign w:val="center"/>
          </w:tcPr>
          <w:p w14:paraId="44A21D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7E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225E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1200" w:type="dxa"/>
            <w:vAlign w:val="center"/>
          </w:tcPr>
          <w:p w14:paraId="6FB721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FF09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对不按照法定条件、要求从事生产经营活动或者生产、销售不符合法定要求产品等两类情形的处罚</w:t>
            </w:r>
          </w:p>
        </w:tc>
        <w:tc>
          <w:tcPr>
            <w:tcW w:w="1289" w:type="dxa"/>
            <w:vAlign w:val="center"/>
          </w:tcPr>
          <w:p w14:paraId="7CF4BA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CE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1996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1200" w:type="dxa"/>
            <w:vAlign w:val="center"/>
          </w:tcPr>
          <w:p w14:paraId="124552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FB0F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对违法使用原料、辅料、添加剂、农业投入品的处罚</w:t>
            </w:r>
          </w:p>
        </w:tc>
        <w:tc>
          <w:tcPr>
            <w:tcW w:w="1289" w:type="dxa"/>
            <w:vAlign w:val="center"/>
          </w:tcPr>
          <w:p w14:paraId="654E3A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B1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007E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1200" w:type="dxa"/>
            <w:vAlign w:val="center"/>
          </w:tcPr>
          <w:p w14:paraId="1105F8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5D31F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对生产企业和销售者发现其生产的产品存在安全隐患，可能对人体健康和生命安全造成损害，不履行规定义务的处罚</w:t>
            </w:r>
          </w:p>
        </w:tc>
        <w:tc>
          <w:tcPr>
            <w:tcW w:w="1289" w:type="dxa"/>
            <w:vAlign w:val="center"/>
          </w:tcPr>
          <w:p w14:paraId="50DC90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B1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CF2CF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1200" w:type="dxa"/>
            <w:vAlign w:val="center"/>
          </w:tcPr>
          <w:p w14:paraId="117FDB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29310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对生产经营者依法应当取得许可证照而未取得许可证照从事生产经营活动等六类情形的处罚</w:t>
            </w:r>
          </w:p>
        </w:tc>
        <w:tc>
          <w:tcPr>
            <w:tcW w:w="1289" w:type="dxa"/>
            <w:vAlign w:val="center"/>
          </w:tcPr>
          <w:p w14:paraId="4FC3D6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7AED06">
        <w:tblPrEx>
          <w:tblCellMar>
            <w:top w:w="0" w:type="dxa"/>
            <w:left w:w="108" w:type="dxa"/>
            <w:bottom w:w="0" w:type="dxa"/>
            <w:right w:w="108" w:type="dxa"/>
          </w:tblCellMar>
        </w:tblPrEx>
        <w:trPr>
          <w:cantSplit/>
        </w:trPr>
        <w:tc>
          <w:tcPr>
            <w:tcW w:w="708" w:type="dxa"/>
            <w:vAlign w:val="center"/>
          </w:tcPr>
          <w:p w14:paraId="5B96C9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1200" w:type="dxa"/>
            <w:vAlign w:val="center"/>
          </w:tcPr>
          <w:p w14:paraId="3A8667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247A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对未经人体器官移植技术临床应用与伦理委员会审查同意摘取人体器官等三类行为的处罚</w:t>
            </w:r>
          </w:p>
        </w:tc>
        <w:tc>
          <w:tcPr>
            <w:tcW w:w="1289" w:type="dxa"/>
            <w:vAlign w:val="center"/>
          </w:tcPr>
          <w:p w14:paraId="4F57DB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16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EA04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1200" w:type="dxa"/>
            <w:vAlign w:val="center"/>
          </w:tcPr>
          <w:p w14:paraId="47EFC7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F0DF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对不再具备《人体器官移植条例》第十一条规定条件，仍从事人体器官移植等三类情形的处罚</w:t>
            </w:r>
          </w:p>
        </w:tc>
        <w:tc>
          <w:tcPr>
            <w:tcW w:w="1289" w:type="dxa"/>
            <w:vAlign w:val="center"/>
          </w:tcPr>
          <w:p w14:paraId="0EBFCF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B1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ED50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1200" w:type="dxa"/>
            <w:vAlign w:val="center"/>
          </w:tcPr>
          <w:p w14:paraId="733303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54E6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对从事人体器官移植的医务人员参与尸体器官捐献人的死亡判定的处罚</w:t>
            </w:r>
          </w:p>
        </w:tc>
        <w:tc>
          <w:tcPr>
            <w:tcW w:w="1289" w:type="dxa"/>
            <w:vAlign w:val="center"/>
          </w:tcPr>
          <w:p w14:paraId="4CAA1A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B5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D476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1200" w:type="dxa"/>
            <w:vAlign w:val="center"/>
          </w:tcPr>
          <w:p w14:paraId="2EDC7E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ECCB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对未经注册在村医疗卫生机构从事医疗活动的处罚</w:t>
            </w:r>
          </w:p>
        </w:tc>
        <w:tc>
          <w:tcPr>
            <w:tcW w:w="1289" w:type="dxa"/>
            <w:vAlign w:val="center"/>
          </w:tcPr>
          <w:p w14:paraId="287667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C6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8E49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1200" w:type="dxa"/>
            <w:vAlign w:val="center"/>
          </w:tcPr>
          <w:p w14:paraId="2A8F50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EDC5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对医疗器械生产企业未按照要求提交质量管理体系自查报告等十类情形的处罚</w:t>
            </w:r>
          </w:p>
        </w:tc>
        <w:tc>
          <w:tcPr>
            <w:tcW w:w="1289" w:type="dxa"/>
            <w:vAlign w:val="center"/>
          </w:tcPr>
          <w:p w14:paraId="1AE004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C0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004D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1200" w:type="dxa"/>
            <w:vAlign w:val="center"/>
          </w:tcPr>
          <w:p w14:paraId="2C0DD8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70BE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对未建立真实完整的终止妊娠药品购进记录，或者未按照规定为终止妊娠药品使用者建立完整用药档案的处罚</w:t>
            </w:r>
          </w:p>
        </w:tc>
        <w:tc>
          <w:tcPr>
            <w:tcW w:w="1289" w:type="dxa"/>
            <w:vAlign w:val="center"/>
          </w:tcPr>
          <w:p w14:paraId="33BACF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E9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92A1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1200" w:type="dxa"/>
            <w:vAlign w:val="center"/>
          </w:tcPr>
          <w:p w14:paraId="2818D3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CE9D4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对介绍、组织孕妇实施非医学需要的胎儿性别鉴定或者选择性别人工终止妊娠的处罚</w:t>
            </w:r>
          </w:p>
        </w:tc>
        <w:tc>
          <w:tcPr>
            <w:tcW w:w="1289" w:type="dxa"/>
            <w:vAlign w:val="center"/>
          </w:tcPr>
          <w:p w14:paraId="4C57B2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CC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7611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1200" w:type="dxa"/>
            <w:vAlign w:val="center"/>
          </w:tcPr>
          <w:p w14:paraId="5F59A9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FA59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对违反规定擅自生产､收购､经营毒性药品的单位或者个人的处罚</w:t>
            </w:r>
          </w:p>
        </w:tc>
        <w:tc>
          <w:tcPr>
            <w:tcW w:w="1289" w:type="dxa"/>
            <w:vAlign w:val="center"/>
          </w:tcPr>
          <w:p w14:paraId="7664D3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AC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0F97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p>
        </w:tc>
        <w:tc>
          <w:tcPr>
            <w:tcW w:w="1200" w:type="dxa"/>
            <w:vAlign w:val="center"/>
          </w:tcPr>
          <w:p w14:paraId="2C8FD0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A19B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对医疗机构未建立抗菌药物管理组织机构或者未指定专（兼）职技术人员负责具体管理工作的等四类情形的处罚</w:t>
            </w:r>
          </w:p>
        </w:tc>
        <w:tc>
          <w:tcPr>
            <w:tcW w:w="1289" w:type="dxa"/>
            <w:vAlign w:val="center"/>
          </w:tcPr>
          <w:p w14:paraId="53DA8B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FC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5F5B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81</w:t>
            </w:r>
          </w:p>
        </w:tc>
        <w:tc>
          <w:tcPr>
            <w:tcW w:w="1200" w:type="dxa"/>
            <w:vAlign w:val="center"/>
          </w:tcPr>
          <w:p w14:paraId="134072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99388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对医疗机构使用未取得抗菌药物处方权的医师或者使用被取消抗菌药物处方权的医师开具抗菌药物处方的等五类情形的处罚</w:t>
            </w:r>
          </w:p>
        </w:tc>
        <w:tc>
          <w:tcPr>
            <w:tcW w:w="1289" w:type="dxa"/>
            <w:vAlign w:val="center"/>
          </w:tcPr>
          <w:p w14:paraId="44EF72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E7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88D2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82</w:t>
            </w:r>
          </w:p>
        </w:tc>
        <w:tc>
          <w:tcPr>
            <w:tcW w:w="1200" w:type="dxa"/>
            <w:vAlign w:val="center"/>
          </w:tcPr>
          <w:p w14:paraId="22B7B8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9344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对医师未按照规定开具抗菌药物处方，造成严重后果的等三类情形的处罚</w:t>
            </w:r>
          </w:p>
        </w:tc>
        <w:tc>
          <w:tcPr>
            <w:tcW w:w="1289" w:type="dxa"/>
            <w:vAlign w:val="center"/>
          </w:tcPr>
          <w:p w14:paraId="352330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48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4150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83</w:t>
            </w:r>
          </w:p>
        </w:tc>
        <w:tc>
          <w:tcPr>
            <w:tcW w:w="1200" w:type="dxa"/>
            <w:vAlign w:val="center"/>
          </w:tcPr>
          <w:p w14:paraId="3C9C1A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DE9A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对药师未按照规定审核、调剂抗菌药物处方，情节严重的等两类情形的处罚</w:t>
            </w:r>
          </w:p>
        </w:tc>
        <w:tc>
          <w:tcPr>
            <w:tcW w:w="1289" w:type="dxa"/>
            <w:vAlign w:val="center"/>
          </w:tcPr>
          <w:p w14:paraId="7FE17D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16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C1B3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84</w:t>
            </w:r>
          </w:p>
        </w:tc>
        <w:tc>
          <w:tcPr>
            <w:tcW w:w="1200" w:type="dxa"/>
            <w:vAlign w:val="center"/>
          </w:tcPr>
          <w:p w14:paraId="4A145D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06DB6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对托幼机构未按要求设立保健室、卫生室或者配备卫生保健人员等五类情形的处罚</w:t>
            </w:r>
          </w:p>
        </w:tc>
        <w:tc>
          <w:tcPr>
            <w:tcW w:w="1289" w:type="dxa"/>
            <w:vAlign w:val="center"/>
          </w:tcPr>
          <w:p w14:paraId="2D4D3D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DE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5C30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85</w:t>
            </w:r>
          </w:p>
        </w:tc>
        <w:tc>
          <w:tcPr>
            <w:tcW w:w="1200" w:type="dxa"/>
            <w:vAlign w:val="center"/>
          </w:tcPr>
          <w:p w14:paraId="59E039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BBE9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对医疗机构未设立临床用血管理委员会或者工作组等七类情形的处罚</w:t>
            </w:r>
          </w:p>
        </w:tc>
        <w:tc>
          <w:tcPr>
            <w:tcW w:w="1289" w:type="dxa"/>
            <w:vAlign w:val="center"/>
          </w:tcPr>
          <w:p w14:paraId="2DDD26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54D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6C87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w:t>
            </w:r>
          </w:p>
        </w:tc>
        <w:tc>
          <w:tcPr>
            <w:tcW w:w="1200" w:type="dxa"/>
            <w:vAlign w:val="center"/>
          </w:tcPr>
          <w:p w14:paraId="56C864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B00B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对医疗机构使用未经卫生行政部门指定的血站供应的血液的处罚</w:t>
            </w:r>
          </w:p>
        </w:tc>
        <w:tc>
          <w:tcPr>
            <w:tcW w:w="1289" w:type="dxa"/>
            <w:vAlign w:val="center"/>
          </w:tcPr>
          <w:p w14:paraId="2E997E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32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6FFF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87</w:t>
            </w:r>
          </w:p>
        </w:tc>
        <w:tc>
          <w:tcPr>
            <w:tcW w:w="1200" w:type="dxa"/>
            <w:vAlign w:val="center"/>
          </w:tcPr>
          <w:p w14:paraId="45AB5A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9937B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对医疗机构违反关于应急用血采血规定的处罚</w:t>
            </w:r>
          </w:p>
        </w:tc>
        <w:tc>
          <w:tcPr>
            <w:tcW w:w="1289" w:type="dxa"/>
            <w:vAlign w:val="center"/>
          </w:tcPr>
          <w:p w14:paraId="7C7288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12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D39D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88</w:t>
            </w:r>
          </w:p>
        </w:tc>
        <w:tc>
          <w:tcPr>
            <w:tcW w:w="1200" w:type="dxa"/>
            <w:vAlign w:val="center"/>
          </w:tcPr>
          <w:p w14:paraId="26BA00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675A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对医疗机构违法开展院前医疗急救服务的处罚</w:t>
            </w:r>
          </w:p>
        </w:tc>
        <w:tc>
          <w:tcPr>
            <w:tcW w:w="1289" w:type="dxa"/>
            <w:vAlign w:val="center"/>
          </w:tcPr>
          <w:p w14:paraId="7C5445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A8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F515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89</w:t>
            </w:r>
          </w:p>
        </w:tc>
        <w:tc>
          <w:tcPr>
            <w:tcW w:w="1200" w:type="dxa"/>
            <w:vAlign w:val="center"/>
          </w:tcPr>
          <w:p w14:paraId="165BC1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0A650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对医疗机构提供性病诊疗服务时违反诊疗规范的处罚</w:t>
            </w:r>
          </w:p>
        </w:tc>
        <w:tc>
          <w:tcPr>
            <w:tcW w:w="1289" w:type="dxa"/>
            <w:vAlign w:val="center"/>
          </w:tcPr>
          <w:p w14:paraId="4A0FBB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25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6FA3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1200" w:type="dxa"/>
            <w:vAlign w:val="center"/>
          </w:tcPr>
          <w:p w14:paraId="5BC217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7E81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对使用未取得处方权的人员、被取消处方权的医师开具处方等三类情形的处罚</w:t>
            </w:r>
          </w:p>
        </w:tc>
        <w:tc>
          <w:tcPr>
            <w:tcW w:w="1289" w:type="dxa"/>
            <w:vAlign w:val="center"/>
          </w:tcPr>
          <w:p w14:paraId="109542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F3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6BD0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91</w:t>
            </w:r>
          </w:p>
        </w:tc>
        <w:tc>
          <w:tcPr>
            <w:tcW w:w="1200" w:type="dxa"/>
            <w:vAlign w:val="center"/>
          </w:tcPr>
          <w:p w14:paraId="51198B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38A6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对未取得麻醉药品和第一类精神药品处方资格的医师擅自开具麻醉药品和第一类精神药品处方等三类情形的处罚</w:t>
            </w:r>
          </w:p>
        </w:tc>
        <w:tc>
          <w:tcPr>
            <w:tcW w:w="1289" w:type="dxa"/>
            <w:vAlign w:val="center"/>
          </w:tcPr>
          <w:p w14:paraId="6F8575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13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7D4C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92</w:t>
            </w:r>
          </w:p>
        </w:tc>
        <w:tc>
          <w:tcPr>
            <w:tcW w:w="1200" w:type="dxa"/>
            <w:vAlign w:val="center"/>
          </w:tcPr>
          <w:p w14:paraId="02B956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5EF12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对未取得处方权或者被取消处方权后开具药品处方等两类情形的处罚</w:t>
            </w:r>
          </w:p>
        </w:tc>
        <w:tc>
          <w:tcPr>
            <w:tcW w:w="1289" w:type="dxa"/>
            <w:vAlign w:val="center"/>
          </w:tcPr>
          <w:p w14:paraId="516A7F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BE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D29E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93</w:t>
            </w:r>
          </w:p>
        </w:tc>
        <w:tc>
          <w:tcPr>
            <w:tcW w:w="1200" w:type="dxa"/>
            <w:vAlign w:val="center"/>
          </w:tcPr>
          <w:p w14:paraId="20FA30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FD59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对药师未按照规定调剂处方药品，情节严重的处罚</w:t>
            </w:r>
          </w:p>
        </w:tc>
        <w:tc>
          <w:tcPr>
            <w:tcW w:w="1289" w:type="dxa"/>
            <w:vAlign w:val="center"/>
          </w:tcPr>
          <w:p w14:paraId="6E5A13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FF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3171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94</w:t>
            </w:r>
          </w:p>
        </w:tc>
        <w:tc>
          <w:tcPr>
            <w:tcW w:w="1200" w:type="dxa"/>
            <w:vAlign w:val="center"/>
          </w:tcPr>
          <w:p w14:paraId="74B450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5765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对未取得《单采血浆许可证》开展采供血浆活动等三类情况的处罚</w:t>
            </w:r>
          </w:p>
        </w:tc>
        <w:tc>
          <w:tcPr>
            <w:tcW w:w="1289" w:type="dxa"/>
            <w:vAlign w:val="center"/>
          </w:tcPr>
          <w:p w14:paraId="3E39EE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16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9E07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95</w:t>
            </w:r>
          </w:p>
        </w:tc>
        <w:tc>
          <w:tcPr>
            <w:tcW w:w="1200" w:type="dxa"/>
            <w:vAlign w:val="center"/>
          </w:tcPr>
          <w:p w14:paraId="3FF3D3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4F13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对单采血浆站隐瞒、阻碍、拒绝卫生行政部门监督检查或者不如实提供有关资料等七类情形的处罚</w:t>
            </w:r>
          </w:p>
        </w:tc>
        <w:tc>
          <w:tcPr>
            <w:tcW w:w="1289" w:type="dxa"/>
            <w:vAlign w:val="center"/>
          </w:tcPr>
          <w:p w14:paraId="005AAF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0D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2B86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96</w:t>
            </w:r>
          </w:p>
        </w:tc>
        <w:tc>
          <w:tcPr>
            <w:tcW w:w="1200" w:type="dxa"/>
            <w:vAlign w:val="center"/>
          </w:tcPr>
          <w:p w14:paraId="135E02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622B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对医疗机构未建立医疗质量管理部门或者未指定专（兼）职人员负责医疗质量管理工作等五类情形的处罚</w:t>
            </w:r>
          </w:p>
        </w:tc>
        <w:tc>
          <w:tcPr>
            <w:tcW w:w="1289" w:type="dxa"/>
            <w:vAlign w:val="center"/>
          </w:tcPr>
          <w:p w14:paraId="0D0225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93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EEA5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97</w:t>
            </w:r>
          </w:p>
        </w:tc>
        <w:tc>
          <w:tcPr>
            <w:tcW w:w="1200" w:type="dxa"/>
            <w:vAlign w:val="center"/>
          </w:tcPr>
          <w:p w14:paraId="5912AC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C4DFE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对违反医师外出会诊管理的处罚</w:t>
            </w:r>
          </w:p>
        </w:tc>
        <w:tc>
          <w:tcPr>
            <w:tcW w:w="1289" w:type="dxa"/>
            <w:vAlign w:val="center"/>
          </w:tcPr>
          <w:p w14:paraId="2D80F8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4E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DAF9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98</w:t>
            </w:r>
          </w:p>
        </w:tc>
        <w:tc>
          <w:tcPr>
            <w:tcW w:w="1200" w:type="dxa"/>
            <w:vAlign w:val="center"/>
          </w:tcPr>
          <w:p w14:paraId="5F3C0F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1AB4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对未按规定备案开展职业健康检查等三类情形的处罚</w:t>
            </w:r>
          </w:p>
        </w:tc>
        <w:tc>
          <w:tcPr>
            <w:tcW w:w="1289" w:type="dxa"/>
            <w:vAlign w:val="center"/>
          </w:tcPr>
          <w:p w14:paraId="79EE16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34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8569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99</w:t>
            </w:r>
          </w:p>
        </w:tc>
        <w:tc>
          <w:tcPr>
            <w:tcW w:w="1200" w:type="dxa"/>
            <w:vAlign w:val="center"/>
          </w:tcPr>
          <w:p w14:paraId="2988C2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B8F4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对医疗机构未制订重大医疗纠纷事件应急处置预案等六类情形的处罚</w:t>
            </w:r>
          </w:p>
        </w:tc>
        <w:tc>
          <w:tcPr>
            <w:tcW w:w="1289" w:type="dxa"/>
            <w:vAlign w:val="center"/>
          </w:tcPr>
          <w:p w14:paraId="5F40AD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06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4421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1200" w:type="dxa"/>
            <w:vAlign w:val="center"/>
          </w:tcPr>
          <w:p w14:paraId="762A82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8C3B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对未建立医疗技术临床应用管理专门组织或者未指定专（兼）职人员负责具体管理工作等八类情形的处罚</w:t>
            </w:r>
          </w:p>
        </w:tc>
        <w:tc>
          <w:tcPr>
            <w:tcW w:w="1289" w:type="dxa"/>
            <w:vAlign w:val="center"/>
          </w:tcPr>
          <w:p w14:paraId="40FF4A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F2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37DD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101</w:t>
            </w:r>
          </w:p>
        </w:tc>
        <w:tc>
          <w:tcPr>
            <w:tcW w:w="1200" w:type="dxa"/>
            <w:vAlign w:val="center"/>
          </w:tcPr>
          <w:p w14:paraId="7A2C48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865D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对医疗机构管理混乱导致医疗技术临床应用造成严重不良后果，并产生重大社会影响的处罚</w:t>
            </w:r>
          </w:p>
        </w:tc>
        <w:tc>
          <w:tcPr>
            <w:tcW w:w="1289" w:type="dxa"/>
            <w:vAlign w:val="center"/>
          </w:tcPr>
          <w:p w14:paraId="232937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50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7082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102</w:t>
            </w:r>
          </w:p>
        </w:tc>
        <w:tc>
          <w:tcPr>
            <w:tcW w:w="1200" w:type="dxa"/>
            <w:vAlign w:val="center"/>
          </w:tcPr>
          <w:p w14:paraId="097F7E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DE43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对医疗机构违反《新生儿疾病筛查技术规范》等三类情形的处罚</w:t>
            </w:r>
          </w:p>
        </w:tc>
        <w:tc>
          <w:tcPr>
            <w:tcW w:w="1289" w:type="dxa"/>
            <w:vAlign w:val="center"/>
          </w:tcPr>
          <w:p w14:paraId="06AFC2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20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3297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103</w:t>
            </w:r>
          </w:p>
        </w:tc>
        <w:tc>
          <w:tcPr>
            <w:tcW w:w="1200" w:type="dxa"/>
            <w:vAlign w:val="center"/>
          </w:tcPr>
          <w:p w14:paraId="19479C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5BEBF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对医疗卫生机构未按照规定设立伦理委员会擅自开展涉及人的生物医学研究的处罚</w:t>
            </w:r>
          </w:p>
        </w:tc>
        <w:tc>
          <w:tcPr>
            <w:tcW w:w="1289" w:type="dxa"/>
            <w:vAlign w:val="center"/>
          </w:tcPr>
          <w:p w14:paraId="335876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76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B554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104</w:t>
            </w:r>
          </w:p>
        </w:tc>
        <w:tc>
          <w:tcPr>
            <w:tcW w:w="1200" w:type="dxa"/>
            <w:vAlign w:val="center"/>
          </w:tcPr>
          <w:p w14:paraId="51F4F1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8D48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对伦理委员会组成、委员资质不符合要求等五类情形的处罚</w:t>
            </w:r>
          </w:p>
        </w:tc>
        <w:tc>
          <w:tcPr>
            <w:tcW w:w="1289" w:type="dxa"/>
            <w:vAlign w:val="center"/>
          </w:tcPr>
          <w:p w14:paraId="2021A7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D6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FD8A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105</w:t>
            </w:r>
          </w:p>
        </w:tc>
        <w:tc>
          <w:tcPr>
            <w:tcW w:w="1200" w:type="dxa"/>
            <w:vAlign w:val="center"/>
          </w:tcPr>
          <w:p w14:paraId="4984EC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A823D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对研究项目或者研究方案未获得伦理委员会审查批准擅自开展项目研究工作等三类情形的处罚</w:t>
            </w:r>
          </w:p>
        </w:tc>
        <w:tc>
          <w:tcPr>
            <w:tcW w:w="1289" w:type="dxa"/>
            <w:vAlign w:val="center"/>
          </w:tcPr>
          <w:p w14:paraId="6873D7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37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FBFF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w:t>
            </w:r>
          </w:p>
        </w:tc>
        <w:tc>
          <w:tcPr>
            <w:tcW w:w="1200" w:type="dxa"/>
            <w:vAlign w:val="center"/>
          </w:tcPr>
          <w:p w14:paraId="31FFCB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7413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对推荐中医医术确有专长人员的中医医师、以师承方式学习中医的医术确有专长人员的指导老师，在推荐中弄虚作假、徇私舞弊的处罚</w:t>
            </w:r>
          </w:p>
        </w:tc>
        <w:tc>
          <w:tcPr>
            <w:tcW w:w="1289" w:type="dxa"/>
            <w:vAlign w:val="center"/>
          </w:tcPr>
          <w:p w14:paraId="3F528B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78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3A22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107</w:t>
            </w:r>
          </w:p>
        </w:tc>
        <w:tc>
          <w:tcPr>
            <w:tcW w:w="1200" w:type="dxa"/>
            <w:vAlign w:val="center"/>
          </w:tcPr>
          <w:p w14:paraId="1085AA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8B4B9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对医疗气功人员在注册的执业地点以外开展医疗气功活动等五类情形的处罚</w:t>
            </w:r>
          </w:p>
        </w:tc>
        <w:tc>
          <w:tcPr>
            <w:tcW w:w="1289" w:type="dxa"/>
            <w:vAlign w:val="center"/>
          </w:tcPr>
          <w:p w14:paraId="1D6207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48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F418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108</w:t>
            </w:r>
          </w:p>
        </w:tc>
        <w:tc>
          <w:tcPr>
            <w:tcW w:w="1200" w:type="dxa"/>
            <w:vAlign w:val="center"/>
          </w:tcPr>
          <w:p w14:paraId="620348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B7ED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对医疗机构提供虚假抢救费用的处罚</w:t>
            </w:r>
          </w:p>
        </w:tc>
        <w:tc>
          <w:tcPr>
            <w:tcW w:w="1289" w:type="dxa"/>
            <w:vAlign w:val="center"/>
          </w:tcPr>
          <w:p w14:paraId="57D227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25F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BB4D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109</w:t>
            </w:r>
          </w:p>
        </w:tc>
        <w:tc>
          <w:tcPr>
            <w:tcW w:w="1200" w:type="dxa"/>
            <w:vAlign w:val="center"/>
          </w:tcPr>
          <w:p w14:paraId="37E240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14A3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对血站超出执业登记的项目、内容、范围开展业务活动等十五类行为的处罚</w:t>
            </w:r>
          </w:p>
        </w:tc>
        <w:tc>
          <w:tcPr>
            <w:tcW w:w="1289" w:type="dxa"/>
            <w:vAlign w:val="center"/>
          </w:tcPr>
          <w:p w14:paraId="499755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C9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BCA5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110</w:t>
            </w:r>
          </w:p>
        </w:tc>
        <w:tc>
          <w:tcPr>
            <w:tcW w:w="1200" w:type="dxa"/>
            <w:vAlign w:val="center"/>
          </w:tcPr>
          <w:p w14:paraId="3B4219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9BCF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对医疗机构未建立或者未落实医院感染管理的规章制度、工作规范等六类行为的处罚</w:t>
            </w:r>
          </w:p>
        </w:tc>
        <w:tc>
          <w:tcPr>
            <w:tcW w:w="1289" w:type="dxa"/>
            <w:vAlign w:val="center"/>
          </w:tcPr>
          <w:p w14:paraId="6373A7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22F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DFB4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111</w:t>
            </w:r>
          </w:p>
        </w:tc>
        <w:tc>
          <w:tcPr>
            <w:tcW w:w="1200" w:type="dxa"/>
            <w:vAlign w:val="center"/>
          </w:tcPr>
          <w:p w14:paraId="32F355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83AE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对医疗保健机构未取得产前诊断执业许可或超越许可范围，擅自从事产前诊断的处罚</w:t>
            </w:r>
          </w:p>
        </w:tc>
        <w:tc>
          <w:tcPr>
            <w:tcW w:w="1289" w:type="dxa"/>
            <w:vAlign w:val="center"/>
          </w:tcPr>
          <w:p w14:paraId="18F73E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25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92AB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112</w:t>
            </w:r>
          </w:p>
        </w:tc>
        <w:tc>
          <w:tcPr>
            <w:tcW w:w="1200" w:type="dxa"/>
            <w:vAlign w:val="center"/>
          </w:tcPr>
          <w:p w14:paraId="63402A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934A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对未取得《母婴保健技术考核合格证书》或者《医师执业证书》中未加注母婴保健技术（产前诊断类）考核合格的个人，擅自从事产前诊断或者超范围执业的处罚</w:t>
            </w:r>
          </w:p>
        </w:tc>
        <w:tc>
          <w:tcPr>
            <w:tcW w:w="1289" w:type="dxa"/>
            <w:vAlign w:val="center"/>
          </w:tcPr>
          <w:p w14:paraId="78559F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23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C398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113</w:t>
            </w:r>
          </w:p>
        </w:tc>
        <w:tc>
          <w:tcPr>
            <w:tcW w:w="1200" w:type="dxa"/>
            <w:vAlign w:val="center"/>
          </w:tcPr>
          <w:p w14:paraId="53763D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C6C6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对涂改、伪造、转让《供血浆证》行为的处罚</w:t>
            </w:r>
          </w:p>
        </w:tc>
        <w:tc>
          <w:tcPr>
            <w:tcW w:w="1289" w:type="dxa"/>
            <w:vAlign w:val="center"/>
          </w:tcPr>
          <w:p w14:paraId="61B0C8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16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9A3E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114</w:t>
            </w:r>
          </w:p>
        </w:tc>
        <w:tc>
          <w:tcPr>
            <w:tcW w:w="1200" w:type="dxa"/>
            <w:vAlign w:val="center"/>
          </w:tcPr>
          <w:p w14:paraId="0FD44B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F66E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对乡村医生在执业活动超出规定的执业范围，或者未按照规定进行转诊等四类行为的处罚</w:t>
            </w:r>
          </w:p>
        </w:tc>
        <w:tc>
          <w:tcPr>
            <w:tcW w:w="1289" w:type="dxa"/>
            <w:vAlign w:val="center"/>
          </w:tcPr>
          <w:p w14:paraId="1E5DC1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6F9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DCD5C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115</w:t>
            </w:r>
          </w:p>
        </w:tc>
        <w:tc>
          <w:tcPr>
            <w:tcW w:w="1200" w:type="dxa"/>
            <w:vAlign w:val="center"/>
          </w:tcPr>
          <w:p w14:paraId="4AD913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E06BD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对未按照本办法规定开具抗菌药物处方，造成严重后果等三类行为的处罚</w:t>
            </w:r>
          </w:p>
        </w:tc>
        <w:tc>
          <w:tcPr>
            <w:tcW w:w="1289" w:type="dxa"/>
            <w:vAlign w:val="center"/>
          </w:tcPr>
          <w:p w14:paraId="2C5C3A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7A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F60C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116</w:t>
            </w:r>
          </w:p>
        </w:tc>
        <w:tc>
          <w:tcPr>
            <w:tcW w:w="1200" w:type="dxa"/>
            <w:vAlign w:val="center"/>
          </w:tcPr>
          <w:p w14:paraId="23D8DA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E52A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对违反本法规定，中医诊所超出备案范围开展医疗活动等三类行为的处罚</w:t>
            </w:r>
          </w:p>
        </w:tc>
        <w:tc>
          <w:tcPr>
            <w:tcW w:w="1289" w:type="dxa"/>
            <w:vAlign w:val="center"/>
          </w:tcPr>
          <w:p w14:paraId="7F1FA8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7D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3A6B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117</w:t>
            </w:r>
          </w:p>
        </w:tc>
        <w:tc>
          <w:tcPr>
            <w:tcW w:w="1200" w:type="dxa"/>
            <w:vAlign w:val="center"/>
          </w:tcPr>
          <w:p w14:paraId="0DCE1A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FEC0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对购置可用于鉴定胎儿性别的设备拒不备案的处罚</w:t>
            </w:r>
          </w:p>
        </w:tc>
        <w:tc>
          <w:tcPr>
            <w:tcW w:w="1289" w:type="dxa"/>
            <w:vAlign w:val="center"/>
          </w:tcPr>
          <w:p w14:paraId="1841FA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29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1BB8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118</w:t>
            </w:r>
          </w:p>
        </w:tc>
        <w:tc>
          <w:tcPr>
            <w:tcW w:w="1200" w:type="dxa"/>
            <w:vAlign w:val="center"/>
          </w:tcPr>
          <w:p w14:paraId="522058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4B6A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对乡村医生在执业活动中，违反规定进行实验性临床医疗活动，或者重复使用一次性医疗器械和卫生材料的处罚。</w:t>
            </w:r>
          </w:p>
        </w:tc>
        <w:tc>
          <w:tcPr>
            <w:tcW w:w="1289" w:type="dxa"/>
            <w:vAlign w:val="center"/>
          </w:tcPr>
          <w:p w14:paraId="2A3AD1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EB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FC28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119</w:t>
            </w:r>
          </w:p>
        </w:tc>
        <w:tc>
          <w:tcPr>
            <w:tcW w:w="1200" w:type="dxa"/>
            <w:vAlign w:val="center"/>
          </w:tcPr>
          <w:p w14:paraId="70C1CB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B78E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对乡村医生变更执业的村医疗卫生机构，未办理变更执业注册手续的，或以不正当手段取得乡村医生执业证书的处罚</w:t>
            </w:r>
          </w:p>
        </w:tc>
        <w:tc>
          <w:tcPr>
            <w:tcW w:w="1289" w:type="dxa"/>
            <w:vAlign w:val="center"/>
          </w:tcPr>
          <w:p w14:paraId="20574E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FA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AD1F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120</w:t>
            </w:r>
          </w:p>
        </w:tc>
        <w:tc>
          <w:tcPr>
            <w:tcW w:w="1200" w:type="dxa"/>
            <w:vAlign w:val="center"/>
          </w:tcPr>
          <w:p w14:paraId="510C7B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CC40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对以不正当手段取得医师执业证书的处罚</w:t>
            </w:r>
          </w:p>
        </w:tc>
        <w:tc>
          <w:tcPr>
            <w:tcW w:w="1289" w:type="dxa"/>
            <w:vAlign w:val="center"/>
          </w:tcPr>
          <w:p w14:paraId="679149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E9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9293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121</w:t>
            </w:r>
          </w:p>
        </w:tc>
        <w:tc>
          <w:tcPr>
            <w:tcW w:w="1200" w:type="dxa"/>
            <w:vAlign w:val="center"/>
          </w:tcPr>
          <w:p w14:paraId="20E623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56B4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对医疗卫生机构未按照规定备案开展职业病诊断的处罚</w:t>
            </w:r>
          </w:p>
        </w:tc>
        <w:tc>
          <w:tcPr>
            <w:tcW w:w="1289" w:type="dxa"/>
            <w:vAlign w:val="center"/>
          </w:tcPr>
          <w:p w14:paraId="6D0835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5A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D84F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122</w:t>
            </w:r>
          </w:p>
        </w:tc>
        <w:tc>
          <w:tcPr>
            <w:tcW w:w="1200" w:type="dxa"/>
            <w:vAlign w:val="center"/>
          </w:tcPr>
          <w:p w14:paraId="18444B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E533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对托育机构违反托育服务相关标准和规范的处罚</w:t>
            </w:r>
          </w:p>
        </w:tc>
        <w:tc>
          <w:tcPr>
            <w:tcW w:w="1289" w:type="dxa"/>
            <w:vAlign w:val="center"/>
          </w:tcPr>
          <w:p w14:paraId="018A0F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CC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DDC9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123</w:t>
            </w:r>
          </w:p>
        </w:tc>
        <w:tc>
          <w:tcPr>
            <w:tcW w:w="1200" w:type="dxa"/>
            <w:vAlign w:val="center"/>
          </w:tcPr>
          <w:p w14:paraId="30DD43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8F3B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对泄露患者隐私或者个人信息等六类情形的处罚</w:t>
            </w:r>
          </w:p>
        </w:tc>
        <w:tc>
          <w:tcPr>
            <w:tcW w:w="1289" w:type="dxa"/>
            <w:vAlign w:val="center"/>
          </w:tcPr>
          <w:p w14:paraId="1498DC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1B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7310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124</w:t>
            </w:r>
          </w:p>
        </w:tc>
        <w:tc>
          <w:tcPr>
            <w:tcW w:w="1200" w:type="dxa"/>
            <w:vAlign w:val="center"/>
          </w:tcPr>
          <w:p w14:paraId="218F35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E652E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对医师未按照注册的执业地点、执业类别、执业范围执业的处罚</w:t>
            </w:r>
          </w:p>
        </w:tc>
        <w:tc>
          <w:tcPr>
            <w:tcW w:w="1289" w:type="dxa"/>
            <w:vAlign w:val="center"/>
          </w:tcPr>
          <w:p w14:paraId="2685F4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8A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1E06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125</w:t>
            </w:r>
          </w:p>
        </w:tc>
        <w:tc>
          <w:tcPr>
            <w:tcW w:w="1200" w:type="dxa"/>
            <w:vAlign w:val="center"/>
          </w:tcPr>
          <w:p w14:paraId="4FCAB3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30C9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对未经许可擅自配置使用大型医用设备的处罚</w:t>
            </w:r>
          </w:p>
        </w:tc>
        <w:tc>
          <w:tcPr>
            <w:tcW w:w="1289" w:type="dxa"/>
            <w:vAlign w:val="center"/>
          </w:tcPr>
          <w:p w14:paraId="6D6F7A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267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1F64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126</w:t>
            </w:r>
          </w:p>
        </w:tc>
        <w:tc>
          <w:tcPr>
            <w:tcW w:w="1200" w:type="dxa"/>
            <w:vAlign w:val="center"/>
          </w:tcPr>
          <w:p w14:paraId="48EFDD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A9B5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对重复使用的医疗器械，医疗器械使用单位未按照消毒和管理的规定进行处理等五类情形的处罚</w:t>
            </w:r>
          </w:p>
        </w:tc>
        <w:tc>
          <w:tcPr>
            <w:tcW w:w="1289" w:type="dxa"/>
            <w:vAlign w:val="center"/>
          </w:tcPr>
          <w:p w14:paraId="6EF9B0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4E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07D0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127</w:t>
            </w:r>
          </w:p>
        </w:tc>
        <w:tc>
          <w:tcPr>
            <w:tcW w:w="1200" w:type="dxa"/>
            <w:vAlign w:val="center"/>
          </w:tcPr>
          <w:p w14:paraId="6409DF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A5DC0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对医疗器械临床试验机构开展医疗器械临床试验未遵守临床试验质量管理规范的处罚</w:t>
            </w:r>
          </w:p>
        </w:tc>
        <w:tc>
          <w:tcPr>
            <w:tcW w:w="1289" w:type="dxa"/>
            <w:vAlign w:val="center"/>
          </w:tcPr>
          <w:p w14:paraId="20CBF2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3F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416A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128</w:t>
            </w:r>
          </w:p>
        </w:tc>
        <w:tc>
          <w:tcPr>
            <w:tcW w:w="1200" w:type="dxa"/>
            <w:vAlign w:val="center"/>
          </w:tcPr>
          <w:p w14:paraId="061E0B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3B90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对医疗器械临床试验机构出具虚假报告的处罚</w:t>
            </w:r>
          </w:p>
        </w:tc>
        <w:tc>
          <w:tcPr>
            <w:tcW w:w="1289" w:type="dxa"/>
            <w:vAlign w:val="center"/>
          </w:tcPr>
          <w:p w14:paraId="56B31A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91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DB32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129</w:t>
            </w:r>
          </w:p>
        </w:tc>
        <w:tc>
          <w:tcPr>
            <w:tcW w:w="1200" w:type="dxa"/>
            <w:vAlign w:val="center"/>
          </w:tcPr>
          <w:p w14:paraId="60FF94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D36B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对医疗卫生机构未依法履行突发公共卫生事件应急工作职责的处罚</w:t>
            </w:r>
          </w:p>
        </w:tc>
        <w:tc>
          <w:tcPr>
            <w:tcW w:w="1289" w:type="dxa"/>
            <w:vAlign w:val="center"/>
          </w:tcPr>
          <w:p w14:paraId="0AB9BD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F0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A65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1200" w:type="dxa"/>
            <w:vAlign w:val="center"/>
          </w:tcPr>
          <w:p w14:paraId="672345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CA37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对医疗卫生机构违法处置医疗废物行为的处罚</w:t>
            </w:r>
          </w:p>
        </w:tc>
        <w:tc>
          <w:tcPr>
            <w:tcW w:w="1289" w:type="dxa"/>
            <w:vAlign w:val="center"/>
          </w:tcPr>
          <w:p w14:paraId="7E85E7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F9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3F1A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1200" w:type="dxa"/>
            <w:vAlign w:val="center"/>
          </w:tcPr>
          <w:p w14:paraId="478E3A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5D19B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对违反《中华人民共和国传染病防治法》有关行为的处罚</w:t>
            </w:r>
          </w:p>
        </w:tc>
        <w:tc>
          <w:tcPr>
            <w:tcW w:w="1289" w:type="dxa"/>
            <w:vAlign w:val="center"/>
          </w:tcPr>
          <w:p w14:paraId="21D29D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5D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23D4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1200" w:type="dxa"/>
            <w:vAlign w:val="center"/>
          </w:tcPr>
          <w:p w14:paraId="1D9BB3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647ED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对违反《中华人民共和国职业病防治法》及相关法规、规章有关行为的处罚</w:t>
            </w:r>
          </w:p>
        </w:tc>
        <w:tc>
          <w:tcPr>
            <w:tcW w:w="1289" w:type="dxa"/>
            <w:vAlign w:val="center"/>
          </w:tcPr>
          <w:p w14:paraId="40CBC2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3C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C48C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1200" w:type="dxa"/>
            <w:vAlign w:val="center"/>
          </w:tcPr>
          <w:p w14:paraId="789ACD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EB98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对医疗机构非法从事放射诊疗工作的处罚</w:t>
            </w:r>
          </w:p>
        </w:tc>
        <w:tc>
          <w:tcPr>
            <w:tcW w:w="1289" w:type="dxa"/>
            <w:vAlign w:val="center"/>
          </w:tcPr>
          <w:p w14:paraId="18FE20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AB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BE542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1200" w:type="dxa"/>
            <w:vAlign w:val="center"/>
          </w:tcPr>
          <w:p w14:paraId="462D27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59EF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对非法从事放射卫生技术服务的处罚</w:t>
            </w:r>
          </w:p>
        </w:tc>
        <w:tc>
          <w:tcPr>
            <w:tcW w:w="1289" w:type="dxa"/>
            <w:vAlign w:val="center"/>
          </w:tcPr>
          <w:p w14:paraId="5587DD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C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16E8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1200" w:type="dxa"/>
            <w:vAlign w:val="center"/>
          </w:tcPr>
          <w:p w14:paraId="49EDD8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D30F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对违法生产或销售涉及饮用水卫生安全产品的处罚</w:t>
            </w:r>
          </w:p>
        </w:tc>
        <w:tc>
          <w:tcPr>
            <w:tcW w:w="1289" w:type="dxa"/>
            <w:vAlign w:val="center"/>
          </w:tcPr>
          <w:p w14:paraId="1A130F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FF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AB6D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1200" w:type="dxa"/>
            <w:vAlign w:val="center"/>
          </w:tcPr>
          <w:p w14:paraId="08054C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91D1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对医疗卫生机构、血站、单采血浆站、公共场所经营者等相关单位或个人违反《艾滋病防治条例》规定情形的处罚</w:t>
            </w:r>
          </w:p>
        </w:tc>
        <w:tc>
          <w:tcPr>
            <w:tcW w:w="1289" w:type="dxa"/>
            <w:vAlign w:val="center"/>
          </w:tcPr>
          <w:p w14:paraId="0F5906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30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6E89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1200" w:type="dxa"/>
            <w:vAlign w:val="center"/>
          </w:tcPr>
          <w:p w14:paraId="13AE9D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C54E0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对执行职务的医疗卫生人员瞒报、缓报、谎报传染病疫情的处罚</w:t>
            </w:r>
          </w:p>
        </w:tc>
        <w:tc>
          <w:tcPr>
            <w:tcW w:w="1289" w:type="dxa"/>
            <w:vAlign w:val="center"/>
          </w:tcPr>
          <w:p w14:paraId="48670D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EAA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81E7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1200" w:type="dxa"/>
            <w:vAlign w:val="center"/>
          </w:tcPr>
          <w:p w14:paraId="66883F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98F1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对医疗卫生机构、医疗废物集中处置单位阻碍卫生执法人员执行职务，或者不配合执法部门的检查、监测、调查取证的处罚</w:t>
            </w:r>
          </w:p>
        </w:tc>
        <w:tc>
          <w:tcPr>
            <w:tcW w:w="1289" w:type="dxa"/>
            <w:vAlign w:val="center"/>
          </w:tcPr>
          <w:p w14:paraId="6253EA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61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AB67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1200" w:type="dxa"/>
            <w:vAlign w:val="center"/>
          </w:tcPr>
          <w:p w14:paraId="73A335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8000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对违反《中华人民共和国疫苗管理法》及相关法规、规章有关行为的处罚</w:t>
            </w:r>
          </w:p>
        </w:tc>
        <w:tc>
          <w:tcPr>
            <w:tcW w:w="1289" w:type="dxa"/>
            <w:vAlign w:val="center"/>
          </w:tcPr>
          <w:p w14:paraId="47E79D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92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DD89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1200" w:type="dxa"/>
            <w:vAlign w:val="center"/>
          </w:tcPr>
          <w:p w14:paraId="7FFD26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0D282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对建设单位未按照规定进行职业病危害预评价等六类情形的处罚</w:t>
            </w:r>
          </w:p>
        </w:tc>
        <w:tc>
          <w:tcPr>
            <w:tcW w:w="1289" w:type="dxa"/>
            <w:vAlign w:val="center"/>
          </w:tcPr>
          <w:p w14:paraId="7FF076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98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01FA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1200" w:type="dxa"/>
            <w:vAlign w:val="center"/>
          </w:tcPr>
          <w:p w14:paraId="71F2A3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BA51B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对工作场所职业病危害因素检测、评价结果没有存档、上报、公布等五类情形的处罚</w:t>
            </w:r>
          </w:p>
        </w:tc>
        <w:tc>
          <w:tcPr>
            <w:tcW w:w="1289" w:type="dxa"/>
            <w:vAlign w:val="center"/>
          </w:tcPr>
          <w:p w14:paraId="097086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F1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36DE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1200" w:type="dxa"/>
            <w:vAlign w:val="center"/>
          </w:tcPr>
          <w:p w14:paraId="485C77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CF1A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对未按照规定及时、如实向卫生行政部门申报产生职业病危害的项目等五类情形的处罚</w:t>
            </w:r>
          </w:p>
        </w:tc>
        <w:tc>
          <w:tcPr>
            <w:tcW w:w="1289" w:type="dxa"/>
            <w:vAlign w:val="center"/>
          </w:tcPr>
          <w:p w14:paraId="21005A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9D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9654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143</w:t>
            </w:r>
          </w:p>
        </w:tc>
        <w:tc>
          <w:tcPr>
            <w:tcW w:w="1200" w:type="dxa"/>
            <w:vAlign w:val="center"/>
          </w:tcPr>
          <w:p w14:paraId="16B582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6ADF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对工作场所职业病危害因素的强度或者浓度超过国家职业卫生标准等十一类情形的处罚</w:t>
            </w:r>
          </w:p>
        </w:tc>
        <w:tc>
          <w:tcPr>
            <w:tcW w:w="1289" w:type="dxa"/>
            <w:vAlign w:val="center"/>
          </w:tcPr>
          <w:p w14:paraId="327967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8A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CE1B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144</w:t>
            </w:r>
          </w:p>
        </w:tc>
        <w:tc>
          <w:tcPr>
            <w:tcW w:w="1200" w:type="dxa"/>
            <w:vAlign w:val="center"/>
          </w:tcPr>
          <w:p w14:paraId="01D2C3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0FA3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对向用人单位提供可能产生职业病危害的设备、材料，未按照规定提供中文说明书或者设置警示标识和中文警示说明的处罚</w:t>
            </w:r>
          </w:p>
        </w:tc>
        <w:tc>
          <w:tcPr>
            <w:tcW w:w="1289" w:type="dxa"/>
            <w:vAlign w:val="center"/>
          </w:tcPr>
          <w:p w14:paraId="25045D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27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E56E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145</w:t>
            </w:r>
          </w:p>
        </w:tc>
        <w:tc>
          <w:tcPr>
            <w:tcW w:w="1200" w:type="dxa"/>
            <w:vAlign w:val="center"/>
          </w:tcPr>
          <w:p w14:paraId="3A225C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E993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对用人单位和医疗卫生机构未按照规定报告职业病、疑似职业病的处罚</w:t>
            </w:r>
          </w:p>
        </w:tc>
        <w:tc>
          <w:tcPr>
            <w:tcW w:w="1289" w:type="dxa"/>
            <w:vAlign w:val="center"/>
          </w:tcPr>
          <w:p w14:paraId="00911B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C2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9240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146</w:t>
            </w:r>
          </w:p>
        </w:tc>
        <w:tc>
          <w:tcPr>
            <w:tcW w:w="1200" w:type="dxa"/>
            <w:vAlign w:val="center"/>
          </w:tcPr>
          <w:p w14:paraId="228676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214B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对隐瞒技术、工艺、设备、材料所产生的职业病危害而采用等八类情形的处罚</w:t>
            </w:r>
          </w:p>
        </w:tc>
        <w:tc>
          <w:tcPr>
            <w:tcW w:w="1289" w:type="dxa"/>
            <w:vAlign w:val="center"/>
          </w:tcPr>
          <w:p w14:paraId="20E26F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4C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95F7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147</w:t>
            </w:r>
          </w:p>
        </w:tc>
        <w:tc>
          <w:tcPr>
            <w:tcW w:w="1200" w:type="dxa"/>
            <w:vAlign w:val="center"/>
          </w:tcPr>
          <w:p w14:paraId="002F9E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F82E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对用人单位违反本法规定，已经对劳动者生命健康造成严重损害的处罚</w:t>
            </w:r>
          </w:p>
        </w:tc>
        <w:tc>
          <w:tcPr>
            <w:tcW w:w="1289" w:type="dxa"/>
            <w:vAlign w:val="center"/>
          </w:tcPr>
          <w:p w14:paraId="1A706B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E8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0AA3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148</w:t>
            </w:r>
          </w:p>
        </w:tc>
        <w:tc>
          <w:tcPr>
            <w:tcW w:w="1200" w:type="dxa"/>
            <w:vAlign w:val="center"/>
          </w:tcPr>
          <w:p w14:paraId="321B7A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81B8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对未取得职业卫生技术服务资质认可擅自从事职业卫生技术服务的处罚</w:t>
            </w:r>
          </w:p>
        </w:tc>
        <w:tc>
          <w:tcPr>
            <w:tcW w:w="1289" w:type="dxa"/>
            <w:vAlign w:val="center"/>
          </w:tcPr>
          <w:p w14:paraId="728FB4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24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50D5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149</w:t>
            </w:r>
          </w:p>
        </w:tc>
        <w:tc>
          <w:tcPr>
            <w:tcW w:w="1200" w:type="dxa"/>
            <w:vAlign w:val="center"/>
          </w:tcPr>
          <w:p w14:paraId="1E1B01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E72CA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对超出资质认可或者诊疗项目登记范围从事职业卫生技术服务或者职业病诊断等三类情形的处罚</w:t>
            </w:r>
          </w:p>
        </w:tc>
        <w:tc>
          <w:tcPr>
            <w:tcW w:w="1289" w:type="dxa"/>
            <w:vAlign w:val="center"/>
          </w:tcPr>
          <w:p w14:paraId="3871A2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B2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CCB4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150</w:t>
            </w:r>
          </w:p>
        </w:tc>
        <w:tc>
          <w:tcPr>
            <w:tcW w:w="1200" w:type="dxa"/>
            <w:vAlign w:val="center"/>
          </w:tcPr>
          <w:p w14:paraId="736371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BA4B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对职业病诊断鉴定委员会组成人员收受职业病诊断争议当事人的财物或者其他好处的处罚</w:t>
            </w:r>
          </w:p>
        </w:tc>
        <w:tc>
          <w:tcPr>
            <w:tcW w:w="1289" w:type="dxa"/>
            <w:vAlign w:val="center"/>
          </w:tcPr>
          <w:p w14:paraId="505176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EE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25F2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151</w:t>
            </w:r>
          </w:p>
        </w:tc>
        <w:tc>
          <w:tcPr>
            <w:tcW w:w="1200" w:type="dxa"/>
            <w:vAlign w:val="center"/>
          </w:tcPr>
          <w:p w14:paraId="0079B1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16D1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对疾病预防控制机构未依法履行传染病监测职责等五类情形的处罚</w:t>
            </w:r>
          </w:p>
        </w:tc>
        <w:tc>
          <w:tcPr>
            <w:tcW w:w="1289" w:type="dxa"/>
            <w:vAlign w:val="center"/>
          </w:tcPr>
          <w:p w14:paraId="33ADD2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AC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2AEA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152</w:t>
            </w:r>
          </w:p>
        </w:tc>
        <w:tc>
          <w:tcPr>
            <w:tcW w:w="1200" w:type="dxa"/>
            <w:vAlign w:val="center"/>
          </w:tcPr>
          <w:p w14:paraId="1B22B0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91F26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对医疗机构对未按照规定承担本单位的传染病预防、控制工作、医院感染控制任务和责任区域内的传染病预防工作等七类情形的处罚</w:t>
            </w:r>
          </w:p>
        </w:tc>
        <w:tc>
          <w:tcPr>
            <w:tcW w:w="1289" w:type="dxa"/>
            <w:vAlign w:val="center"/>
          </w:tcPr>
          <w:p w14:paraId="4C8CAC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B4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3853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153</w:t>
            </w:r>
          </w:p>
        </w:tc>
        <w:tc>
          <w:tcPr>
            <w:tcW w:w="1200" w:type="dxa"/>
            <w:vAlign w:val="center"/>
          </w:tcPr>
          <w:p w14:paraId="42F320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E3E3B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对采供血机构未按照规定报告传染病疫情，或者隐瞒、谎报、缓报传染病疫情，或者未执行国家有关规定，导致因输入血液引起经血液传播疾病发生的处罚</w:t>
            </w:r>
          </w:p>
        </w:tc>
        <w:tc>
          <w:tcPr>
            <w:tcW w:w="1289" w:type="dxa"/>
            <w:vAlign w:val="center"/>
          </w:tcPr>
          <w:p w14:paraId="35C2CC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49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4D1E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154</w:t>
            </w:r>
          </w:p>
        </w:tc>
        <w:tc>
          <w:tcPr>
            <w:tcW w:w="1200" w:type="dxa"/>
            <w:vAlign w:val="center"/>
          </w:tcPr>
          <w:p w14:paraId="240798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E6DB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对饮用水供水单位供应的饮用水不符合国家卫生标准和卫生规范等五类情形的处罚</w:t>
            </w:r>
          </w:p>
        </w:tc>
        <w:tc>
          <w:tcPr>
            <w:tcW w:w="1289" w:type="dxa"/>
            <w:vAlign w:val="center"/>
          </w:tcPr>
          <w:p w14:paraId="6CC83C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0E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B47E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155</w:t>
            </w:r>
          </w:p>
        </w:tc>
        <w:tc>
          <w:tcPr>
            <w:tcW w:w="1200" w:type="dxa"/>
            <w:vAlign w:val="center"/>
          </w:tcPr>
          <w:p w14:paraId="4EFBCE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E57C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对疾病预防控制机构、医疗机构和从事病原微生物实验的单位，不符合国家规定的条件和技术标准，对传染病病原体样本未按照规定进行严格管理，造成实验室感染和病原微生物扩散等三类情形的处罚</w:t>
            </w:r>
          </w:p>
        </w:tc>
        <w:tc>
          <w:tcPr>
            <w:tcW w:w="1289" w:type="dxa"/>
            <w:vAlign w:val="center"/>
          </w:tcPr>
          <w:p w14:paraId="2B6ADC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26A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2A56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156</w:t>
            </w:r>
          </w:p>
        </w:tc>
        <w:tc>
          <w:tcPr>
            <w:tcW w:w="1200" w:type="dxa"/>
            <w:vAlign w:val="center"/>
          </w:tcPr>
          <w:p w14:paraId="69E5B5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0F48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1289" w:type="dxa"/>
            <w:vAlign w:val="center"/>
          </w:tcPr>
          <w:p w14:paraId="0E9322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51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18C5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157</w:t>
            </w:r>
          </w:p>
        </w:tc>
        <w:tc>
          <w:tcPr>
            <w:tcW w:w="1200" w:type="dxa"/>
            <w:vAlign w:val="center"/>
          </w:tcPr>
          <w:p w14:paraId="6C0BE8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7047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对疾病预防控制机构、接种单位违反疫苗储存、运输管理规范有关冷链储存、运输要求的处罚</w:t>
            </w:r>
          </w:p>
        </w:tc>
        <w:tc>
          <w:tcPr>
            <w:tcW w:w="1289" w:type="dxa"/>
            <w:vAlign w:val="center"/>
          </w:tcPr>
          <w:p w14:paraId="244766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44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B490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158</w:t>
            </w:r>
          </w:p>
        </w:tc>
        <w:tc>
          <w:tcPr>
            <w:tcW w:w="1200" w:type="dxa"/>
            <w:vAlign w:val="center"/>
          </w:tcPr>
          <w:p w14:paraId="022444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B74E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对疾病预防控制机构、接种单位有《疫苗管理法》第八十五条规定以外的违反疫苗储存、运输管理规范行为的处罚</w:t>
            </w:r>
          </w:p>
        </w:tc>
        <w:tc>
          <w:tcPr>
            <w:tcW w:w="1289" w:type="dxa"/>
            <w:vAlign w:val="center"/>
          </w:tcPr>
          <w:p w14:paraId="480ADB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50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589E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159</w:t>
            </w:r>
          </w:p>
        </w:tc>
        <w:tc>
          <w:tcPr>
            <w:tcW w:w="1200" w:type="dxa"/>
            <w:vAlign w:val="center"/>
          </w:tcPr>
          <w:p w14:paraId="02FA93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89CE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对疾病预防控制机构、接种单位未按照规定供应、接收、采购疫苗等三类情形的处罚</w:t>
            </w:r>
          </w:p>
        </w:tc>
        <w:tc>
          <w:tcPr>
            <w:tcW w:w="1289" w:type="dxa"/>
            <w:vAlign w:val="center"/>
          </w:tcPr>
          <w:p w14:paraId="17D219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B0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5D0F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160</w:t>
            </w:r>
          </w:p>
        </w:tc>
        <w:tc>
          <w:tcPr>
            <w:tcW w:w="1200" w:type="dxa"/>
            <w:vAlign w:val="center"/>
          </w:tcPr>
          <w:p w14:paraId="70D37D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29CE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对疾病预防控制机构、接种单位未按照规定提供追溯信息等四类情形的处罚</w:t>
            </w:r>
          </w:p>
        </w:tc>
        <w:tc>
          <w:tcPr>
            <w:tcW w:w="1289" w:type="dxa"/>
            <w:vAlign w:val="center"/>
          </w:tcPr>
          <w:p w14:paraId="7255AF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56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8CA4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161</w:t>
            </w:r>
          </w:p>
        </w:tc>
        <w:tc>
          <w:tcPr>
            <w:tcW w:w="1200" w:type="dxa"/>
            <w:vAlign w:val="center"/>
          </w:tcPr>
          <w:p w14:paraId="5ACC1C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7E5A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对疾病预防控制机构、接种单位、医疗机构未按照规定报告疑似预防接种异常反应、疫苗安全事件等，或者未按照规定对疑似预防接种异常反应组织调查、诊断等的处罚</w:t>
            </w:r>
          </w:p>
        </w:tc>
        <w:tc>
          <w:tcPr>
            <w:tcW w:w="1289" w:type="dxa"/>
            <w:vAlign w:val="center"/>
          </w:tcPr>
          <w:p w14:paraId="3A35FE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4A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D55F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162</w:t>
            </w:r>
          </w:p>
        </w:tc>
        <w:tc>
          <w:tcPr>
            <w:tcW w:w="1200" w:type="dxa"/>
            <w:vAlign w:val="center"/>
          </w:tcPr>
          <w:p w14:paraId="45DB2B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8AB42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对擅自从事免疫规划疫苗接种工作、从事非免疫规划疫苗接种工作不符合条件或者未备案等两类清情形的处罚</w:t>
            </w:r>
          </w:p>
        </w:tc>
        <w:tc>
          <w:tcPr>
            <w:tcW w:w="1289" w:type="dxa"/>
            <w:vAlign w:val="center"/>
          </w:tcPr>
          <w:p w14:paraId="5C325D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22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ABF1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163</w:t>
            </w:r>
          </w:p>
        </w:tc>
        <w:tc>
          <w:tcPr>
            <w:tcW w:w="1200" w:type="dxa"/>
            <w:vAlign w:val="center"/>
          </w:tcPr>
          <w:p w14:paraId="188CDB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6C59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对职业卫生防护设施未与主体工程同时设计，同时施工，同时投入生产和使用的处罚</w:t>
            </w:r>
          </w:p>
        </w:tc>
        <w:tc>
          <w:tcPr>
            <w:tcW w:w="1289" w:type="dxa"/>
            <w:vAlign w:val="center"/>
          </w:tcPr>
          <w:p w14:paraId="415197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9B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5270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164</w:t>
            </w:r>
          </w:p>
        </w:tc>
        <w:tc>
          <w:tcPr>
            <w:tcW w:w="1200" w:type="dxa"/>
            <w:vAlign w:val="center"/>
          </w:tcPr>
          <w:p w14:paraId="08B039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C406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对使用有毒物品作业场所未按照规定设置警示标识和中文警示说明等六类情形的处罚</w:t>
            </w:r>
          </w:p>
        </w:tc>
        <w:tc>
          <w:tcPr>
            <w:tcW w:w="1289" w:type="dxa"/>
            <w:vAlign w:val="center"/>
          </w:tcPr>
          <w:p w14:paraId="410209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FD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C213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165</w:t>
            </w:r>
          </w:p>
        </w:tc>
        <w:tc>
          <w:tcPr>
            <w:tcW w:w="1200" w:type="dxa"/>
            <w:vAlign w:val="center"/>
          </w:tcPr>
          <w:p w14:paraId="5F2648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71A7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对使用有毒物品作业场所未设置有效通风装置的，或者可能突然泄漏大量有毒物品或者易造成急性中毒的作业场所未设置自动报警装置或者事故通风设施等两类情形的处罚</w:t>
            </w:r>
          </w:p>
        </w:tc>
        <w:tc>
          <w:tcPr>
            <w:tcW w:w="1289" w:type="dxa"/>
            <w:vAlign w:val="center"/>
          </w:tcPr>
          <w:p w14:paraId="5F4A8C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02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0137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166</w:t>
            </w:r>
          </w:p>
        </w:tc>
        <w:tc>
          <w:tcPr>
            <w:tcW w:w="1200" w:type="dxa"/>
            <w:vAlign w:val="center"/>
          </w:tcPr>
          <w:p w14:paraId="059D8E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F4F5B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对作业场所职业中毒危害因素不符合国家职业卫生标准和卫生要求而不立即停止高毒作业并采取相应的治理措施的，或者职业中毒危害因素治理不符合国家职业卫生标准和卫生要求重新作业等三类情形的处罚</w:t>
            </w:r>
          </w:p>
        </w:tc>
        <w:tc>
          <w:tcPr>
            <w:tcW w:w="1289" w:type="dxa"/>
            <w:vAlign w:val="center"/>
          </w:tcPr>
          <w:p w14:paraId="4905E1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43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263B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167</w:t>
            </w:r>
          </w:p>
        </w:tc>
        <w:tc>
          <w:tcPr>
            <w:tcW w:w="1200" w:type="dxa"/>
            <w:vAlign w:val="center"/>
          </w:tcPr>
          <w:p w14:paraId="325DCD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1F4A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对使用未经培训考核合格的劳动者从事高毒作业等五类行为的处罚</w:t>
            </w:r>
          </w:p>
        </w:tc>
        <w:tc>
          <w:tcPr>
            <w:tcW w:w="1289" w:type="dxa"/>
            <w:vAlign w:val="center"/>
          </w:tcPr>
          <w:p w14:paraId="7B7629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F0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33F82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168</w:t>
            </w:r>
          </w:p>
        </w:tc>
        <w:tc>
          <w:tcPr>
            <w:tcW w:w="1200" w:type="dxa"/>
            <w:vAlign w:val="center"/>
          </w:tcPr>
          <w:p w14:paraId="5090F8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CCAB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对从事使用有毒物品作业的用人单位在转产、停产、停业或者解散、破产时未采取有效措施，妥善处理留存或者残留高毒物品的设备、包装物和容器的处罚</w:t>
            </w:r>
          </w:p>
        </w:tc>
        <w:tc>
          <w:tcPr>
            <w:tcW w:w="1289" w:type="dxa"/>
            <w:vAlign w:val="center"/>
          </w:tcPr>
          <w:p w14:paraId="749353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65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6883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169</w:t>
            </w:r>
          </w:p>
        </w:tc>
        <w:tc>
          <w:tcPr>
            <w:tcW w:w="1200" w:type="dxa"/>
            <w:vAlign w:val="center"/>
          </w:tcPr>
          <w:p w14:paraId="324230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5F57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对使用有毒物品作业场所未与生活场所分开或者在作业场所住人等四类情形的处罚</w:t>
            </w:r>
          </w:p>
        </w:tc>
        <w:tc>
          <w:tcPr>
            <w:tcW w:w="1289" w:type="dxa"/>
            <w:vAlign w:val="center"/>
          </w:tcPr>
          <w:p w14:paraId="4E2F36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4C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C0A2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170</w:t>
            </w:r>
          </w:p>
        </w:tc>
        <w:tc>
          <w:tcPr>
            <w:tcW w:w="1200" w:type="dxa"/>
            <w:vAlign w:val="center"/>
          </w:tcPr>
          <w:p w14:paraId="03088F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79D7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对未按照规定向卫生行政部门申报高毒作业项目等两类情形的处罚</w:t>
            </w:r>
          </w:p>
        </w:tc>
        <w:tc>
          <w:tcPr>
            <w:tcW w:w="1289" w:type="dxa"/>
            <w:vAlign w:val="center"/>
          </w:tcPr>
          <w:p w14:paraId="785694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A6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202D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171</w:t>
            </w:r>
          </w:p>
        </w:tc>
        <w:tc>
          <w:tcPr>
            <w:tcW w:w="1200" w:type="dxa"/>
            <w:vAlign w:val="center"/>
          </w:tcPr>
          <w:p w14:paraId="3582C0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507A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对未组织从事使用有毒物品作业的劳动者进行上岗前职业健康检查，安排未经上岗前职业健康检查的劳动者从事使用有毒物品作业等十类情形的处罚</w:t>
            </w:r>
          </w:p>
        </w:tc>
        <w:tc>
          <w:tcPr>
            <w:tcW w:w="1289" w:type="dxa"/>
            <w:vAlign w:val="center"/>
          </w:tcPr>
          <w:p w14:paraId="6B64D7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7E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8FB3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172</w:t>
            </w:r>
          </w:p>
        </w:tc>
        <w:tc>
          <w:tcPr>
            <w:tcW w:w="1200" w:type="dxa"/>
            <w:vAlign w:val="center"/>
          </w:tcPr>
          <w:p w14:paraId="5FF827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06E6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对未按照规定配备或者聘请职业卫生医师和护士等三类行为的处罚</w:t>
            </w:r>
          </w:p>
        </w:tc>
        <w:tc>
          <w:tcPr>
            <w:tcW w:w="1289" w:type="dxa"/>
            <w:vAlign w:val="center"/>
          </w:tcPr>
          <w:p w14:paraId="29D03B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3A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CAB0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173</w:t>
            </w:r>
          </w:p>
        </w:tc>
        <w:tc>
          <w:tcPr>
            <w:tcW w:w="1200" w:type="dxa"/>
            <w:vAlign w:val="center"/>
          </w:tcPr>
          <w:p w14:paraId="5D4658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31D4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对作业场所粉尘浓度超过国家卫生标准，逾期不采取措施等九类行为的处罚</w:t>
            </w:r>
          </w:p>
        </w:tc>
        <w:tc>
          <w:tcPr>
            <w:tcW w:w="1289" w:type="dxa"/>
            <w:vAlign w:val="center"/>
          </w:tcPr>
          <w:p w14:paraId="063F04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F0F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C47B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174</w:t>
            </w:r>
          </w:p>
        </w:tc>
        <w:tc>
          <w:tcPr>
            <w:tcW w:w="1200" w:type="dxa"/>
            <w:vAlign w:val="center"/>
          </w:tcPr>
          <w:p w14:paraId="697F92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6439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对医疗卫生机构未履行艾滋病监测职责等八类情形的处罚</w:t>
            </w:r>
          </w:p>
        </w:tc>
        <w:tc>
          <w:tcPr>
            <w:tcW w:w="1289" w:type="dxa"/>
            <w:vAlign w:val="center"/>
          </w:tcPr>
          <w:p w14:paraId="5AAC14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98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8111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175</w:t>
            </w:r>
          </w:p>
        </w:tc>
        <w:tc>
          <w:tcPr>
            <w:tcW w:w="1200" w:type="dxa"/>
            <w:vAlign w:val="center"/>
          </w:tcPr>
          <w:p w14:paraId="2DE015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FBE6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对医疗卫生机构公开艾滋病病毒感染者、艾滋病病人或者其家属的信息的处罚</w:t>
            </w:r>
          </w:p>
        </w:tc>
        <w:tc>
          <w:tcPr>
            <w:tcW w:w="1289" w:type="dxa"/>
            <w:vAlign w:val="center"/>
          </w:tcPr>
          <w:p w14:paraId="080FF1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46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61DE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176</w:t>
            </w:r>
          </w:p>
        </w:tc>
        <w:tc>
          <w:tcPr>
            <w:tcW w:w="1200" w:type="dxa"/>
            <w:vAlign w:val="center"/>
          </w:tcPr>
          <w:p w14:paraId="3F1D6F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A16D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对采集的人体血液、血浆未进行艾滋病检测，或者发现艾滋病检测阳性的人体血液、血浆仍然采集等两类情形的处罚</w:t>
            </w:r>
          </w:p>
        </w:tc>
        <w:tc>
          <w:tcPr>
            <w:tcW w:w="1289" w:type="dxa"/>
            <w:vAlign w:val="center"/>
          </w:tcPr>
          <w:p w14:paraId="27F576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61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AA9F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177</w:t>
            </w:r>
          </w:p>
        </w:tc>
        <w:tc>
          <w:tcPr>
            <w:tcW w:w="1200" w:type="dxa"/>
            <w:vAlign w:val="center"/>
          </w:tcPr>
          <w:p w14:paraId="032BFC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E4C1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1289" w:type="dxa"/>
            <w:vAlign w:val="center"/>
          </w:tcPr>
          <w:p w14:paraId="3C5929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CE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E2D0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178</w:t>
            </w:r>
          </w:p>
        </w:tc>
        <w:tc>
          <w:tcPr>
            <w:tcW w:w="1200" w:type="dxa"/>
            <w:vAlign w:val="center"/>
          </w:tcPr>
          <w:p w14:paraId="28C9A1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AA8B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对卫生质量不符合国家卫生标准和要求，而继续营业等四类行为的处罚</w:t>
            </w:r>
          </w:p>
        </w:tc>
        <w:tc>
          <w:tcPr>
            <w:tcW w:w="1289" w:type="dxa"/>
            <w:vAlign w:val="center"/>
          </w:tcPr>
          <w:p w14:paraId="76DD7A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79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5CF7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179</w:t>
            </w:r>
          </w:p>
        </w:tc>
        <w:tc>
          <w:tcPr>
            <w:tcW w:w="1200" w:type="dxa"/>
            <w:vAlign w:val="center"/>
          </w:tcPr>
          <w:p w14:paraId="24E5A9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B1C6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对检疫传染病病人、病原携带者、疑似检疫传染病病人和与其密切接触者隐瞒真实情况、逃避交通卫生检疫的处罚</w:t>
            </w:r>
          </w:p>
        </w:tc>
        <w:tc>
          <w:tcPr>
            <w:tcW w:w="1289" w:type="dxa"/>
            <w:vAlign w:val="center"/>
          </w:tcPr>
          <w:p w14:paraId="1333C4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7A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93D4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180</w:t>
            </w:r>
          </w:p>
        </w:tc>
        <w:tc>
          <w:tcPr>
            <w:tcW w:w="1200" w:type="dxa"/>
            <w:vAlign w:val="center"/>
          </w:tcPr>
          <w:p w14:paraId="4C364C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4F27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对在非检疫传染病疫区的交通工具上发现检疫传染病病人、病原携带者、疑似检疫传染病病人时，交通工具负责人未依照《国内交通卫生检疫条例》规定采取措施的处罚</w:t>
            </w:r>
          </w:p>
        </w:tc>
        <w:tc>
          <w:tcPr>
            <w:tcW w:w="1289" w:type="dxa"/>
            <w:vAlign w:val="center"/>
          </w:tcPr>
          <w:p w14:paraId="1B30BA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58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FEE9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181</w:t>
            </w:r>
          </w:p>
        </w:tc>
        <w:tc>
          <w:tcPr>
            <w:tcW w:w="1200" w:type="dxa"/>
            <w:vAlign w:val="center"/>
          </w:tcPr>
          <w:p w14:paraId="516574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3C00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对医疗卫生机构未依照突发公共卫生事件应急条例履行报告职责、隐瞒、缓报或者谎报等五类情形的处罚</w:t>
            </w:r>
          </w:p>
        </w:tc>
        <w:tc>
          <w:tcPr>
            <w:tcW w:w="1289" w:type="dxa"/>
            <w:vAlign w:val="center"/>
          </w:tcPr>
          <w:p w14:paraId="3001DB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8C1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0B69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182</w:t>
            </w:r>
          </w:p>
        </w:tc>
        <w:tc>
          <w:tcPr>
            <w:tcW w:w="1200" w:type="dxa"/>
            <w:vAlign w:val="center"/>
          </w:tcPr>
          <w:p w14:paraId="1E979A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F5AB9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对集中式供水单位供应的饮用水不符合国家规定的《生活饮用水卫生标准》等十二类行为的处罚</w:t>
            </w:r>
          </w:p>
        </w:tc>
        <w:tc>
          <w:tcPr>
            <w:tcW w:w="1289" w:type="dxa"/>
            <w:vAlign w:val="center"/>
          </w:tcPr>
          <w:p w14:paraId="542BD4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B7E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BBA2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183</w:t>
            </w:r>
          </w:p>
        </w:tc>
        <w:tc>
          <w:tcPr>
            <w:tcW w:w="1200" w:type="dxa"/>
            <w:vAlign w:val="center"/>
          </w:tcPr>
          <w:p w14:paraId="4C1488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621D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对在自然疫源地和可能是自然疫源地的地区兴建大型建设项目未经卫生调查即进行施工的处罚</w:t>
            </w:r>
          </w:p>
        </w:tc>
        <w:tc>
          <w:tcPr>
            <w:tcW w:w="1289" w:type="dxa"/>
            <w:vAlign w:val="center"/>
          </w:tcPr>
          <w:p w14:paraId="439A78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2C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3C12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184</w:t>
            </w:r>
          </w:p>
        </w:tc>
        <w:tc>
          <w:tcPr>
            <w:tcW w:w="1200" w:type="dxa"/>
            <w:vAlign w:val="center"/>
          </w:tcPr>
          <w:p w14:paraId="19B613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CAFB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对单位和个人出售、运输被传染病病原体污染和来自疫区可能被传染病病原体污染的皮毛、旧衣物及生活用品的处罚</w:t>
            </w:r>
          </w:p>
        </w:tc>
        <w:tc>
          <w:tcPr>
            <w:tcW w:w="1289" w:type="dxa"/>
            <w:vAlign w:val="center"/>
          </w:tcPr>
          <w:p w14:paraId="18E279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73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B5A6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185</w:t>
            </w:r>
          </w:p>
        </w:tc>
        <w:tc>
          <w:tcPr>
            <w:tcW w:w="1200" w:type="dxa"/>
            <w:vAlign w:val="center"/>
          </w:tcPr>
          <w:p w14:paraId="5B7896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17ED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对单位和个人非法经营、出售用于预防传染病菌苗、疫苗等生物制品的处罚</w:t>
            </w:r>
          </w:p>
        </w:tc>
        <w:tc>
          <w:tcPr>
            <w:tcW w:w="1289" w:type="dxa"/>
            <w:vAlign w:val="center"/>
          </w:tcPr>
          <w:p w14:paraId="335E52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DD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F37E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186</w:t>
            </w:r>
          </w:p>
        </w:tc>
        <w:tc>
          <w:tcPr>
            <w:tcW w:w="1200" w:type="dxa"/>
            <w:vAlign w:val="center"/>
          </w:tcPr>
          <w:p w14:paraId="6F5D23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CC02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对未建立、健全医疗废物管理制度，或者未设置监控部门或者专（兼）职人员等七类情形的处罚</w:t>
            </w:r>
          </w:p>
        </w:tc>
        <w:tc>
          <w:tcPr>
            <w:tcW w:w="1289" w:type="dxa"/>
            <w:vAlign w:val="center"/>
          </w:tcPr>
          <w:p w14:paraId="28D664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0D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F02E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187</w:t>
            </w:r>
          </w:p>
        </w:tc>
        <w:tc>
          <w:tcPr>
            <w:tcW w:w="1200" w:type="dxa"/>
            <w:vAlign w:val="center"/>
          </w:tcPr>
          <w:p w14:paraId="6C6351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C3D7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对贮存设施或者设备不符合环境保护、卫生要求等四类情形的处罚</w:t>
            </w:r>
          </w:p>
        </w:tc>
        <w:tc>
          <w:tcPr>
            <w:tcW w:w="1289" w:type="dxa"/>
            <w:vAlign w:val="center"/>
          </w:tcPr>
          <w:p w14:paraId="28302E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41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00A3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188</w:t>
            </w:r>
          </w:p>
        </w:tc>
        <w:tc>
          <w:tcPr>
            <w:tcW w:w="1200" w:type="dxa"/>
            <w:vAlign w:val="center"/>
          </w:tcPr>
          <w:p w14:paraId="2DC9E1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F23CF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对医疗卫生机构、医疗废物集中处置单位在运送过程中丢弃医疗废物，在非贮存地点倾倒、堆放医疗废物或者将医疗废物混入其他废物和生活垃圾等六类情形的处罚</w:t>
            </w:r>
          </w:p>
        </w:tc>
        <w:tc>
          <w:tcPr>
            <w:tcW w:w="1289" w:type="dxa"/>
            <w:vAlign w:val="center"/>
          </w:tcPr>
          <w:p w14:paraId="2DBB7D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58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F872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189</w:t>
            </w:r>
          </w:p>
        </w:tc>
        <w:tc>
          <w:tcPr>
            <w:tcW w:w="1200" w:type="dxa"/>
            <w:vAlign w:val="center"/>
          </w:tcPr>
          <w:p w14:paraId="10EDC9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644C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对医疗卫生机构违反《医疗废物管理条例》规定，将未达到国家规定标准的污水、传染病病人或者疑似传染病病人的排泄物排入城市排水管网的处罚</w:t>
            </w:r>
          </w:p>
        </w:tc>
        <w:tc>
          <w:tcPr>
            <w:tcW w:w="1289" w:type="dxa"/>
            <w:vAlign w:val="center"/>
          </w:tcPr>
          <w:p w14:paraId="5C31AB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F52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D0B4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190</w:t>
            </w:r>
          </w:p>
        </w:tc>
        <w:tc>
          <w:tcPr>
            <w:tcW w:w="1200" w:type="dxa"/>
            <w:vAlign w:val="center"/>
          </w:tcPr>
          <w:p w14:paraId="171019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68BA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1289" w:type="dxa"/>
            <w:vAlign w:val="center"/>
          </w:tcPr>
          <w:p w14:paraId="4C9653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D2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8EAC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191</w:t>
            </w:r>
          </w:p>
        </w:tc>
        <w:tc>
          <w:tcPr>
            <w:tcW w:w="1200" w:type="dxa"/>
            <w:vAlign w:val="center"/>
          </w:tcPr>
          <w:p w14:paraId="6CF7C5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D433D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1289" w:type="dxa"/>
            <w:vAlign w:val="center"/>
          </w:tcPr>
          <w:p w14:paraId="27CA1C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14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0992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192</w:t>
            </w:r>
          </w:p>
        </w:tc>
        <w:tc>
          <w:tcPr>
            <w:tcW w:w="1200" w:type="dxa"/>
            <w:vAlign w:val="center"/>
          </w:tcPr>
          <w:p w14:paraId="1375D5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9AB2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对违反《学校卫生工作条例》第六条第一款、第七条和第十条规定的处罚</w:t>
            </w:r>
          </w:p>
        </w:tc>
        <w:tc>
          <w:tcPr>
            <w:tcW w:w="1289" w:type="dxa"/>
            <w:vAlign w:val="center"/>
          </w:tcPr>
          <w:p w14:paraId="52D094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98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38EF5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193</w:t>
            </w:r>
          </w:p>
        </w:tc>
        <w:tc>
          <w:tcPr>
            <w:tcW w:w="1200" w:type="dxa"/>
            <w:vAlign w:val="center"/>
          </w:tcPr>
          <w:p w14:paraId="0245FD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9E474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对违反《学校卫生工作条例》第十一条规定，致使学生健康受到损害的处罚</w:t>
            </w:r>
          </w:p>
        </w:tc>
        <w:tc>
          <w:tcPr>
            <w:tcW w:w="1289" w:type="dxa"/>
            <w:vAlign w:val="center"/>
          </w:tcPr>
          <w:p w14:paraId="12BDC2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D4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F9AB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194</w:t>
            </w:r>
          </w:p>
        </w:tc>
        <w:tc>
          <w:tcPr>
            <w:tcW w:w="1200" w:type="dxa"/>
            <w:vAlign w:val="center"/>
          </w:tcPr>
          <w:p w14:paraId="5980D4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9D3E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对违反《学校卫生工作条例》第二十七条规定的处罚</w:t>
            </w:r>
          </w:p>
        </w:tc>
        <w:tc>
          <w:tcPr>
            <w:tcW w:w="1289" w:type="dxa"/>
            <w:vAlign w:val="center"/>
          </w:tcPr>
          <w:p w14:paraId="3507B8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FF3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F363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195</w:t>
            </w:r>
          </w:p>
        </w:tc>
        <w:tc>
          <w:tcPr>
            <w:tcW w:w="1200" w:type="dxa"/>
            <w:vAlign w:val="center"/>
          </w:tcPr>
          <w:p w14:paraId="28ED06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8FF2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对拒绝或者妨碍学校卫生监督员依照《学校卫生工作条例》实施卫生监督的处罚</w:t>
            </w:r>
          </w:p>
        </w:tc>
        <w:tc>
          <w:tcPr>
            <w:tcW w:w="1289" w:type="dxa"/>
            <w:vAlign w:val="center"/>
          </w:tcPr>
          <w:p w14:paraId="5C58FE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6C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FB72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196</w:t>
            </w:r>
          </w:p>
        </w:tc>
        <w:tc>
          <w:tcPr>
            <w:tcW w:w="1200" w:type="dxa"/>
            <w:vAlign w:val="center"/>
          </w:tcPr>
          <w:p w14:paraId="546D85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02DF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对用人单位未建立或者落实职业健康监护制度等六类行为的处罚</w:t>
            </w:r>
          </w:p>
        </w:tc>
        <w:tc>
          <w:tcPr>
            <w:tcW w:w="1289" w:type="dxa"/>
            <w:vAlign w:val="center"/>
          </w:tcPr>
          <w:p w14:paraId="5D49AA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A2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D0F0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197</w:t>
            </w:r>
          </w:p>
        </w:tc>
        <w:tc>
          <w:tcPr>
            <w:tcW w:w="1200" w:type="dxa"/>
            <w:vAlign w:val="center"/>
          </w:tcPr>
          <w:p w14:paraId="415813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B77A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对放射工作单位违反《放射工作人员职业健康管理办法》，未给从事放射工作的人员办理《放射工作人员证》的处罚</w:t>
            </w:r>
          </w:p>
        </w:tc>
        <w:tc>
          <w:tcPr>
            <w:tcW w:w="1289" w:type="dxa"/>
            <w:vAlign w:val="center"/>
          </w:tcPr>
          <w:p w14:paraId="6CD24A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182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AA1C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198</w:t>
            </w:r>
          </w:p>
        </w:tc>
        <w:tc>
          <w:tcPr>
            <w:tcW w:w="1200" w:type="dxa"/>
            <w:vAlign w:val="center"/>
          </w:tcPr>
          <w:p w14:paraId="7BACBD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8F41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对未取得放射诊疗许可从事放射诊疗工作等三类情形的处罚</w:t>
            </w:r>
          </w:p>
        </w:tc>
        <w:tc>
          <w:tcPr>
            <w:tcW w:w="1289" w:type="dxa"/>
            <w:vAlign w:val="center"/>
          </w:tcPr>
          <w:p w14:paraId="575AFE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EB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0FDE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199</w:t>
            </w:r>
          </w:p>
        </w:tc>
        <w:tc>
          <w:tcPr>
            <w:tcW w:w="1200" w:type="dxa"/>
            <w:vAlign w:val="center"/>
          </w:tcPr>
          <w:p w14:paraId="3FA14B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24CC7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对医疗机构使用不具备相应资质的人员从事放射诊疗工作的处罚</w:t>
            </w:r>
          </w:p>
        </w:tc>
        <w:tc>
          <w:tcPr>
            <w:tcW w:w="1289" w:type="dxa"/>
            <w:vAlign w:val="center"/>
          </w:tcPr>
          <w:p w14:paraId="4E9F26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9A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17F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200</w:t>
            </w:r>
          </w:p>
        </w:tc>
        <w:tc>
          <w:tcPr>
            <w:tcW w:w="1200" w:type="dxa"/>
            <w:vAlign w:val="center"/>
          </w:tcPr>
          <w:p w14:paraId="054110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2D08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对未依照《血吸虫病防治条例》规定开展血吸虫病防治工作等五类情形的处罚</w:t>
            </w:r>
          </w:p>
        </w:tc>
        <w:tc>
          <w:tcPr>
            <w:tcW w:w="1289" w:type="dxa"/>
            <w:vAlign w:val="center"/>
          </w:tcPr>
          <w:p w14:paraId="61E9FC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54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DD9E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201</w:t>
            </w:r>
          </w:p>
        </w:tc>
        <w:tc>
          <w:tcPr>
            <w:tcW w:w="1200" w:type="dxa"/>
            <w:vAlign w:val="center"/>
          </w:tcPr>
          <w:p w14:paraId="2948C2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6D47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289" w:type="dxa"/>
            <w:vAlign w:val="center"/>
          </w:tcPr>
          <w:p w14:paraId="2167AE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43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DF14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202</w:t>
            </w:r>
          </w:p>
        </w:tc>
        <w:tc>
          <w:tcPr>
            <w:tcW w:w="1200" w:type="dxa"/>
            <w:vAlign w:val="center"/>
          </w:tcPr>
          <w:p w14:paraId="158C8A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24EA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对单位未依照本条例的规定对因生产、工作必须接触疫水的人员采取防护措施，或者未定期组织进行血吸虫病的专项体检等五类情形的处罚</w:t>
            </w:r>
          </w:p>
        </w:tc>
        <w:tc>
          <w:tcPr>
            <w:tcW w:w="1289" w:type="dxa"/>
            <w:vAlign w:val="center"/>
          </w:tcPr>
          <w:p w14:paraId="3F8E55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CE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D594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203</w:t>
            </w:r>
          </w:p>
        </w:tc>
        <w:tc>
          <w:tcPr>
            <w:tcW w:w="1200" w:type="dxa"/>
            <w:vAlign w:val="center"/>
          </w:tcPr>
          <w:p w14:paraId="0F9C17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E3ED6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对医疗机构购置、使用不合格或国家有关部门规定淘汰的放射诊疗设备等六类情形的处罚</w:t>
            </w:r>
          </w:p>
        </w:tc>
        <w:tc>
          <w:tcPr>
            <w:tcW w:w="1289" w:type="dxa"/>
            <w:vAlign w:val="center"/>
          </w:tcPr>
          <w:p w14:paraId="3EBACB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53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34071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204</w:t>
            </w:r>
          </w:p>
        </w:tc>
        <w:tc>
          <w:tcPr>
            <w:tcW w:w="1200" w:type="dxa"/>
            <w:vAlign w:val="center"/>
          </w:tcPr>
          <w:p w14:paraId="6E8F9D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06332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对未取得卫生许可证擅自营业的处罚</w:t>
            </w:r>
          </w:p>
        </w:tc>
        <w:tc>
          <w:tcPr>
            <w:tcW w:w="1289" w:type="dxa"/>
            <w:vAlign w:val="center"/>
          </w:tcPr>
          <w:p w14:paraId="14EEF0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69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DADD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205</w:t>
            </w:r>
          </w:p>
        </w:tc>
        <w:tc>
          <w:tcPr>
            <w:tcW w:w="1200" w:type="dxa"/>
            <w:vAlign w:val="center"/>
          </w:tcPr>
          <w:p w14:paraId="0B749D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EE8D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对未按照规定对公共场所的空气、微小气候、水质、采光、照明、噪声、顾客用品用具等进行卫生检测等两类情形的处罚</w:t>
            </w:r>
          </w:p>
        </w:tc>
        <w:tc>
          <w:tcPr>
            <w:tcW w:w="1289" w:type="dxa"/>
            <w:vAlign w:val="center"/>
          </w:tcPr>
          <w:p w14:paraId="275892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D6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5B04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206</w:t>
            </w:r>
          </w:p>
        </w:tc>
        <w:tc>
          <w:tcPr>
            <w:tcW w:w="1200" w:type="dxa"/>
            <w:vAlign w:val="center"/>
          </w:tcPr>
          <w:p w14:paraId="6CC53F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FA5C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对未按照规定建立卫生管理制度、设立卫生管理部门或者配备专（兼）职卫生管理人员，或者未建立卫生管理档案等七类情形的处罚</w:t>
            </w:r>
          </w:p>
        </w:tc>
        <w:tc>
          <w:tcPr>
            <w:tcW w:w="1289" w:type="dxa"/>
            <w:vAlign w:val="center"/>
          </w:tcPr>
          <w:p w14:paraId="7463E2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A7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30EAC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207</w:t>
            </w:r>
          </w:p>
        </w:tc>
        <w:tc>
          <w:tcPr>
            <w:tcW w:w="1200" w:type="dxa"/>
            <w:vAlign w:val="center"/>
          </w:tcPr>
          <w:p w14:paraId="4EA025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4F18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对公共场所经营者安排未获得有效健康合格证明的从业人员从事直接为顾客服务工作的处罚</w:t>
            </w:r>
          </w:p>
        </w:tc>
        <w:tc>
          <w:tcPr>
            <w:tcW w:w="1289" w:type="dxa"/>
            <w:vAlign w:val="center"/>
          </w:tcPr>
          <w:p w14:paraId="354E68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686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9179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208</w:t>
            </w:r>
          </w:p>
        </w:tc>
        <w:tc>
          <w:tcPr>
            <w:tcW w:w="1200" w:type="dxa"/>
            <w:vAlign w:val="center"/>
          </w:tcPr>
          <w:p w14:paraId="25556A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9859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对公共场所经营者对发生的危害健康事故未立即采取处置措施，导致危害扩大，或者隐瞒、缓报、谎报的处罚</w:t>
            </w:r>
          </w:p>
        </w:tc>
        <w:tc>
          <w:tcPr>
            <w:tcW w:w="1289" w:type="dxa"/>
            <w:vAlign w:val="center"/>
          </w:tcPr>
          <w:p w14:paraId="19E9AA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56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8B35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209</w:t>
            </w:r>
          </w:p>
        </w:tc>
        <w:tc>
          <w:tcPr>
            <w:tcW w:w="1200" w:type="dxa"/>
            <w:vAlign w:val="center"/>
          </w:tcPr>
          <w:p w14:paraId="4DBB6C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622A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对执行职务的医疗卫生人员瞒报、缓报、谎报传染病疫情的处罚</w:t>
            </w:r>
          </w:p>
        </w:tc>
        <w:tc>
          <w:tcPr>
            <w:tcW w:w="1289" w:type="dxa"/>
            <w:vAlign w:val="center"/>
          </w:tcPr>
          <w:p w14:paraId="6325D1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35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8184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210</w:t>
            </w:r>
          </w:p>
        </w:tc>
        <w:tc>
          <w:tcPr>
            <w:tcW w:w="1200" w:type="dxa"/>
            <w:vAlign w:val="center"/>
          </w:tcPr>
          <w:p w14:paraId="1A73CD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D823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对个体或私营医疗保健机构瞒报、缓报、谎报传染病疫情或突发公共卫生事件的处罚</w:t>
            </w:r>
          </w:p>
        </w:tc>
        <w:tc>
          <w:tcPr>
            <w:tcW w:w="1289" w:type="dxa"/>
            <w:vAlign w:val="center"/>
          </w:tcPr>
          <w:p w14:paraId="7C1049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6A7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786F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211</w:t>
            </w:r>
          </w:p>
        </w:tc>
        <w:tc>
          <w:tcPr>
            <w:tcW w:w="1200" w:type="dxa"/>
            <w:vAlign w:val="center"/>
          </w:tcPr>
          <w:p w14:paraId="260329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AC67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对医疗卫生机构未建立消毒管理组织，制定消毒管理制度，未执行国家有关规范、标准和规定，未定期开展消毒与灭菌效果检测工作等六类情形的处罚</w:t>
            </w:r>
          </w:p>
        </w:tc>
        <w:tc>
          <w:tcPr>
            <w:tcW w:w="1289" w:type="dxa"/>
            <w:vAlign w:val="center"/>
          </w:tcPr>
          <w:p w14:paraId="3839E1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46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9894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212</w:t>
            </w:r>
          </w:p>
        </w:tc>
        <w:tc>
          <w:tcPr>
            <w:tcW w:w="1200" w:type="dxa"/>
            <w:vAlign w:val="center"/>
          </w:tcPr>
          <w:p w14:paraId="4FA625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DC55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对消毒产品不符合要求等四类情形的处罚</w:t>
            </w:r>
          </w:p>
        </w:tc>
        <w:tc>
          <w:tcPr>
            <w:tcW w:w="1289" w:type="dxa"/>
            <w:vAlign w:val="center"/>
          </w:tcPr>
          <w:p w14:paraId="036813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02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B173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213</w:t>
            </w:r>
          </w:p>
        </w:tc>
        <w:tc>
          <w:tcPr>
            <w:tcW w:w="1200" w:type="dxa"/>
            <w:vAlign w:val="center"/>
          </w:tcPr>
          <w:p w14:paraId="0EC77C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25768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对消毒服务机构消毒后的物品未达到卫生标准和要求的处罚</w:t>
            </w:r>
          </w:p>
        </w:tc>
        <w:tc>
          <w:tcPr>
            <w:tcW w:w="1289" w:type="dxa"/>
            <w:vAlign w:val="center"/>
          </w:tcPr>
          <w:p w14:paraId="63A6AB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48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352F4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214</w:t>
            </w:r>
          </w:p>
        </w:tc>
        <w:tc>
          <w:tcPr>
            <w:tcW w:w="1200" w:type="dxa"/>
            <w:vAlign w:val="center"/>
          </w:tcPr>
          <w:p w14:paraId="6C50DC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D52F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对集中式供水单位安排未取得体检合格证的人员从事直接供、管水工作或安排患有有碍饮用水卫生疾病的或病原携带者从事直接供、管水工作的处罚</w:t>
            </w:r>
          </w:p>
        </w:tc>
        <w:tc>
          <w:tcPr>
            <w:tcW w:w="1289" w:type="dxa"/>
            <w:vAlign w:val="center"/>
          </w:tcPr>
          <w:p w14:paraId="0FC32C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634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4883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215</w:t>
            </w:r>
          </w:p>
        </w:tc>
        <w:tc>
          <w:tcPr>
            <w:tcW w:w="1200" w:type="dxa"/>
            <w:vAlign w:val="center"/>
          </w:tcPr>
          <w:p w14:paraId="1CF0AF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F6740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对在饮用水水源保护区修建危害水源水质卫生的设施或进行有碍水源水质卫生的作业等四类情形的处罚</w:t>
            </w:r>
          </w:p>
        </w:tc>
        <w:tc>
          <w:tcPr>
            <w:tcW w:w="1289" w:type="dxa"/>
            <w:vAlign w:val="center"/>
          </w:tcPr>
          <w:p w14:paraId="07CDA4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1D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9CAB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216</w:t>
            </w:r>
          </w:p>
        </w:tc>
        <w:tc>
          <w:tcPr>
            <w:tcW w:w="1200" w:type="dxa"/>
            <w:vAlign w:val="center"/>
          </w:tcPr>
          <w:p w14:paraId="131A11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8B84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对生产或者销售无卫生许可批准文件的涉及饮用水卫生安全的产品的处罚</w:t>
            </w:r>
          </w:p>
        </w:tc>
        <w:tc>
          <w:tcPr>
            <w:tcW w:w="1289" w:type="dxa"/>
            <w:vAlign w:val="center"/>
          </w:tcPr>
          <w:p w14:paraId="75EF37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78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AD9E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217</w:t>
            </w:r>
          </w:p>
        </w:tc>
        <w:tc>
          <w:tcPr>
            <w:tcW w:w="1200" w:type="dxa"/>
            <w:vAlign w:val="center"/>
          </w:tcPr>
          <w:p w14:paraId="49BAF9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A408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对未按照规定实行有害作业与无害作业分开、工作场所与生活场所分开等两类情形的处罚</w:t>
            </w:r>
          </w:p>
        </w:tc>
        <w:tc>
          <w:tcPr>
            <w:tcW w:w="1289" w:type="dxa"/>
            <w:vAlign w:val="center"/>
          </w:tcPr>
          <w:p w14:paraId="6ECCD8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0D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6ED2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218</w:t>
            </w:r>
          </w:p>
        </w:tc>
        <w:tc>
          <w:tcPr>
            <w:tcW w:w="1200" w:type="dxa"/>
            <w:vAlign w:val="center"/>
          </w:tcPr>
          <w:p w14:paraId="7A686C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54A0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对未指定主检医师或者指定的主检医师未取得职业病诊断资格等四类情形的处罚</w:t>
            </w:r>
          </w:p>
        </w:tc>
        <w:tc>
          <w:tcPr>
            <w:tcW w:w="1289" w:type="dxa"/>
            <w:vAlign w:val="center"/>
          </w:tcPr>
          <w:p w14:paraId="1F84F6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DB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0F86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219</w:t>
            </w:r>
          </w:p>
        </w:tc>
        <w:tc>
          <w:tcPr>
            <w:tcW w:w="1200" w:type="dxa"/>
            <w:vAlign w:val="center"/>
          </w:tcPr>
          <w:p w14:paraId="3C6D48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4270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对职业健康检查机构未按规定参加实验室比对或者职业健康检查质量考核工作，或者参加质量考核不合格未按要求整改仍开展职业健康检查工作的处罚</w:t>
            </w:r>
          </w:p>
        </w:tc>
        <w:tc>
          <w:tcPr>
            <w:tcW w:w="1289" w:type="dxa"/>
            <w:vAlign w:val="center"/>
          </w:tcPr>
          <w:p w14:paraId="33CB9E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DF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1896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220</w:t>
            </w:r>
          </w:p>
        </w:tc>
        <w:tc>
          <w:tcPr>
            <w:tcW w:w="1200" w:type="dxa"/>
            <w:vAlign w:val="center"/>
          </w:tcPr>
          <w:p w14:paraId="3BCE7A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0F44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对在非检疫传染病疫区的交通工具上发现检疫传染病病人、病原携带者、疑似检疫传染病病人时，未以最快的方式通知前方停靠点，并向交通工具营运单位的主管部门报告等六类行为的处罚</w:t>
            </w:r>
          </w:p>
        </w:tc>
        <w:tc>
          <w:tcPr>
            <w:tcW w:w="1289" w:type="dxa"/>
            <w:vAlign w:val="center"/>
          </w:tcPr>
          <w:p w14:paraId="7515E1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E6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7E6C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221</w:t>
            </w:r>
          </w:p>
        </w:tc>
        <w:tc>
          <w:tcPr>
            <w:tcW w:w="1200" w:type="dxa"/>
            <w:vAlign w:val="center"/>
          </w:tcPr>
          <w:p w14:paraId="5E0063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4F6F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对未依法履行疫情报告职责，隐瞒、缓报或者谎报等五类行为的处罚</w:t>
            </w:r>
          </w:p>
        </w:tc>
        <w:tc>
          <w:tcPr>
            <w:tcW w:w="1289" w:type="dxa"/>
            <w:vAlign w:val="center"/>
          </w:tcPr>
          <w:p w14:paraId="2A360E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2E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7631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222</w:t>
            </w:r>
          </w:p>
        </w:tc>
        <w:tc>
          <w:tcPr>
            <w:tcW w:w="1200" w:type="dxa"/>
            <w:vAlign w:val="center"/>
          </w:tcPr>
          <w:p w14:paraId="49C0E4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1F44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对传染性非典型肺炎病原体污染的污水、污物、粪便不按规定进行消毒处理等六类行为的处罚</w:t>
            </w:r>
          </w:p>
        </w:tc>
        <w:tc>
          <w:tcPr>
            <w:tcW w:w="1289" w:type="dxa"/>
            <w:vAlign w:val="center"/>
          </w:tcPr>
          <w:p w14:paraId="4ACC91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0A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E359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223</w:t>
            </w:r>
          </w:p>
        </w:tc>
        <w:tc>
          <w:tcPr>
            <w:tcW w:w="1200" w:type="dxa"/>
            <w:vAlign w:val="center"/>
          </w:tcPr>
          <w:p w14:paraId="2C9050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4BDB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对未按照规定报告肺结核疫情，或者隐瞒、谎报、缓报肺结核疫情等五类情形的处罚</w:t>
            </w:r>
          </w:p>
        </w:tc>
        <w:tc>
          <w:tcPr>
            <w:tcW w:w="1289" w:type="dxa"/>
            <w:vAlign w:val="center"/>
          </w:tcPr>
          <w:p w14:paraId="6B52CA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64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5606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224</w:t>
            </w:r>
          </w:p>
        </w:tc>
        <w:tc>
          <w:tcPr>
            <w:tcW w:w="1200" w:type="dxa"/>
            <w:vAlign w:val="center"/>
          </w:tcPr>
          <w:p w14:paraId="18B80C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3358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对职业病诊断机构未建立职业病诊断管理制度等五类情形处罚</w:t>
            </w:r>
          </w:p>
        </w:tc>
        <w:tc>
          <w:tcPr>
            <w:tcW w:w="1289" w:type="dxa"/>
            <w:vAlign w:val="center"/>
          </w:tcPr>
          <w:p w14:paraId="3B6485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AD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23D9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225</w:t>
            </w:r>
          </w:p>
        </w:tc>
        <w:tc>
          <w:tcPr>
            <w:tcW w:w="1200" w:type="dxa"/>
            <w:vAlign w:val="center"/>
          </w:tcPr>
          <w:p w14:paraId="521289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866A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对用人单位未按照本办法规定及时、如实地申报职业病危害项目的处罚</w:t>
            </w:r>
          </w:p>
        </w:tc>
        <w:tc>
          <w:tcPr>
            <w:tcW w:w="1289" w:type="dxa"/>
            <w:vAlign w:val="center"/>
          </w:tcPr>
          <w:p w14:paraId="40A83E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76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0E62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226</w:t>
            </w:r>
          </w:p>
        </w:tc>
        <w:tc>
          <w:tcPr>
            <w:tcW w:w="1200" w:type="dxa"/>
            <w:vAlign w:val="center"/>
          </w:tcPr>
          <w:p w14:paraId="0C9E0B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3123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对用人单位有关事项发生重大变化，未按照本办法的规定申报变更职业病危害项目内容的处罚</w:t>
            </w:r>
          </w:p>
        </w:tc>
        <w:tc>
          <w:tcPr>
            <w:tcW w:w="1289" w:type="dxa"/>
            <w:vAlign w:val="center"/>
          </w:tcPr>
          <w:p w14:paraId="391B2D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08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334F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227</w:t>
            </w:r>
          </w:p>
        </w:tc>
        <w:tc>
          <w:tcPr>
            <w:tcW w:w="1200" w:type="dxa"/>
            <w:vAlign w:val="center"/>
          </w:tcPr>
          <w:p w14:paraId="7CBD8E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C4DD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对建设单位未按照本办法规定，对职业病危害预评价报告、职业病防护设施设计、职业病危害控制效果评价报告进行评审或者组织职业病防护设施验收等五类行为的处罚</w:t>
            </w:r>
          </w:p>
        </w:tc>
        <w:tc>
          <w:tcPr>
            <w:tcW w:w="1289" w:type="dxa"/>
            <w:vAlign w:val="center"/>
          </w:tcPr>
          <w:p w14:paraId="75FA46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8E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9703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228</w:t>
            </w:r>
          </w:p>
        </w:tc>
        <w:tc>
          <w:tcPr>
            <w:tcW w:w="1200" w:type="dxa"/>
            <w:vAlign w:val="center"/>
          </w:tcPr>
          <w:p w14:paraId="51908E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5D7E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对建设单位在职业病危害预评价报告、职业病防护设施设计、职业病危害控制效果评价报告编制、评审以及职业病防护设施验收等过程中弄虚作假的处罚</w:t>
            </w:r>
          </w:p>
        </w:tc>
        <w:tc>
          <w:tcPr>
            <w:tcW w:w="1289" w:type="dxa"/>
            <w:vAlign w:val="center"/>
          </w:tcPr>
          <w:p w14:paraId="15DC4A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98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3E96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229</w:t>
            </w:r>
          </w:p>
        </w:tc>
        <w:tc>
          <w:tcPr>
            <w:tcW w:w="1200" w:type="dxa"/>
            <w:vAlign w:val="center"/>
          </w:tcPr>
          <w:p w14:paraId="092070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CD2C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对建设单位未按照规定及时、如实报告建设项目职业病防护设施验收方案，或者职业病危害严重建设项目未提交职业病危害控制效果评价与职业病防护设施验收的书面报告的处罚</w:t>
            </w:r>
          </w:p>
        </w:tc>
        <w:tc>
          <w:tcPr>
            <w:tcW w:w="1289" w:type="dxa"/>
            <w:vAlign w:val="center"/>
          </w:tcPr>
          <w:p w14:paraId="11246E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66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8158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230</w:t>
            </w:r>
          </w:p>
        </w:tc>
        <w:tc>
          <w:tcPr>
            <w:tcW w:w="1200" w:type="dxa"/>
            <w:vAlign w:val="center"/>
          </w:tcPr>
          <w:p w14:paraId="45536E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5425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对医疗机构、预防保健机构无正当理由拒绝儿童计划免疫工作等三类情形的处罚</w:t>
            </w:r>
          </w:p>
        </w:tc>
        <w:tc>
          <w:tcPr>
            <w:tcW w:w="1289" w:type="dxa"/>
            <w:vAlign w:val="center"/>
          </w:tcPr>
          <w:p w14:paraId="0503A2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5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86EB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231</w:t>
            </w:r>
          </w:p>
        </w:tc>
        <w:tc>
          <w:tcPr>
            <w:tcW w:w="1200" w:type="dxa"/>
            <w:vAlign w:val="center"/>
          </w:tcPr>
          <w:p w14:paraId="29EF71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11B19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对从事儿童计划免疫预防接种的人员违反本条例第十三条规定，造成严重后果的处罚</w:t>
            </w:r>
          </w:p>
        </w:tc>
        <w:tc>
          <w:tcPr>
            <w:tcW w:w="1289" w:type="dxa"/>
            <w:vAlign w:val="center"/>
          </w:tcPr>
          <w:p w14:paraId="48D57C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B4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40C8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232</w:t>
            </w:r>
          </w:p>
        </w:tc>
        <w:tc>
          <w:tcPr>
            <w:tcW w:w="1200" w:type="dxa"/>
            <w:vAlign w:val="center"/>
          </w:tcPr>
          <w:p w14:paraId="0DDAD5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8B69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对违反《艾滋病防治条例》第三十六条规定采集或者使用人体组织、器官、细胞、骨髓等的处罚</w:t>
            </w:r>
          </w:p>
        </w:tc>
        <w:tc>
          <w:tcPr>
            <w:tcW w:w="1289" w:type="dxa"/>
            <w:vAlign w:val="center"/>
          </w:tcPr>
          <w:p w14:paraId="1997DE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95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0A1C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233</w:t>
            </w:r>
          </w:p>
        </w:tc>
        <w:tc>
          <w:tcPr>
            <w:tcW w:w="1200" w:type="dxa"/>
            <w:vAlign w:val="center"/>
          </w:tcPr>
          <w:p w14:paraId="1EC2C8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090B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对发生病原微生物被盗、被抢、丢失、泄漏，承运单位、护送人、保藏机构和实验室的设立单位未依照规定报告的处罚</w:t>
            </w:r>
          </w:p>
        </w:tc>
        <w:tc>
          <w:tcPr>
            <w:tcW w:w="1289" w:type="dxa"/>
            <w:vAlign w:val="center"/>
          </w:tcPr>
          <w:p w14:paraId="4A7A2C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64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2D2560">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234</w:t>
            </w:r>
          </w:p>
        </w:tc>
        <w:tc>
          <w:tcPr>
            <w:tcW w:w="1200" w:type="dxa"/>
            <w:vAlign w:val="center"/>
          </w:tcPr>
          <w:p w14:paraId="7F563D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BCB44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对不具备集中处置医疗废物条件的农村，医疗卫生机构未按照《医疗废物管理条例》的要求处置医疗废物的处罚</w:t>
            </w:r>
          </w:p>
        </w:tc>
        <w:tc>
          <w:tcPr>
            <w:tcW w:w="1289" w:type="dxa"/>
            <w:vAlign w:val="center"/>
          </w:tcPr>
          <w:p w14:paraId="05B867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0E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F4118C">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235</w:t>
            </w:r>
          </w:p>
        </w:tc>
        <w:tc>
          <w:tcPr>
            <w:tcW w:w="1200" w:type="dxa"/>
            <w:vAlign w:val="center"/>
          </w:tcPr>
          <w:p w14:paraId="4080D9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7655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对基层医疗卫生机构未履行对辖区内肺结核患者居家治疗期间的督导管理职责等两类情形的处罚</w:t>
            </w:r>
          </w:p>
        </w:tc>
        <w:tc>
          <w:tcPr>
            <w:tcW w:w="1289" w:type="dxa"/>
            <w:vAlign w:val="center"/>
          </w:tcPr>
          <w:p w14:paraId="774511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0B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49110B">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236</w:t>
            </w:r>
          </w:p>
        </w:tc>
        <w:tc>
          <w:tcPr>
            <w:tcW w:w="1200" w:type="dxa"/>
            <w:vAlign w:val="center"/>
          </w:tcPr>
          <w:p w14:paraId="1EA687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4E79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对职业卫生技术服务机构涂改、倒卖、出租、出借职业卫生技术服务机构资质证书，或者以其他形式非法转让职业卫生技术服务机构资质证书等三类行为的处罚</w:t>
            </w:r>
          </w:p>
        </w:tc>
        <w:tc>
          <w:tcPr>
            <w:tcW w:w="1289" w:type="dxa"/>
            <w:vAlign w:val="center"/>
          </w:tcPr>
          <w:p w14:paraId="7E4FD5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50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A7428B">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237</w:t>
            </w:r>
          </w:p>
        </w:tc>
        <w:tc>
          <w:tcPr>
            <w:tcW w:w="1200" w:type="dxa"/>
            <w:vAlign w:val="center"/>
          </w:tcPr>
          <w:p w14:paraId="10B2AF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9B67F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对职业卫生技术服务机构未按标准规范开展职业卫生技术服务，或者擅自更改、简化服务程序和相关内容等六类行为的处罚</w:t>
            </w:r>
          </w:p>
        </w:tc>
        <w:tc>
          <w:tcPr>
            <w:tcW w:w="1289" w:type="dxa"/>
            <w:vAlign w:val="center"/>
          </w:tcPr>
          <w:p w14:paraId="5B994C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8F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E95D9D">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238</w:t>
            </w:r>
          </w:p>
        </w:tc>
        <w:tc>
          <w:tcPr>
            <w:tcW w:w="1200" w:type="dxa"/>
            <w:vAlign w:val="center"/>
          </w:tcPr>
          <w:p w14:paraId="59A044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5CEFC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放射工作人员证核发</w:t>
            </w:r>
          </w:p>
        </w:tc>
        <w:tc>
          <w:tcPr>
            <w:tcW w:w="1289" w:type="dxa"/>
            <w:vAlign w:val="center"/>
          </w:tcPr>
          <w:p w14:paraId="239630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07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D5BFF0">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239</w:t>
            </w:r>
          </w:p>
        </w:tc>
        <w:tc>
          <w:tcPr>
            <w:tcW w:w="1200" w:type="dxa"/>
            <w:vAlign w:val="center"/>
          </w:tcPr>
          <w:p w14:paraId="6B18C8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行政规划</w:t>
            </w:r>
          </w:p>
        </w:tc>
        <w:tc>
          <w:tcPr>
            <w:tcW w:w="5325" w:type="dxa"/>
            <w:vAlign w:val="center"/>
          </w:tcPr>
          <w:p w14:paraId="4DC5F3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编制卫生健康事业中长期发展规划</w:t>
            </w:r>
          </w:p>
        </w:tc>
        <w:tc>
          <w:tcPr>
            <w:tcW w:w="1289" w:type="dxa"/>
            <w:vAlign w:val="center"/>
          </w:tcPr>
          <w:p w14:paraId="28ECB7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81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714478">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240</w:t>
            </w:r>
          </w:p>
        </w:tc>
        <w:tc>
          <w:tcPr>
            <w:tcW w:w="1200" w:type="dxa"/>
            <w:vAlign w:val="center"/>
          </w:tcPr>
          <w:p w14:paraId="2600CC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92DDA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中医诊所备案</w:t>
            </w:r>
          </w:p>
        </w:tc>
        <w:tc>
          <w:tcPr>
            <w:tcW w:w="1289" w:type="dxa"/>
            <w:vAlign w:val="center"/>
          </w:tcPr>
          <w:p w14:paraId="3BECC1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87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C3537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241</w:t>
            </w:r>
          </w:p>
        </w:tc>
        <w:tc>
          <w:tcPr>
            <w:tcW w:w="1200" w:type="dxa"/>
            <w:vAlign w:val="center"/>
          </w:tcPr>
          <w:p w14:paraId="563AF3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197C4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对单位或个人设置的诊所备案</w:t>
            </w:r>
          </w:p>
        </w:tc>
        <w:tc>
          <w:tcPr>
            <w:tcW w:w="1289" w:type="dxa"/>
            <w:vAlign w:val="center"/>
          </w:tcPr>
          <w:p w14:paraId="6BFDD9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67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4AE03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242</w:t>
            </w:r>
          </w:p>
        </w:tc>
        <w:tc>
          <w:tcPr>
            <w:tcW w:w="1200" w:type="dxa"/>
            <w:vAlign w:val="center"/>
          </w:tcPr>
          <w:p w14:paraId="31CE7C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91C17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对传染源的隔离检疫消毒控制</w:t>
            </w:r>
          </w:p>
        </w:tc>
        <w:tc>
          <w:tcPr>
            <w:tcW w:w="1289" w:type="dxa"/>
            <w:vAlign w:val="center"/>
          </w:tcPr>
          <w:p w14:paraId="41EA93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15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A23CB0">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243</w:t>
            </w:r>
          </w:p>
        </w:tc>
        <w:tc>
          <w:tcPr>
            <w:tcW w:w="1200" w:type="dxa"/>
            <w:vAlign w:val="center"/>
          </w:tcPr>
          <w:p w14:paraId="0B22A0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50BD1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责令暂停导致职业病危害事故的作业、封存造成职业病危害事故或者可能导致职业病危害事故发生的材料和设备</w:t>
            </w:r>
          </w:p>
        </w:tc>
        <w:tc>
          <w:tcPr>
            <w:tcW w:w="1289" w:type="dxa"/>
            <w:vAlign w:val="center"/>
          </w:tcPr>
          <w:p w14:paraId="444916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DD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2FD3F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244</w:t>
            </w:r>
          </w:p>
        </w:tc>
        <w:tc>
          <w:tcPr>
            <w:tcW w:w="1200" w:type="dxa"/>
            <w:vAlign w:val="center"/>
          </w:tcPr>
          <w:p w14:paraId="59B6F7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36F850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责令暂停导致职业病危害事故的作业等三类情形的临时控制措施</w:t>
            </w:r>
          </w:p>
        </w:tc>
        <w:tc>
          <w:tcPr>
            <w:tcW w:w="1289" w:type="dxa"/>
            <w:vAlign w:val="center"/>
          </w:tcPr>
          <w:p w14:paraId="0081FC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60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75F86B">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245</w:t>
            </w:r>
          </w:p>
        </w:tc>
        <w:tc>
          <w:tcPr>
            <w:tcW w:w="1200" w:type="dxa"/>
            <w:vAlign w:val="center"/>
          </w:tcPr>
          <w:p w14:paraId="6D83EA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99601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强制消毒被传染病病原体污染的污水、污物、场所和物品</w:t>
            </w:r>
          </w:p>
        </w:tc>
        <w:tc>
          <w:tcPr>
            <w:tcW w:w="1289" w:type="dxa"/>
            <w:vAlign w:val="center"/>
          </w:tcPr>
          <w:p w14:paraId="6C25A2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32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91AAF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246</w:t>
            </w:r>
          </w:p>
        </w:tc>
        <w:tc>
          <w:tcPr>
            <w:tcW w:w="1200" w:type="dxa"/>
            <w:vAlign w:val="center"/>
          </w:tcPr>
          <w:p w14:paraId="6659E2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DEC5F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强制封闭被传染病病原体污染的公共饮用水源等临时控制措施</w:t>
            </w:r>
          </w:p>
        </w:tc>
        <w:tc>
          <w:tcPr>
            <w:tcW w:w="1289" w:type="dxa"/>
            <w:vAlign w:val="center"/>
          </w:tcPr>
          <w:p w14:paraId="7E548F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BD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C3D0E9B">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247</w:t>
            </w:r>
          </w:p>
        </w:tc>
        <w:tc>
          <w:tcPr>
            <w:tcW w:w="1200" w:type="dxa"/>
            <w:vAlign w:val="center"/>
          </w:tcPr>
          <w:p w14:paraId="043416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048F3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查封或者暂扣涉嫌违反《医疗废物管理条例》规定的场所、设备、运输工具和物品</w:t>
            </w:r>
          </w:p>
        </w:tc>
        <w:tc>
          <w:tcPr>
            <w:tcW w:w="1289" w:type="dxa"/>
            <w:vAlign w:val="center"/>
          </w:tcPr>
          <w:p w14:paraId="298216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01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0C2C10">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248</w:t>
            </w:r>
          </w:p>
        </w:tc>
        <w:tc>
          <w:tcPr>
            <w:tcW w:w="1200" w:type="dxa"/>
            <w:vAlign w:val="center"/>
          </w:tcPr>
          <w:p w14:paraId="7AA0C5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C60C0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消毒产品备案</w:t>
            </w:r>
          </w:p>
        </w:tc>
        <w:tc>
          <w:tcPr>
            <w:tcW w:w="1289" w:type="dxa"/>
            <w:vAlign w:val="center"/>
          </w:tcPr>
          <w:p w14:paraId="16A4A6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9D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5C4C5DBD">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十九、区退役军人事务局</w:t>
            </w:r>
          </w:p>
        </w:tc>
      </w:tr>
      <w:tr w14:paraId="1096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801DB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608830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行政给付</w:t>
            </w:r>
          </w:p>
        </w:tc>
        <w:tc>
          <w:tcPr>
            <w:tcW w:w="5325" w:type="dxa"/>
            <w:vAlign w:val="center"/>
          </w:tcPr>
          <w:p w14:paraId="1FE4CB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退役士兵待安排工作期间生活费的给付</w:t>
            </w:r>
          </w:p>
        </w:tc>
        <w:tc>
          <w:tcPr>
            <w:tcW w:w="1289" w:type="dxa"/>
          </w:tcPr>
          <w:p w14:paraId="3C23B761">
            <w:pPr>
              <w:jc w:val="center"/>
              <w:rPr>
                <w:rFonts w:hint="eastAsia" w:ascii="宋体" w:hAnsi="宋体" w:eastAsia="宋体" w:cs="宋体"/>
                <w:b w:val="0"/>
                <w:bCs w:val="0"/>
                <w:color w:val="auto"/>
                <w:sz w:val="16"/>
                <w:szCs w:val="16"/>
                <w:vertAlign w:val="baseline"/>
              </w:rPr>
            </w:pPr>
          </w:p>
        </w:tc>
      </w:tr>
      <w:tr w14:paraId="4A57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55D5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3C646A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行政给付</w:t>
            </w:r>
          </w:p>
        </w:tc>
        <w:tc>
          <w:tcPr>
            <w:tcW w:w="5325" w:type="dxa"/>
            <w:vAlign w:val="center"/>
          </w:tcPr>
          <w:p w14:paraId="5A9B6E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军人死亡一次性抚恤金的给付</w:t>
            </w:r>
          </w:p>
        </w:tc>
        <w:tc>
          <w:tcPr>
            <w:tcW w:w="1289" w:type="dxa"/>
          </w:tcPr>
          <w:p w14:paraId="26E21DA4">
            <w:pPr>
              <w:jc w:val="center"/>
              <w:rPr>
                <w:rFonts w:hint="eastAsia" w:ascii="宋体" w:hAnsi="宋体" w:eastAsia="宋体" w:cs="宋体"/>
                <w:b w:val="0"/>
                <w:bCs w:val="0"/>
                <w:color w:val="auto"/>
                <w:sz w:val="16"/>
                <w:szCs w:val="16"/>
                <w:vertAlign w:val="baseline"/>
              </w:rPr>
            </w:pPr>
          </w:p>
        </w:tc>
      </w:tr>
      <w:tr w14:paraId="0C74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A171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5E83A7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行政给付</w:t>
            </w:r>
          </w:p>
        </w:tc>
        <w:tc>
          <w:tcPr>
            <w:tcW w:w="5325" w:type="dxa"/>
            <w:vAlign w:val="center"/>
          </w:tcPr>
          <w:p w14:paraId="34B295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烈士遗属、因公牺牲军人遗属、病故军人遗属一次性抚恤金的给付</w:t>
            </w:r>
          </w:p>
        </w:tc>
        <w:tc>
          <w:tcPr>
            <w:tcW w:w="1289" w:type="dxa"/>
          </w:tcPr>
          <w:p w14:paraId="21B52B8B">
            <w:pPr>
              <w:jc w:val="center"/>
              <w:rPr>
                <w:rFonts w:hint="eastAsia" w:ascii="宋体" w:hAnsi="宋体" w:eastAsia="宋体" w:cs="宋体"/>
                <w:b w:val="0"/>
                <w:bCs w:val="0"/>
                <w:color w:val="auto"/>
                <w:sz w:val="16"/>
                <w:szCs w:val="16"/>
                <w:vertAlign w:val="baseline"/>
              </w:rPr>
            </w:pPr>
          </w:p>
        </w:tc>
      </w:tr>
      <w:tr w14:paraId="2906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06EE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4F8F6C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3F9BA3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由退役军人事务部门负责的伤残抚恤人员残疾等级评定和调整，补换伤残证件</w:t>
            </w:r>
          </w:p>
        </w:tc>
        <w:tc>
          <w:tcPr>
            <w:tcW w:w="1289" w:type="dxa"/>
          </w:tcPr>
          <w:p w14:paraId="7762DEFD">
            <w:pPr>
              <w:jc w:val="center"/>
              <w:rPr>
                <w:rFonts w:hint="eastAsia" w:ascii="宋体" w:hAnsi="宋体" w:eastAsia="宋体" w:cs="宋体"/>
                <w:b w:val="0"/>
                <w:bCs w:val="0"/>
                <w:color w:val="auto"/>
                <w:sz w:val="16"/>
                <w:szCs w:val="16"/>
                <w:vertAlign w:val="baseline"/>
              </w:rPr>
            </w:pPr>
          </w:p>
        </w:tc>
      </w:tr>
      <w:tr w14:paraId="7E50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B32C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0407A0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1EAA2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确定县级烈士纪念设施并报县政府批准</w:t>
            </w:r>
          </w:p>
        </w:tc>
        <w:tc>
          <w:tcPr>
            <w:tcW w:w="1289" w:type="dxa"/>
          </w:tcPr>
          <w:p w14:paraId="1A2EB109">
            <w:pPr>
              <w:jc w:val="center"/>
              <w:rPr>
                <w:rFonts w:hint="eastAsia" w:ascii="宋体" w:hAnsi="宋体" w:eastAsia="宋体" w:cs="宋体"/>
                <w:b w:val="0"/>
                <w:bCs w:val="0"/>
                <w:color w:val="auto"/>
                <w:sz w:val="16"/>
                <w:szCs w:val="16"/>
                <w:vertAlign w:val="baseline"/>
              </w:rPr>
            </w:pPr>
          </w:p>
        </w:tc>
      </w:tr>
      <w:tr w14:paraId="0CBD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26D6F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1810B0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15CCA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带病回乡退伍军人认定</w:t>
            </w:r>
          </w:p>
        </w:tc>
        <w:tc>
          <w:tcPr>
            <w:tcW w:w="1289" w:type="dxa"/>
          </w:tcPr>
          <w:p w14:paraId="12ACA1C5">
            <w:pPr>
              <w:jc w:val="center"/>
              <w:rPr>
                <w:rFonts w:hint="eastAsia" w:ascii="宋体" w:hAnsi="宋体" w:eastAsia="宋体" w:cs="宋体"/>
                <w:b w:val="0"/>
                <w:bCs w:val="0"/>
                <w:color w:val="auto"/>
                <w:sz w:val="16"/>
                <w:szCs w:val="16"/>
                <w:vertAlign w:val="baseline"/>
              </w:rPr>
            </w:pPr>
          </w:p>
        </w:tc>
      </w:tr>
      <w:tr w14:paraId="174F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940A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31B923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427E9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残疾军人伤残抚恤关系转移审核</w:t>
            </w:r>
          </w:p>
        </w:tc>
        <w:tc>
          <w:tcPr>
            <w:tcW w:w="1289" w:type="dxa"/>
          </w:tcPr>
          <w:p w14:paraId="405EBF8C">
            <w:pPr>
              <w:jc w:val="center"/>
              <w:rPr>
                <w:rFonts w:hint="eastAsia" w:ascii="宋体" w:hAnsi="宋体" w:eastAsia="宋体" w:cs="宋体"/>
                <w:b w:val="0"/>
                <w:bCs w:val="0"/>
                <w:color w:val="auto"/>
                <w:sz w:val="16"/>
                <w:szCs w:val="16"/>
                <w:vertAlign w:val="baseline"/>
              </w:rPr>
            </w:pPr>
          </w:p>
        </w:tc>
      </w:tr>
      <w:tr w14:paraId="4A9F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6F1A5D98">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二十、区应急管理局</w:t>
            </w:r>
          </w:p>
        </w:tc>
      </w:tr>
      <w:tr w14:paraId="01EF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044B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75BE81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5270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危险化学品经营许可</w:t>
            </w:r>
          </w:p>
        </w:tc>
        <w:tc>
          <w:tcPr>
            <w:tcW w:w="1289" w:type="dxa"/>
            <w:vAlign w:val="center"/>
          </w:tcPr>
          <w:p w14:paraId="396F8B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082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AFFA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6ED994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C41E1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烟花爆竹经营许可</w:t>
            </w:r>
          </w:p>
        </w:tc>
        <w:tc>
          <w:tcPr>
            <w:tcW w:w="1289" w:type="dxa"/>
            <w:vAlign w:val="center"/>
          </w:tcPr>
          <w:p w14:paraId="63E1C9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E3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5EE2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080ECA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A94D9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金属冶炼建设项目安全设施设计审查</w:t>
            </w:r>
          </w:p>
        </w:tc>
        <w:tc>
          <w:tcPr>
            <w:tcW w:w="1289" w:type="dxa"/>
            <w:vAlign w:val="center"/>
          </w:tcPr>
          <w:p w14:paraId="55BC00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B7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3C98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6A14B6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1B1EC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矿山建设项目安全设施设计审查</w:t>
            </w:r>
          </w:p>
        </w:tc>
        <w:tc>
          <w:tcPr>
            <w:tcW w:w="1289" w:type="dxa"/>
            <w:vAlign w:val="center"/>
          </w:tcPr>
          <w:p w14:paraId="3DA981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75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8B86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3045DA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3D9F4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石油天然气建设项目安全设施设计审查</w:t>
            </w:r>
          </w:p>
        </w:tc>
        <w:tc>
          <w:tcPr>
            <w:tcW w:w="1289" w:type="dxa"/>
            <w:vAlign w:val="center"/>
          </w:tcPr>
          <w:p w14:paraId="57F9E2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9E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7B1F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313F5B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5083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对安全评价检测检验机构及从业人员违反有关规定的处罚</w:t>
            </w:r>
          </w:p>
        </w:tc>
        <w:tc>
          <w:tcPr>
            <w:tcW w:w="1289" w:type="dxa"/>
            <w:vAlign w:val="center"/>
          </w:tcPr>
          <w:p w14:paraId="04DB3D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74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8439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1188A2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6737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对承担安全评价、认证、检测、检验工作的机构，出具虚假证明等违法行为的处罚</w:t>
            </w:r>
          </w:p>
        </w:tc>
        <w:tc>
          <w:tcPr>
            <w:tcW w:w="1289" w:type="dxa"/>
            <w:vAlign w:val="center"/>
          </w:tcPr>
          <w:p w14:paraId="21829F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FC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A483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7CDA02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D4CF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对生产经营单位的决策机构、主要负责人或者个人经营的投资人不依照安全生产法规定保证安全生产所必需的资金投入的处罚</w:t>
            </w:r>
          </w:p>
        </w:tc>
        <w:tc>
          <w:tcPr>
            <w:tcW w:w="1289" w:type="dxa"/>
            <w:vAlign w:val="center"/>
          </w:tcPr>
          <w:p w14:paraId="3C26F1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A4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1F44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092E18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8B33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对生产经营单位的主要负责人未履行安全生产法规定的安全生产管理职责的处罚</w:t>
            </w:r>
          </w:p>
        </w:tc>
        <w:tc>
          <w:tcPr>
            <w:tcW w:w="1289" w:type="dxa"/>
            <w:vAlign w:val="center"/>
          </w:tcPr>
          <w:p w14:paraId="3E7008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6B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1959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5154F1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3658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对生产经营单位的主要负责人未履行安全生产法规定的安全生产管理职责而导致发生生产安全事故的处罚</w:t>
            </w:r>
          </w:p>
        </w:tc>
        <w:tc>
          <w:tcPr>
            <w:tcW w:w="1289" w:type="dxa"/>
            <w:vAlign w:val="center"/>
          </w:tcPr>
          <w:p w14:paraId="76EEFE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C5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4C23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7B6628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6449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对生产经营单位的其他负责人和安全生产管理人员未履行《中华人民共和国安全生产法》有关规定的安全生产管理职责的处罚</w:t>
            </w:r>
          </w:p>
        </w:tc>
        <w:tc>
          <w:tcPr>
            <w:tcW w:w="1289" w:type="dxa"/>
            <w:vAlign w:val="center"/>
          </w:tcPr>
          <w:p w14:paraId="67D52A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A2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B320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17B4F5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CB759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对未按照规定设置安全生产管理机构或者配备安全生产管理人员、注册安全工程师等七类行为的处罚</w:t>
            </w:r>
          </w:p>
        </w:tc>
        <w:tc>
          <w:tcPr>
            <w:tcW w:w="1289" w:type="dxa"/>
            <w:vAlign w:val="center"/>
          </w:tcPr>
          <w:p w14:paraId="4755A5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E7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F72A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54F2EB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EB83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对未按照规定对矿山、金属冶炼建设项目或者用于生产、储存、装卸危险物品的建设项目进行安全评价等四类行为的处罚</w:t>
            </w:r>
          </w:p>
        </w:tc>
        <w:tc>
          <w:tcPr>
            <w:tcW w:w="1289" w:type="dxa"/>
            <w:vAlign w:val="center"/>
          </w:tcPr>
          <w:p w14:paraId="79247B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68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6C50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04DC77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2B49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对未在有较大危险因素的生产经营场所和有关设施、设备上设置明显的安全警示标志等七类行为的处罚</w:t>
            </w:r>
          </w:p>
        </w:tc>
        <w:tc>
          <w:tcPr>
            <w:tcW w:w="1289" w:type="dxa"/>
            <w:vAlign w:val="center"/>
          </w:tcPr>
          <w:p w14:paraId="055559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3C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1493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3EC28A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43F0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对生产、经营、运输、储存、使用危险物品或者处置废弃危险物品，未建立专门安全管理制度、未采取可靠的安全措施等五类行为的处罚</w:t>
            </w:r>
          </w:p>
        </w:tc>
        <w:tc>
          <w:tcPr>
            <w:tcW w:w="1289" w:type="dxa"/>
            <w:vAlign w:val="center"/>
          </w:tcPr>
          <w:p w14:paraId="3897AD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3C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9A56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35E4C5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5BD7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对生产经营单位未采取措施消除事故隐患的处罚</w:t>
            </w:r>
          </w:p>
        </w:tc>
        <w:tc>
          <w:tcPr>
            <w:tcW w:w="1289" w:type="dxa"/>
            <w:vAlign w:val="center"/>
          </w:tcPr>
          <w:p w14:paraId="48F181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65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11E0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65762B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3B45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对生产经营单位将生产经营项目、场所、设备发包或者出租给不具备安全生产条件或者相应资质的单位或者个人等四类行为的处罚</w:t>
            </w:r>
          </w:p>
        </w:tc>
        <w:tc>
          <w:tcPr>
            <w:tcW w:w="1289" w:type="dxa"/>
            <w:vAlign w:val="center"/>
          </w:tcPr>
          <w:p w14:paraId="12BCBE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B9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8923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04785D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25E4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1289" w:type="dxa"/>
            <w:vAlign w:val="center"/>
          </w:tcPr>
          <w:p w14:paraId="6F9F79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1C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FC4A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5525B3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9D84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生产、经营、储存、使用危险物品的车间、商店、仓库与员工宿舍在同一座建筑内，或者与员工宿舍的距离不符合安全要求等两类行为的处罚</w:t>
            </w:r>
          </w:p>
        </w:tc>
        <w:tc>
          <w:tcPr>
            <w:tcW w:w="1289" w:type="dxa"/>
            <w:vAlign w:val="center"/>
          </w:tcPr>
          <w:p w14:paraId="7C892A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FBB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28D2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68F2ED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E1F1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对生产经营单位与从业人员订立协议，免除或者减轻其对从业人员因生产安全事故伤亡依法应承担的责任的处罚</w:t>
            </w:r>
          </w:p>
        </w:tc>
        <w:tc>
          <w:tcPr>
            <w:tcW w:w="1289" w:type="dxa"/>
            <w:vAlign w:val="center"/>
          </w:tcPr>
          <w:p w14:paraId="1C4413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99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313C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0F229D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C6D5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对生产经营单位拒绝、阻碍负有安全生产监督管理职责的部门依法实施监督检查的处罚</w:t>
            </w:r>
          </w:p>
        </w:tc>
        <w:tc>
          <w:tcPr>
            <w:tcW w:w="1289" w:type="dxa"/>
            <w:vAlign w:val="center"/>
          </w:tcPr>
          <w:p w14:paraId="36B2E1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C2D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A998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2CEEDB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0FF6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高危行业、领域的生产经营单位未按照国家规定投保安全生产责任保险的处罚</w:t>
            </w:r>
          </w:p>
        </w:tc>
        <w:tc>
          <w:tcPr>
            <w:tcW w:w="1289" w:type="dxa"/>
            <w:vAlign w:val="center"/>
          </w:tcPr>
          <w:p w14:paraId="30EAEE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52E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6DAE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6504E8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A78D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对生产经营单位的主要负责人在本单位发生生产安全事故时，不立即组织抢救或者在事故调查处理期间擅离职守或者逃匿等二类行为的处罚</w:t>
            </w:r>
          </w:p>
        </w:tc>
        <w:tc>
          <w:tcPr>
            <w:tcW w:w="1289" w:type="dxa"/>
            <w:vAlign w:val="center"/>
          </w:tcPr>
          <w:p w14:paraId="59A113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11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DE16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527BDB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4145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发生生产安全事故，对负有责任的生产经营单位的处罚</w:t>
            </w:r>
          </w:p>
        </w:tc>
        <w:tc>
          <w:tcPr>
            <w:tcW w:w="1289" w:type="dxa"/>
            <w:vAlign w:val="center"/>
          </w:tcPr>
          <w:p w14:paraId="377534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7A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DB1D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05F7BD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3235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对谎报或者瞒报事故等六类行为的处罚</w:t>
            </w:r>
          </w:p>
        </w:tc>
        <w:tc>
          <w:tcPr>
            <w:tcW w:w="1289" w:type="dxa"/>
            <w:vAlign w:val="center"/>
          </w:tcPr>
          <w:p w14:paraId="58AC64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90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2AA3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1F2844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86734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对生产经营单位未落实安全培训工作经费的处罚</w:t>
            </w:r>
          </w:p>
        </w:tc>
        <w:tc>
          <w:tcPr>
            <w:tcW w:w="1289" w:type="dxa"/>
            <w:vAlign w:val="center"/>
          </w:tcPr>
          <w:p w14:paraId="4A9032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CC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DA6A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4AAB9E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8955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对生产经营单位及其主要负责人或者其他人员有违反操作规程或者安全管理规定作业等七类行为的处罚</w:t>
            </w:r>
          </w:p>
        </w:tc>
        <w:tc>
          <w:tcPr>
            <w:tcW w:w="1289" w:type="dxa"/>
            <w:vAlign w:val="center"/>
          </w:tcPr>
          <w:p w14:paraId="1B019D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DA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716C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5BF6E6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6838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1289" w:type="dxa"/>
            <w:vAlign w:val="center"/>
          </w:tcPr>
          <w:p w14:paraId="4ABABE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0D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8008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768E82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7D55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对未取得安全生产许可证或者其他批准文件擅自从事生产经营活动的生产经营单位提供生产经营场所、运输、保管、仓储等条件的处罚</w:t>
            </w:r>
          </w:p>
        </w:tc>
        <w:tc>
          <w:tcPr>
            <w:tcW w:w="1289" w:type="dxa"/>
            <w:vAlign w:val="center"/>
          </w:tcPr>
          <w:p w14:paraId="13194B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2F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2581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77201B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533EB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对生产经营单位及其有关人员弄虚作假，骗取或者勾结、串通行政审批工作人员取得安全生产许可证书及其他批准文件的处罚</w:t>
            </w:r>
          </w:p>
        </w:tc>
        <w:tc>
          <w:tcPr>
            <w:tcW w:w="1289" w:type="dxa"/>
            <w:vAlign w:val="center"/>
          </w:tcPr>
          <w:p w14:paraId="69E81B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2B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68F4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5718FC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3294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对未取得相应资格、资质证书的机构及其有关人员从事安全评价、认证、检测、检验工作，责令停止违法行为的处罚</w:t>
            </w:r>
          </w:p>
        </w:tc>
        <w:tc>
          <w:tcPr>
            <w:tcW w:w="1289" w:type="dxa"/>
            <w:vAlign w:val="center"/>
          </w:tcPr>
          <w:p w14:paraId="469890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85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C6D6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39AEE6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C7B0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对生产经营单位在应急预案编制前未按照规定开展风险辨识、评估和应急资源调查等七类行为的处罚</w:t>
            </w:r>
          </w:p>
        </w:tc>
        <w:tc>
          <w:tcPr>
            <w:tcW w:w="1289" w:type="dxa"/>
            <w:vAlign w:val="center"/>
          </w:tcPr>
          <w:p w14:paraId="13D787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08B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6A41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24441F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23EF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对安全评价检测检验机构未依法与委托方签订技术服务合同等十一类行为的处罚</w:t>
            </w:r>
          </w:p>
        </w:tc>
        <w:tc>
          <w:tcPr>
            <w:tcW w:w="1289" w:type="dxa"/>
            <w:vAlign w:val="center"/>
          </w:tcPr>
          <w:p w14:paraId="2AC8F6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60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F51C2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14BB51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DDAD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对组织学生从事接触有毒有害、易燃易爆、放射性等危险物品活动的处罚</w:t>
            </w:r>
          </w:p>
        </w:tc>
        <w:tc>
          <w:tcPr>
            <w:tcW w:w="1289" w:type="dxa"/>
            <w:vAlign w:val="center"/>
          </w:tcPr>
          <w:p w14:paraId="469360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20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F474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72F147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5F21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对生产、经营、使用国家禁止生产、经营、使用的危险化学品的处罚</w:t>
            </w:r>
          </w:p>
        </w:tc>
        <w:tc>
          <w:tcPr>
            <w:tcW w:w="1289" w:type="dxa"/>
            <w:vAlign w:val="center"/>
          </w:tcPr>
          <w:p w14:paraId="5524F0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29E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FE8F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17FCD7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CB0B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未经安全条件审查，新建、改建、扩建生产、储存危险化学品的建设项目的处罚</w:t>
            </w:r>
          </w:p>
        </w:tc>
        <w:tc>
          <w:tcPr>
            <w:tcW w:w="1289" w:type="dxa"/>
            <w:vAlign w:val="center"/>
          </w:tcPr>
          <w:p w14:paraId="7144BD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6C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1F51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77EAFA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9CA7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对未依法取得危险化学品安全生产许可证从事危险化学品生产的处罚</w:t>
            </w:r>
          </w:p>
        </w:tc>
        <w:tc>
          <w:tcPr>
            <w:tcW w:w="1289" w:type="dxa"/>
            <w:vAlign w:val="center"/>
          </w:tcPr>
          <w:p w14:paraId="7D9432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9C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E625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7BA49B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F1F8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对生产、储存危险化学品的单位未对其铺设的危险化学品管道设置明显的标志，或者未对危险化学品管道定期检查、检测的等十二类情形的处罚</w:t>
            </w:r>
          </w:p>
        </w:tc>
        <w:tc>
          <w:tcPr>
            <w:tcW w:w="1289" w:type="dxa"/>
            <w:vAlign w:val="center"/>
          </w:tcPr>
          <w:p w14:paraId="6F3927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8D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4C63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631074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82E1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对重复使用的危险化学品包装物、容器，在重复使用前不进行检查等七项情形的处罚</w:t>
            </w:r>
          </w:p>
        </w:tc>
        <w:tc>
          <w:tcPr>
            <w:tcW w:w="1289" w:type="dxa"/>
            <w:vAlign w:val="center"/>
          </w:tcPr>
          <w:p w14:paraId="556EF9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19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BC07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07404F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3511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对生产、储存、使用危险化学品的单位转产、停产、停业或者解散，未采取有效措施及时、妥善处置其危险化学品生产装置、储存设施以及库存的危险化学品，或者丢弃危险化学品的处罚</w:t>
            </w:r>
          </w:p>
        </w:tc>
        <w:tc>
          <w:tcPr>
            <w:tcW w:w="1289" w:type="dxa"/>
            <w:vAlign w:val="center"/>
          </w:tcPr>
          <w:p w14:paraId="702F9E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A0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AE42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4C4E99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7FA86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对违反规定销售剧毒、易制爆化学品的处罚</w:t>
            </w:r>
          </w:p>
        </w:tc>
        <w:tc>
          <w:tcPr>
            <w:tcW w:w="1289" w:type="dxa"/>
            <w:vAlign w:val="center"/>
          </w:tcPr>
          <w:p w14:paraId="3AE4AC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A9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1F3D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42190A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8C90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对未经许可生产、经营烟花爆竹制品，或者向未取得烟花爆竹安全生产许可的单位或者个人销售黑火药、烟火药、引火线的处罚</w:t>
            </w:r>
          </w:p>
        </w:tc>
        <w:tc>
          <w:tcPr>
            <w:tcW w:w="1289" w:type="dxa"/>
            <w:vAlign w:val="center"/>
          </w:tcPr>
          <w:p w14:paraId="035045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29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006D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1A7174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5046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对未按照标准生产烟花爆竹的处罚</w:t>
            </w:r>
          </w:p>
        </w:tc>
        <w:tc>
          <w:tcPr>
            <w:tcW w:w="1289" w:type="dxa"/>
            <w:vAlign w:val="center"/>
          </w:tcPr>
          <w:p w14:paraId="7590C2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5F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4D78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546346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B9B7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1289" w:type="dxa"/>
            <w:vAlign w:val="center"/>
          </w:tcPr>
          <w:p w14:paraId="685EC2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89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DC6A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2997D3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112FF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对违反规定生产、经营、购买的易制毒化学品的处罚</w:t>
            </w:r>
          </w:p>
        </w:tc>
        <w:tc>
          <w:tcPr>
            <w:tcW w:w="1289" w:type="dxa"/>
            <w:vAlign w:val="center"/>
          </w:tcPr>
          <w:p w14:paraId="7B8B7D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C6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B4F5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483A06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D656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对生产、经营、购买、运输或者进口、出口易制毒化学品的单位或者个人拒不接受有关行政主管部门监督检查的处罚</w:t>
            </w:r>
          </w:p>
        </w:tc>
        <w:tc>
          <w:tcPr>
            <w:tcW w:w="1289" w:type="dxa"/>
            <w:vAlign w:val="center"/>
          </w:tcPr>
          <w:p w14:paraId="4CB22B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15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083A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70927B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87A8E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对工（库）房没有设置准确、清晰、醒目的定员、定量、定级标识的和未向零售经营者或者零售经营场所提供烟花爆竹配送服务的处罚</w:t>
            </w:r>
          </w:p>
        </w:tc>
        <w:tc>
          <w:tcPr>
            <w:tcW w:w="1289" w:type="dxa"/>
            <w:vAlign w:val="center"/>
          </w:tcPr>
          <w:p w14:paraId="6F250F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31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F1E3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0867BF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CF26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对不具备安全培训条件、未按照统一的培训大纲组织教学培训、未建立培训档案或者培训档案管理不规范的处罚</w:t>
            </w:r>
          </w:p>
        </w:tc>
        <w:tc>
          <w:tcPr>
            <w:tcW w:w="1289" w:type="dxa"/>
            <w:vAlign w:val="center"/>
          </w:tcPr>
          <w:p w14:paraId="7FBA5B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09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36F4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5873C4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ADD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对生产经营单位主要负责人、安全生产管理人员、特种作业人员以欺骗、贿赂等不正当手段取得安全合格证或者特种作业操作证的处罚</w:t>
            </w:r>
          </w:p>
        </w:tc>
        <w:tc>
          <w:tcPr>
            <w:tcW w:w="1289" w:type="dxa"/>
            <w:vAlign w:val="center"/>
          </w:tcPr>
          <w:p w14:paraId="5E3B0A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C0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6DE7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6C0665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C0E9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对从业人员安全培训的时间少于规定、新招的危险工艺操作岗位人员未经实习期满独立上岗作业的、人员未按照规定重新参加安全培训的处罚</w:t>
            </w:r>
          </w:p>
        </w:tc>
        <w:tc>
          <w:tcPr>
            <w:tcW w:w="1289" w:type="dxa"/>
            <w:vAlign w:val="center"/>
          </w:tcPr>
          <w:p w14:paraId="799AF2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E4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AFE3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51</w:t>
            </w:r>
          </w:p>
        </w:tc>
        <w:tc>
          <w:tcPr>
            <w:tcW w:w="1200" w:type="dxa"/>
            <w:vAlign w:val="center"/>
          </w:tcPr>
          <w:p w14:paraId="6644D5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5CBE3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对未按照规定将安全评价报告以及整改方案的落实情况备案，或者未将其剧毒化学品以及储存数量构成重大危险源的其他危险化学品的储存数量、储存地点以及管理人员的情况备案的处罚</w:t>
            </w:r>
          </w:p>
        </w:tc>
        <w:tc>
          <w:tcPr>
            <w:tcW w:w="1289" w:type="dxa"/>
            <w:vAlign w:val="center"/>
          </w:tcPr>
          <w:p w14:paraId="13FE07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DF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529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52</w:t>
            </w:r>
          </w:p>
        </w:tc>
        <w:tc>
          <w:tcPr>
            <w:tcW w:w="1200" w:type="dxa"/>
            <w:vAlign w:val="center"/>
          </w:tcPr>
          <w:p w14:paraId="237897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C3377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对生产经营单位不具备规定的安全生产条件的，责令停产停业整顿，经整顿仍不具备安全生产条件的处罚</w:t>
            </w:r>
          </w:p>
        </w:tc>
        <w:tc>
          <w:tcPr>
            <w:tcW w:w="1289" w:type="dxa"/>
            <w:vAlign w:val="center"/>
          </w:tcPr>
          <w:p w14:paraId="39AB91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1C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F17C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53</w:t>
            </w:r>
          </w:p>
        </w:tc>
        <w:tc>
          <w:tcPr>
            <w:tcW w:w="1200" w:type="dxa"/>
            <w:vAlign w:val="center"/>
          </w:tcPr>
          <w:p w14:paraId="7DAF90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431F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对在城市建成区内设立烟花爆竹储存仓库，或者在批发（展示）场所摆放有药样品等十类情形的处罚</w:t>
            </w:r>
          </w:p>
        </w:tc>
        <w:tc>
          <w:tcPr>
            <w:tcW w:w="1289" w:type="dxa"/>
            <w:vAlign w:val="center"/>
          </w:tcPr>
          <w:p w14:paraId="7D0E08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97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6ECA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54</w:t>
            </w:r>
          </w:p>
        </w:tc>
        <w:tc>
          <w:tcPr>
            <w:tcW w:w="1200" w:type="dxa"/>
            <w:vAlign w:val="center"/>
          </w:tcPr>
          <w:p w14:paraId="0F4DE5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F738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对零售经营者变更零售点名称、主要负责人或者经营场所，未重新办理零售许可证等两类行为的处罚</w:t>
            </w:r>
          </w:p>
        </w:tc>
        <w:tc>
          <w:tcPr>
            <w:tcW w:w="1289" w:type="dxa"/>
            <w:vAlign w:val="center"/>
          </w:tcPr>
          <w:p w14:paraId="47538D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E4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7919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55</w:t>
            </w:r>
          </w:p>
        </w:tc>
        <w:tc>
          <w:tcPr>
            <w:tcW w:w="1200" w:type="dxa"/>
            <w:vAlign w:val="center"/>
          </w:tcPr>
          <w:p w14:paraId="2FA104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0538E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对烟花爆竹经营单位出租、出借、转让、买卖烟花爆竹经营许可证的处罚</w:t>
            </w:r>
          </w:p>
        </w:tc>
        <w:tc>
          <w:tcPr>
            <w:tcW w:w="1289" w:type="dxa"/>
            <w:vAlign w:val="center"/>
          </w:tcPr>
          <w:p w14:paraId="49C0E2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CC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32DD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56</w:t>
            </w:r>
          </w:p>
        </w:tc>
        <w:tc>
          <w:tcPr>
            <w:tcW w:w="1200" w:type="dxa"/>
            <w:vAlign w:val="center"/>
          </w:tcPr>
          <w:p w14:paraId="5BE407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75D15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对已经批准的建设项目安全设施设计发生重大变更，生产经营单位未报原批准部门审查同意擅自开工建设的处罚</w:t>
            </w:r>
          </w:p>
        </w:tc>
        <w:tc>
          <w:tcPr>
            <w:tcW w:w="1289" w:type="dxa"/>
            <w:vAlign w:val="center"/>
          </w:tcPr>
          <w:p w14:paraId="50AA6C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9D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B079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57</w:t>
            </w:r>
          </w:p>
        </w:tc>
        <w:tc>
          <w:tcPr>
            <w:tcW w:w="1200" w:type="dxa"/>
            <w:vAlign w:val="center"/>
          </w:tcPr>
          <w:p w14:paraId="5C98CD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BBE4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对《建设项目安全设施“三同时”监督管理办法》第七条第一项、第二项、第三项和第四项规定以外的建设项目没有安全设施设计等四类情形的处罚</w:t>
            </w:r>
          </w:p>
        </w:tc>
        <w:tc>
          <w:tcPr>
            <w:tcW w:w="1289" w:type="dxa"/>
            <w:vAlign w:val="center"/>
          </w:tcPr>
          <w:p w14:paraId="55E997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4B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F66A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58</w:t>
            </w:r>
          </w:p>
        </w:tc>
        <w:tc>
          <w:tcPr>
            <w:tcW w:w="1200" w:type="dxa"/>
            <w:vAlign w:val="center"/>
          </w:tcPr>
          <w:p w14:paraId="0625AF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09D8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对建设项目安全设施竣工后未进行检验、检测等四类情形的处罚</w:t>
            </w:r>
          </w:p>
        </w:tc>
        <w:tc>
          <w:tcPr>
            <w:tcW w:w="1289" w:type="dxa"/>
            <w:vAlign w:val="center"/>
          </w:tcPr>
          <w:p w14:paraId="36FEB1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DA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8E77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59</w:t>
            </w:r>
          </w:p>
        </w:tc>
        <w:tc>
          <w:tcPr>
            <w:tcW w:w="1200" w:type="dxa"/>
            <w:vAlign w:val="center"/>
          </w:tcPr>
          <w:p w14:paraId="7DE079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71E0B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对未向用户提供应急咨询服务或者应急咨询服务不符合规定等五类情形的处罚</w:t>
            </w:r>
          </w:p>
        </w:tc>
        <w:tc>
          <w:tcPr>
            <w:tcW w:w="1289" w:type="dxa"/>
            <w:vAlign w:val="center"/>
          </w:tcPr>
          <w:p w14:paraId="24210D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76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94FF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1200" w:type="dxa"/>
            <w:vAlign w:val="center"/>
          </w:tcPr>
          <w:p w14:paraId="1CC6C0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7E89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对已经取得经营许可证的企业不再具备规定的安全生产条件的经停产停业整顿仍不具备安全生产条件的处罚</w:t>
            </w:r>
          </w:p>
        </w:tc>
        <w:tc>
          <w:tcPr>
            <w:tcW w:w="1289" w:type="dxa"/>
            <w:vAlign w:val="center"/>
          </w:tcPr>
          <w:p w14:paraId="3D6C66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CF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51C0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61</w:t>
            </w:r>
          </w:p>
        </w:tc>
        <w:tc>
          <w:tcPr>
            <w:tcW w:w="1200" w:type="dxa"/>
            <w:vAlign w:val="center"/>
          </w:tcPr>
          <w:p w14:paraId="718F1F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0E20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对已经取得经营许可证的企业未依照规定申请变更的处罚</w:t>
            </w:r>
          </w:p>
        </w:tc>
        <w:tc>
          <w:tcPr>
            <w:tcW w:w="1289" w:type="dxa"/>
            <w:vAlign w:val="center"/>
          </w:tcPr>
          <w:p w14:paraId="0704E2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E4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48ED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62</w:t>
            </w:r>
          </w:p>
        </w:tc>
        <w:tc>
          <w:tcPr>
            <w:tcW w:w="1200" w:type="dxa"/>
            <w:vAlign w:val="center"/>
          </w:tcPr>
          <w:p w14:paraId="06383F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017E8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对企业未取得安全使用许可证，擅自使用危险化学品从事生产，且达到危险化学品使用量的数量标准规定等两类情形的处罚</w:t>
            </w:r>
          </w:p>
        </w:tc>
        <w:tc>
          <w:tcPr>
            <w:tcW w:w="1289" w:type="dxa"/>
            <w:vAlign w:val="center"/>
          </w:tcPr>
          <w:p w14:paraId="3699CF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D98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C121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63</w:t>
            </w:r>
          </w:p>
        </w:tc>
        <w:tc>
          <w:tcPr>
            <w:tcW w:w="1200" w:type="dxa"/>
            <w:vAlign w:val="center"/>
          </w:tcPr>
          <w:p w14:paraId="22A33F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31A1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对企业伪造、变造或者出租、出借、转让安全使用许可证，或者使用伪造、变造的安全使用许可证的处罚</w:t>
            </w:r>
          </w:p>
        </w:tc>
        <w:tc>
          <w:tcPr>
            <w:tcW w:w="1289" w:type="dxa"/>
            <w:vAlign w:val="center"/>
          </w:tcPr>
          <w:p w14:paraId="0B25A2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16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8E45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1200" w:type="dxa"/>
            <w:vAlign w:val="center"/>
          </w:tcPr>
          <w:p w14:paraId="5A2A82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B677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企业在安全使用许可证有效期内主要负责人、企业名称、注册地址、隶属关系发生变更，未按照《危险化学品安全使用许可证实施办法》第二十四条规定的时限提出安全使用许可证变更申请或者将隶属关系变更证明材料报发证机关的处罚</w:t>
            </w:r>
          </w:p>
        </w:tc>
        <w:tc>
          <w:tcPr>
            <w:tcW w:w="1289" w:type="dxa"/>
            <w:vAlign w:val="center"/>
          </w:tcPr>
          <w:p w14:paraId="538D59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8C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994F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1200" w:type="dxa"/>
            <w:vAlign w:val="center"/>
          </w:tcPr>
          <w:p w14:paraId="140FC7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87E9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对增加使用的危险化学品品种，且达到危险化学品使用量的数量标准规定等三类情形的处罚</w:t>
            </w:r>
          </w:p>
        </w:tc>
        <w:tc>
          <w:tcPr>
            <w:tcW w:w="1289" w:type="dxa"/>
            <w:vAlign w:val="center"/>
          </w:tcPr>
          <w:p w14:paraId="47C3D2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09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0F58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1200" w:type="dxa"/>
            <w:vAlign w:val="center"/>
          </w:tcPr>
          <w:p w14:paraId="35FA09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250C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伪造、变造或者出租、出借、转让危险化学品经营许可证，或者使用伪造、变造的危险化学品经营许可证的处罚</w:t>
            </w:r>
          </w:p>
        </w:tc>
        <w:tc>
          <w:tcPr>
            <w:tcW w:w="1289" w:type="dxa"/>
            <w:vAlign w:val="center"/>
          </w:tcPr>
          <w:p w14:paraId="6D9FC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D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6EFA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1200" w:type="dxa"/>
            <w:vAlign w:val="center"/>
          </w:tcPr>
          <w:p w14:paraId="03230A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67811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对化学品单位未规定对化学品进行物理危险性鉴定或者分类等三类行为的处罚</w:t>
            </w:r>
          </w:p>
        </w:tc>
        <w:tc>
          <w:tcPr>
            <w:tcW w:w="1289" w:type="dxa"/>
            <w:vAlign w:val="center"/>
          </w:tcPr>
          <w:p w14:paraId="24D15A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FE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EBF9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1200" w:type="dxa"/>
            <w:vAlign w:val="center"/>
          </w:tcPr>
          <w:p w14:paraId="153585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6ED2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对鉴定机构在物理危险性鉴定过程中伪造、篡改数据或者有其他弄虚作假行为等三类行为的处罚</w:t>
            </w:r>
          </w:p>
        </w:tc>
        <w:tc>
          <w:tcPr>
            <w:tcW w:w="1289" w:type="dxa"/>
            <w:vAlign w:val="center"/>
          </w:tcPr>
          <w:p w14:paraId="5E81F6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2B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08F8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1200" w:type="dxa"/>
            <w:vAlign w:val="center"/>
          </w:tcPr>
          <w:p w14:paraId="7BC7A2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A6EF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对矿山企业未按照规定建立健全领导带班下井制度或者未制定领导带班下井月度计划的处罚</w:t>
            </w:r>
          </w:p>
        </w:tc>
        <w:tc>
          <w:tcPr>
            <w:tcW w:w="1289" w:type="dxa"/>
            <w:vAlign w:val="center"/>
          </w:tcPr>
          <w:p w14:paraId="7EF084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E6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1044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1200" w:type="dxa"/>
            <w:vAlign w:val="center"/>
          </w:tcPr>
          <w:p w14:paraId="0CDE71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C46B7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对矿山企业未制定领导带班下井制度等三类行为的处罚</w:t>
            </w:r>
          </w:p>
        </w:tc>
        <w:tc>
          <w:tcPr>
            <w:tcW w:w="1289" w:type="dxa"/>
            <w:vAlign w:val="center"/>
          </w:tcPr>
          <w:p w14:paraId="359DE3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D4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3776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1200" w:type="dxa"/>
            <w:vAlign w:val="center"/>
          </w:tcPr>
          <w:p w14:paraId="477828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6089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对矿山企业领导未按照规定填写带班下井交接班记录、带班下井登记档案，或者弄虚作假的处罚</w:t>
            </w:r>
          </w:p>
        </w:tc>
        <w:tc>
          <w:tcPr>
            <w:tcW w:w="1289" w:type="dxa"/>
            <w:vAlign w:val="center"/>
          </w:tcPr>
          <w:p w14:paraId="0AA1E7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EF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4FBB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1200" w:type="dxa"/>
            <w:vAlign w:val="center"/>
          </w:tcPr>
          <w:p w14:paraId="010FA8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DB52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对矿山企业领导未按照规定带班下井的处罚</w:t>
            </w:r>
          </w:p>
        </w:tc>
        <w:tc>
          <w:tcPr>
            <w:tcW w:w="1289" w:type="dxa"/>
            <w:vAlign w:val="center"/>
          </w:tcPr>
          <w:p w14:paraId="411259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74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D679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1200" w:type="dxa"/>
            <w:vAlign w:val="center"/>
          </w:tcPr>
          <w:p w14:paraId="7AE475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FE81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对发生生产安全事故而没有领导带班下井的矿山企业的处罚</w:t>
            </w:r>
          </w:p>
        </w:tc>
        <w:tc>
          <w:tcPr>
            <w:tcW w:w="1289" w:type="dxa"/>
            <w:vAlign w:val="center"/>
          </w:tcPr>
          <w:p w14:paraId="415B3B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46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5326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1200" w:type="dxa"/>
            <w:vAlign w:val="center"/>
          </w:tcPr>
          <w:p w14:paraId="70C79D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B556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对地质勘探单位未按照规定设立安全生产管理机构或者配备专职安全生产管理人员等三类行为的处罚</w:t>
            </w:r>
          </w:p>
        </w:tc>
        <w:tc>
          <w:tcPr>
            <w:tcW w:w="1289" w:type="dxa"/>
            <w:vAlign w:val="center"/>
          </w:tcPr>
          <w:p w14:paraId="67DFC2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01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1E8D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1200" w:type="dxa"/>
            <w:vAlign w:val="center"/>
          </w:tcPr>
          <w:p w14:paraId="32E760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4468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对地质勘探单位未按照规定建立有关安全生产制度和规程等三类行为的处罚</w:t>
            </w:r>
          </w:p>
        </w:tc>
        <w:tc>
          <w:tcPr>
            <w:tcW w:w="1289" w:type="dxa"/>
            <w:vAlign w:val="center"/>
          </w:tcPr>
          <w:p w14:paraId="606A32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ED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377D6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1200" w:type="dxa"/>
            <w:vAlign w:val="center"/>
          </w:tcPr>
          <w:p w14:paraId="434D44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7979C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对地质勘探单位未按照规定向工作区域所在地县级安全生产监督管理部门书面报告的处罚</w:t>
            </w:r>
          </w:p>
        </w:tc>
        <w:tc>
          <w:tcPr>
            <w:tcW w:w="1289" w:type="dxa"/>
            <w:vAlign w:val="center"/>
          </w:tcPr>
          <w:p w14:paraId="23CD5A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3D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2C9C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1200" w:type="dxa"/>
            <w:vAlign w:val="center"/>
          </w:tcPr>
          <w:p w14:paraId="771767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2FDE2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地质勘探单位将其承担的地质勘探工程项目转包给不具备安全生产条件或者相应资质的地质勘探单位的处罚</w:t>
            </w:r>
          </w:p>
        </w:tc>
        <w:tc>
          <w:tcPr>
            <w:tcW w:w="1289" w:type="dxa"/>
            <w:vAlign w:val="center"/>
          </w:tcPr>
          <w:p w14:paraId="7C6560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FE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CF34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1200" w:type="dxa"/>
            <w:vAlign w:val="center"/>
          </w:tcPr>
          <w:p w14:paraId="2473EA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B842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对一等、二等、三等尾矿库未安装在线监测系统等八类行为的处罚</w:t>
            </w:r>
          </w:p>
        </w:tc>
        <w:tc>
          <w:tcPr>
            <w:tcW w:w="1289" w:type="dxa"/>
            <w:vAlign w:val="center"/>
          </w:tcPr>
          <w:p w14:paraId="2E7428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82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4F17C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1200" w:type="dxa"/>
            <w:vAlign w:val="center"/>
          </w:tcPr>
          <w:p w14:paraId="1581DD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01A25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对生产经营单位或者尾矿库管理单位未经技术论证和安全生产监督管理部门批准变更相关事项的处罚</w:t>
            </w:r>
          </w:p>
        </w:tc>
        <w:tc>
          <w:tcPr>
            <w:tcW w:w="1289" w:type="dxa"/>
            <w:vAlign w:val="center"/>
          </w:tcPr>
          <w:p w14:paraId="3642F5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A1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3025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p>
        </w:tc>
        <w:tc>
          <w:tcPr>
            <w:tcW w:w="1200" w:type="dxa"/>
            <w:vAlign w:val="center"/>
          </w:tcPr>
          <w:p w14:paraId="1730E1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5C4F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对生产经营单位违反规定不主动闭库的处罚</w:t>
            </w:r>
          </w:p>
        </w:tc>
        <w:tc>
          <w:tcPr>
            <w:tcW w:w="1289" w:type="dxa"/>
            <w:vAlign w:val="center"/>
          </w:tcPr>
          <w:p w14:paraId="7C7D5B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E6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0042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81</w:t>
            </w:r>
          </w:p>
        </w:tc>
        <w:tc>
          <w:tcPr>
            <w:tcW w:w="1200" w:type="dxa"/>
            <w:vAlign w:val="center"/>
          </w:tcPr>
          <w:p w14:paraId="421613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C778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对小型露天采石场未至少配备一名专业技术人员，或者未聘用专业技术人员、注册安全工程师、委托相关技术服务机构为其提供安全生产管理服务的处罚</w:t>
            </w:r>
          </w:p>
        </w:tc>
        <w:tc>
          <w:tcPr>
            <w:tcW w:w="1289" w:type="dxa"/>
            <w:vAlign w:val="center"/>
          </w:tcPr>
          <w:p w14:paraId="4F7BA4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D9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B054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82</w:t>
            </w:r>
          </w:p>
        </w:tc>
        <w:tc>
          <w:tcPr>
            <w:tcW w:w="1200" w:type="dxa"/>
            <w:vAlign w:val="center"/>
          </w:tcPr>
          <w:p w14:paraId="3EDCB0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E3CC0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对小型露天采石场新建、改建、扩建工程项目安全设施未按照规定履行设计审查程序的处罚</w:t>
            </w:r>
          </w:p>
        </w:tc>
        <w:tc>
          <w:tcPr>
            <w:tcW w:w="1289" w:type="dxa"/>
            <w:vAlign w:val="center"/>
          </w:tcPr>
          <w:p w14:paraId="2C55F6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A8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9AEC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83</w:t>
            </w:r>
          </w:p>
        </w:tc>
        <w:tc>
          <w:tcPr>
            <w:tcW w:w="1200" w:type="dxa"/>
            <w:vAlign w:val="center"/>
          </w:tcPr>
          <w:p w14:paraId="069AD6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AAFE4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对小型露天采石场未依法取得非煤矿矿山企业安全生产许可证的处罚</w:t>
            </w:r>
          </w:p>
        </w:tc>
        <w:tc>
          <w:tcPr>
            <w:tcW w:w="1289" w:type="dxa"/>
            <w:vAlign w:val="center"/>
          </w:tcPr>
          <w:p w14:paraId="30D36D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61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7E9A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84</w:t>
            </w:r>
          </w:p>
        </w:tc>
        <w:tc>
          <w:tcPr>
            <w:tcW w:w="1200" w:type="dxa"/>
            <w:vAlign w:val="center"/>
          </w:tcPr>
          <w:p w14:paraId="1EA32D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B409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对相邻的采石场开采范围之间最小距离小于300米等十类行为的处罚</w:t>
            </w:r>
          </w:p>
        </w:tc>
        <w:tc>
          <w:tcPr>
            <w:tcW w:w="1289" w:type="dxa"/>
            <w:vAlign w:val="center"/>
          </w:tcPr>
          <w:p w14:paraId="6FCC36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E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A51EA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85</w:t>
            </w:r>
          </w:p>
        </w:tc>
        <w:tc>
          <w:tcPr>
            <w:tcW w:w="1200" w:type="dxa"/>
            <w:vAlign w:val="center"/>
          </w:tcPr>
          <w:p w14:paraId="252E03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9021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对废石、废碴未排放到废石场，废石场的设置不符合设计要求和有关安全规定，顺山或顺沟排放废石、废碴的，未有防止泥石流的具体措施等四类行为的处罚</w:t>
            </w:r>
          </w:p>
        </w:tc>
        <w:tc>
          <w:tcPr>
            <w:tcW w:w="1289" w:type="dxa"/>
            <w:vAlign w:val="center"/>
          </w:tcPr>
          <w:p w14:paraId="06DD39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8C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2579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w:t>
            </w:r>
          </w:p>
        </w:tc>
        <w:tc>
          <w:tcPr>
            <w:tcW w:w="1200" w:type="dxa"/>
            <w:vAlign w:val="center"/>
          </w:tcPr>
          <w:p w14:paraId="5D504A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9238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对未对承包单位实施安全生产监督检查或者考核等三类行为的处罚</w:t>
            </w:r>
          </w:p>
        </w:tc>
        <w:tc>
          <w:tcPr>
            <w:tcW w:w="1289" w:type="dxa"/>
            <w:vAlign w:val="center"/>
          </w:tcPr>
          <w:p w14:paraId="7B3F6F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AA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D5CF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87</w:t>
            </w:r>
          </w:p>
        </w:tc>
        <w:tc>
          <w:tcPr>
            <w:tcW w:w="1200" w:type="dxa"/>
            <w:vAlign w:val="center"/>
          </w:tcPr>
          <w:p w14:paraId="6FE2C2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B809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对地下矿山实行分项发包的发包单位在地下矿山正常生产期间，将主通风、主提升、供排水、供配电、主供风系统及其设备设施的运行管理进行分项发包的处罚</w:t>
            </w:r>
          </w:p>
        </w:tc>
        <w:tc>
          <w:tcPr>
            <w:tcW w:w="1289" w:type="dxa"/>
            <w:vAlign w:val="center"/>
          </w:tcPr>
          <w:p w14:paraId="44421E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6E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0755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88</w:t>
            </w:r>
          </w:p>
        </w:tc>
        <w:tc>
          <w:tcPr>
            <w:tcW w:w="1200" w:type="dxa"/>
            <w:vAlign w:val="center"/>
          </w:tcPr>
          <w:p w14:paraId="649E8C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90F79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p w14:paraId="774E5E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对承包地下矿山工程的项目部负责人同时兼任其他工程的项目部负责人的处罚</w:t>
            </w:r>
          </w:p>
        </w:tc>
        <w:tc>
          <w:tcPr>
            <w:tcW w:w="1289" w:type="dxa"/>
            <w:vAlign w:val="center"/>
          </w:tcPr>
          <w:p w14:paraId="7421D9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D8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F267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89</w:t>
            </w:r>
          </w:p>
        </w:tc>
        <w:tc>
          <w:tcPr>
            <w:tcW w:w="1200" w:type="dxa"/>
            <w:vAlign w:val="center"/>
          </w:tcPr>
          <w:p w14:paraId="31AEF7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C553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对承包单位将发包单位投入的安全资金挪作他用等两类行为的处罚</w:t>
            </w:r>
          </w:p>
        </w:tc>
        <w:tc>
          <w:tcPr>
            <w:tcW w:w="1289" w:type="dxa"/>
            <w:vAlign w:val="center"/>
          </w:tcPr>
          <w:p w14:paraId="65E4A1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59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DC60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1200" w:type="dxa"/>
            <w:vAlign w:val="center"/>
          </w:tcPr>
          <w:p w14:paraId="2B380C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9F963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对承包单位未定期对项目部人员进行安全生产教育培训与考核或者未对项目部进行安全生产检查的处罚</w:t>
            </w:r>
          </w:p>
        </w:tc>
        <w:tc>
          <w:tcPr>
            <w:tcW w:w="1289" w:type="dxa"/>
            <w:vAlign w:val="center"/>
          </w:tcPr>
          <w:p w14:paraId="619C99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9E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D334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91</w:t>
            </w:r>
          </w:p>
        </w:tc>
        <w:tc>
          <w:tcPr>
            <w:tcW w:w="1200" w:type="dxa"/>
            <w:vAlign w:val="center"/>
          </w:tcPr>
          <w:p w14:paraId="10E491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8AF0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对承包单位在登记注册的省、自治区、直辖市以外从事施工作业，未向作业所在地县级人民政府安全生产监督管理部门书面报告本单位取得有关许可和施工资质，以及所承包工程情况的处罚</w:t>
            </w:r>
          </w:p>
        </w:tc>
        <w:tc>
          <w:tcPr>
            <w:tcW w:w="1289" w:type="dxa"/>
            <w:vAlign w:val="center"/>
          </w:tcPr>
          <w:p w14:paraId="0C6A1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A1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546B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92</w:t>
            </w:r>
          </w:p>
        </w:tc>
        <w:tc>
          <w:tcPr>
            <w:tcW w:w="1200" w:type="dxa"/>
            <w:vAlign w:val="center"/>
          </w:tcPr>
          <w:p w14:paraId="472962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57D8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对生产经营单位未建立健全特种作业人员档案的处罚</w:t>
            </w:r>
          </w:p>
        </w:tc>
        <w:tc>
          <w:tcPr>
            <w:tcW w:w="1289" w:type="dxa"/>
            <w:vAlign w:val="center"/>
          </w:tcPr>
          <w:p w14:paraId="3B6A5D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12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E102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93</w:t>
            </w:r>
          </w:p>
        </w:tc>
        <w:tc>
          <w:tcPr>
            <w:tcW w:w="1200" w:type="dxa"/>
            <w:vAlign w:val="center"/>
          </w:tcPr>
          <w:p w14:paraId="7F60A7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5E162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对生产经营单位使用未取得特种作业操作证的特种作业人员上岗作业的处罚</w:t>
            </w:r>
          </w:p>
        </w:tc>
        <w:tc>
          <w:tcPr>
            <w:tcW w:w="1289" w:type="dxa"/>
            <w:vAlign w:val="center"/>
          </w:tcPr>
          <w:p w14:paraId="7B31F6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38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292B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94</w:t>
            </w:r>
          </w:p>
        </w:tc>
        <w:tc>
          <w:tcPr>
            <w:tcW w:w="1200" w:type="dxa"/>
            <w:vAlign w:val="center"/>
          </w:tcPr>
          <w:p w14:paraId="631C1E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FA3C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对生产经营单位非法印制、伪造、倒卖特种作业操作证，或者使用非法印制、伪造、倒卖的特种作业操作证的处罚</w:t>
            </w:r>
          </w:p>
        </w:tc>
        <w:tc>
          <w:tcPr>
            <w:tcW w:w="1289" w:type="dxa"/>
            <w:vAlign w:val="center"/>
          </w:tcPr>
          <w:p w14:paraId="2C1469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BC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632D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95</w:t>
            </w:r>
          </w:p>
        </w:tc>
        <w:tc>
          <w:tcPr>
            <w:tcW w:w="1200" w:type="dxa"/>
            <w:vAlign w:val="center"/>
          </w:tcPr>
          <w:p w14:paraId="177A6D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76AD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对特种作业人员伪造、涂改特种作业操作证或者使用伪造的特种作业操作证的处罚</w:t>
            </w:r>
          </w:p>
        </w:tc>
        <w:tc>
          <w:tcPr>
            <w:tcW w:w="1289" w:type="dxa"/>
            <w:vAlign w:val="center"/>
          </w:tcPr>
          <w:p w14:paraId="04AABB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981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5075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96</w:t>
            </w:r>
          </w:p>
        </w:tc>
        <w:tc>
          <w:tcPr>
            <w:tcW w:w="1200" w:type="dxa"/>
            <w:vAlign w:val="center"/>
          </w:tcPr>
          <w:p w14:paraId="01EF8C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26BA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对未经注册擅自以注册安全工程师名义执业的处罚</w:t>
            </w:r>
          </w:p>
        </w:tc>
        <w:tc>
          <w:tcPr>
            <w:tcW w:w="1289" w:type="dxa"/>
            <w:vAlign w:val="center"/>
          </w:tcPr>
          <w:p w14:paraId="3675F4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7C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FC96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97</w:t>
            </w:r>
          </w:p>
        </w:tc>
        <w:tc>
          <w:tcPr>
            <w:tcW w:w="1200" w:type="dxa"/>
            <w:vAlign w:val="center"/>
          </w:tcPr>
          <w:p w14:paraId="57615A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3B89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对注册安全工程师以欺骗、贿赂等不正当手段取得执业证的处罚</w:t>
            </w:r>
          </w:p>
        </w:tc>
        <w:tc>
          <w:tcPr>
            <w:tcW w:w="1289" w:type="dxa"/>
            <w:vAlign w:val="center"/>
          </w:tcPr>
          <w:p w14:paraId="287C38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FF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A49C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98</w:t>
            </w:r>
          </w:p>
        </w:tc>
        <w:tc>
          <w:tcPr>
            <w:tcW w:w="1200" w:type="dxa"/>
            <w:vAlign w:val="center"/>
          </w:tcPr>
          <w:p w14:paraId="1F34C3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DD4A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对注册安全工程师准许他人以本人名义执业等七类情形的处罚</w:t>
            </w:r>
          </w:p>
        </w:tc>
        <w:tc>
          <w:tcPr>
            <w:tcW w:w="1289" w:type="dxa"/>
            <w:vAlign w:val="center"/>
          </w:tcPr>
          <w:p w14:paraId="10E535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59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C9ED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99</w:t>
            </w:r>
          </w:p>
        </w:tc>
        <w:tc>
          <w:tcPr>
            <w:tcW w:w="1200" w:type="dxa"/>
            <w:vAlign w:val="center"/>
          </w:tcPr>
          <w:p w14:paraId="4E5735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C092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对工贸企业未按照规定对有限空间的现场负责人、监护人员、作业人员和应急救援人员进行安全培训等两类行为的处罚</w:t>
            </w:r>
          </w:p>
        </w:tc>
        <w:tc>
          <w:tcPr>
            <w:tcW w:w="1289" w:type="dxa"/>
            <w:vAlign w:val="center"/>
          </w:tcPr>
          <w:p w14:paraId="230A36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4A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0E5A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1200" w:type="dxa"/>
            <w:vAlign w:val="center"/>
          </w:tcPr>
          <w:p w14:paraId="301F2C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0E52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对违反《冶金企业和有色金属企业安全生产规定》第二十四条至第三十七条的规定，构成生产安全事故隐患的处罚</w:t>
            </w:r>
          </w:p>
        </w:tc>
        <w:tc>
          <w:tcPr>
            <w:tcW w:w="1289" w:type="dxa"/>
            <w:vAlign w:val="center"/>
          </w:tcPr>
          <w:p w14:paraId="2A0F8F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22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A27A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101</w:t>
            </w:r>
          </w:p>
        </w:tc>
        <w:tc>
          <w:tcPr>
            <w:tcW w:w="1200" w:type="dxa"/>
            <w:vAlign w:val="center"/>
          </w:tcPr>
          <w:p w14:paraId="0491CB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330C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对生产经营单位未建立安全生产事故隐患排查治理等各项制度等六类行为的处罚</w:t>
            </w:r>
          </w:p>
        </w:tc>
        <w:tc>
          <w:tcPr>
            <w:tcW w:w="1289" w:type="dxa"/>
            <w:vAlign w:val="center"/>
          </w:tcPr>
          <w:p w14:paraId="219F46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26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BFC9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102</w:t>
            </w:r>
          </w:p>
        </w:tc>
        <w:tc>
          <w:tcPr>
            <w:tcW w:w="1200" w:type="dxa"/>
            <w:vAlign w:val="center"/>
          </w:tcPr>
          <w:p w14:paraId="2ABABD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B6F3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对危险化学品单位未按照标准对重大危险源进行辨识等四类行为的处罚</w:t>
            </w:r>
          </w:p>
        </w:tc>
        <w:tc>
          <w:tcPr>
            <w:tcW w:w="1289" w:type="dxa"/>
            <w:vAlign w:val="center"/>
          </w:tcPr>
          <w:p w14:paraId="007AFF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F4E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8EA6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103</w:t>
            </w:r>
          </w:p>
        </w:tc>
        <w:tc>
          <w:tcPr>
            <w:tcW w:w="1200" w:type="dxa"/>
            <w:vAlign w:val="center"/>
          </w:tcPr>
          <w:p w14:paraId="688C74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2AED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对危险化学品单位未按照规定对重大危险源的安全生产状况进行定期检查，采取措施消除事故隐患的处罚</w:t>
            </w:r>
          </w:p>
        </w:tc>
        <w:tc>
          <w:tcPr>
            <w:tcW w:w="1289" w:type="dxa"/>
            <w:vAlign w:val="center"/>
          </w:tcPr>
          <w:p w14:paraId="60CBAD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BF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1627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104</w:t>
            </w:r>
          </w:p>
        </w:tc>
        <w:tc>
          <w:tcPr>
            <w:tcW w:w="1200" w:type="dxa"/>
            <w:vAlign w:val="center"/>
          </w:tcPr>
          <w:p w14:paraId="2D2C04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B864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对转产、停产、停止使用的危险化学品管道，管道单位未采取有效措施及时、妥善处置，并将处置方案报县级以上安全生产监督管理部门的处罚</w:t>
            </w:r>
          </w:p>
        </w:tc>
        <w:tc>
          <w:tcPr>
            <w:tcW w:w="1289" w:type="dxa"/>
            <w:vAlign w:val="center"/>
          </w:tcPr>
          <w:p w14:paraId="0D4D3B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D6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C232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105</w:t>
            </w:r>
          </w:p>
        </w:tc>
        <w:tc>
          <w:tcPr>
            <w:tcW w:w="1200" w:type="dxa"/>
            <w:vAlign w:val="center"/>
          </w:tcPr>
          <w:p w14:paraId="4BADB7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70E9C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对烟花爆竹生产企业、批发企业防范静电危害的措施不符合相关国家标准或者行业标准规定等三类行为的处罚</w:t>
            </w:r>
          </w:p>
        </w:tc>
        <w:tc>
          <w:tcPr>
            <w:tcW w:w="1289" w:type="dxa"/>
            <w:vAlign w:val="center"/>
          </w:tcPr>
          <w:p w14:paraId="79CB54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0C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2651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w:t>
            </w:r>
          </w:p>
        </w:tc>
        <w:tc>
          <w:tcPr>
            <w:tcW w:w="1200" w:type="dxa"/>
            <w:vAlign w:val="center"/>
          </w:tcPr>
          <w:p w14:paraId="0A954E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AA59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对烟花爆竹生产企业、批发企业未建立从业人员、外来人员、车辆出入厂（库）区登记制度等四类行为的处罚</w:t>
            </w:r>
          </w:p>
        </w:tc>
        <w:tc>
          <w:tcPr>
            <w:tcW w:w="1289" w:type="dxa"/>
            <w:vAlign w:val="center"/>
          </w:tcPr>
          <w:p w14:paraId="4663DF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30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8F7E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107</w:t>
            </w:r>
          </w:p>
        </w:tc>
        <w:tc>
          <w:tcPr>
            <w:tcW w:w="1200" w:type="dxa"/>
            <w:vAlign w:val="center"/>
          </w:tcPr>
          <w:p w14:paraId="6FC4EB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CD4E6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对烟花爆竹生产企业、批发企业超越许可证载明限量储存烟花爆竹等两类行为的处罚</w:t>
            </w:r>
          </w:p>
        </w:tc>
        <w:tc>
          <w:tcPr>
            <w:tcW w:w="1289" w:type="dxa"/>
            <w:vAlign w:val="center"/>
          </w:tcPr>
          <w:p w14:paraId="10F63A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B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0058B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108</w:t>
            </w:r>
          </w:p>
        </w:tc>
        <w:tc>
          <w:tcPr>
            <w:tcW w:w="1200" w:type="dxa"/>
            <w:vAlign w:val="center"/>
          </w:tcPr>
          <w:p w14:paraId="1E17B9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0614E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1289" w:type="dxa"/>
            <w:vAlign w:val="center"/>
          </w:tcPr>
          <w:p w14:paraId="6B4B3A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22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F618F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109</w:t>
            </w:r>
          </w:p>
        </w:tc>
        <w:tc>
          <w:tcPr>
            <w:tcW w:w="1200" w:type="dxa"/>
            <w:vAlign w:val="center"/>
          </w:tcPr>
          <w:p w14:paraId="2AE1A5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309A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非煤矿山发包单位违反《非煤矿山外包工程安全管理暂行办法》第六条的规定，违章指挥或者强令承包单位及其从业人员冒险作业的处罚</w:t>
            </w:r>
          </w:p>
        </w:tc>
        <w:tc>
          <w:tcPr>
            <w:tcW w:w="1289" w:type="dxa"/>
            <w:vAlign w:val="center"/>
          </w:tcPr>
          <w:p w14:paraId="4C4766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D4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3799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110</w:t>
            </w:r>
          </w:p>
        </w:tc>
        <w:tc>
          <w:tcPr>
            <w:tcW w:w="1200" w:type="dxa"/>
            <w:vAlign w:val="center"/>
          </w:tcPr>
          <w:p w14:paraId="536392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51C98F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对存在重大事故隐患的生产经营单位采取停止供电、停止供应民用爆炸物品等措施</w:t>
            </w:r>
          </w:p>
        </w:tc>
        <w:tc>
          <w:tcPr>
            <w:tcW w:w="1289" w:type="dxa"/>
            <w:vAlign w:val="center"/>
          </w:tcPr>
          <w:p w14:paraId="1072CF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CE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92BD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111</w:t>
            </w:r>
          </w:p>
        </w:tc>
        <w:tc>
          <w:tcPr>
            <w:tcW w:w="1200" w:type="dxa"/>
            <w:vAlign w:val="center"/>
          </w:tcPr>
          <w:p w14:paraId="788FD9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BC2B2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查封扣押设施、设备、器材，危险物品及作业场所</w:t>
            </w:r>
          </w:p>
        </w:tc>
        <w:tc>
          <w:tcPr>
            <w:tcW w:w="1289" w:type="dxa"/>
            <w:vAlign w:val="center"/>
          </w:tcPr>
          <w:p w14:paraId="78FF10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FA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4D51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112</w:t>
            </w:r>
          </w:p>
        </w:tc>
        <w:tc>
          <w:tcPr>
            <w:tcW w:w="1200" w:type="dxa"/>
            <w:vAlign w:val="center"/>
          </w:tcPr>
          <w:p w14:paraId="73754E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其他权力（行政备案）</w:t>
            </w:r>
          </w:p>
        </w:tc>
        <w:tc>
          <w:tcPr>
            <w:tcW w:w="5325" w:type="dxa"/>
            <w:vAlign w:val="center"/>
          </w:tcPr>
          <w:p w14:paraId="230E25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应急预案的备案</w:t>
            </w:r>
          </w:p>
        </w:tc>
        <w:tc>
          <w:tcPr>
            <w:tcW w:w="1289" w:type="dxa"/>
            <w:vAlign w:val="center"/>
          </w:tcPr>
          <w:p w14:paraId="14245A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EE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37C12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113</w:t>
            </w:r>
          </w:p>
        </w:tc>
        <w:tc>
          <w:tcPr>
            <w:tcW w:w="1200" w:type="dxa"/>
            <w:vAlign w:val="center"/>
          </w:tcPr>
          <w:p w14:paraId="274C4D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其他权力（行政备案）</w:t>
            </w:r>
          </w:p>
        </w:tc>
        <w:tc>
          <w:tcPr>
            <w:tcW w:w="5325" w:type="dxa"/>
            <w:vAlign w:val="center"/>
          </w:tcPr>
          <w:p w14:paraId="544AC4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生产、经营非药品类易制毒化学品备案</w:t>
            </w:r>
          </w:p>
        </w:tc>
        <w:tc>
          <w:tcPr>
            <w:tcW w:w="1289" w:type="dxa"/>
            <w:vAlign w:val="center"/>
          </w:tcPr>
          <w:p w14:paraId="5E7CDC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3A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06F7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114</w:t>
            </w:r>
          </w:p>
        </w:tc>
        <w:tc>
          <w:tcPr>
            <w:tcW w:w="1200" w:type="dxa"/>
            <w:vAlign w:val="center"/>
          </w:tcPr>
          <w:p w14:paraId="44F116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其他权力（行政备案）</w:t>
            </w:r>
          </w:p>
        </w:tc>
        <w:tc>
          <w:tcPr>
            <w:tcW w:w="5325" w:type="dxa"/>
            <w:vAlign w:val="center"/>
          </w:tcPr>
          <w:p w14:paraId="38B39B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危险化学品重大危险源备案</w:t>
            </w:r>
          </w:p>
        </w:tc>
        <w:tc>
          <w:tcPr>
            <w:tcW w:w="1289" w:type="dxa"/>
            <w:vAlign w:val="center"/>
          </w:tcPr>
          <w:p w14:paraId="270EA7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B2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0E87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115</w:t>
            </w:r>
          </w:p>
        </w:tc>
        <w:tc>
          <w:tcPr>
            <w:tcW w:w="1200" w:type="dxa"/>
            <w:vAlign w:val="center"/>
          </w:tcPr>
          <w:p w14:paraId="7D4F1C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48575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对未依法取得安全生产批准或者验收合格的单位擅自从事有关活动予以取缔</w:t>
            </w:r>
          </w:p>
        </w:tc>
        <w:tc>
          <w:tcPr>
            <w:tcW w:w="1289" w:type="dxa"/>
            <w:vAlign w:val="center"/>
          </w:tcPr>
          <w:p w14:paraId="016283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548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7686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116</w:t>
            </w:r>
          </w:p>
        </w:tc>
        <w:tc>
          <w:tcPr>
            <w:tcW w:w="1200" w:type="dxa"/>
            <w:vAlign w:val="center"/>
          </w:tcPr>
          <w:p w14:paraId="1194D2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4AEB3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生产安全事故调查处理</w:t>
            </w:r>
          </w:p>
        </w:tc>
        <w:tc>
          <w:tcPr>
            <w:tcW w:w="1289" w:type="dxa"/>
            <w:vAlign w:val="center"/>
          </w:tcPr>
          <w:p w14:paraId="08E2CF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EF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C3A6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117</w:t>
            </w:r>
          </w:p>
        </w:tc>
        <w:tc>
          <w:tcPr>
            <w:tcW w:w="1200" w:type="dxa"/>
            <w:vAlign w:val="center"/>
          </w:tcPr>
          <w:p w14:paraId="3E49DC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9F973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自然灾害救助对象审核</w:t>
            </w:r>
          </w:p>
        </w:tc>
        <w:tc>
          <w:tcPr>
            <w:tcW w:w="1289" w:type="dxa"/>
            <w:vAlign w:val="center"/>
          </w:tcPr>
          <w:p w14:paraId="500F80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D4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5B6533DB">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二十一、区审计局</w:t>
            </w:r>
          </w:p>
        </w:tc>
      </w:tr>
      <w:tr w14:paraId="03A5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845E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76A62E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1FE2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对拒绝、拖延提供与审计事项有关的资料，或者提供的资料不真实、不完整，或者拒绝、阻碍检查、调查、核实有关情况的处罚</w:t>
            </w:r>
          </w:p>
        </w:tc>
        <w:tc>
          <w:tcPr>
            <w:tcW w:w="1289" w:type="dxa"/>
          </w:tcPr>
          <w:p w14:paraId="48AD2BFB">
            <w:pPr>
              <w:jc w:val="center"/>
              <w:rPr>
                <w:rFonts w:hint="eastAsia" w:ascii="宋体" w:hAnsi="宋体" w:eastAsia="宋体" w:cs="宋体"/>
                <w:b w:val="0"/>
                <w:bCs w:val="0"/>
                <w:color w:val="auto"/>
                <w:sz w:val="16"/>
                <w:szCs w:val="16"/>
                <w:vertAlign w:val="baseline"/>
              </w:rPr>
            </w:pPr>
          </w:p>
        </w:tc>
      </w:tr>
      <w:tr w14:paraId="7053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0921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7B0107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2E76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对违反国家规定的财务收支行为的处罚</w:t>
            </w:r>
          </w:p>
        </w:tc>
        <w:tc>
          <w:tcPr>
            <w:tcW w:w="1289" w:type="dxa"/>
          </w:tcPr>
          <w:p w14:paraId="0BF3EEE1">
            <w:pPr>
              <w:jc w:val="center"/>
              <w:rPr>
                <w:rFonts w:hint="eastAsia" w:ascii="宋体" w:hAnsi="宋体" w:eastAsia="宋体" w:cs="宋体"/>
                <w:b w:val="0"/>
                <w:bCs w:val="0"/>
                <w:color w:val="auto"/>
                <w:sz w:val="16"/>
                <w:szCs w:val="16"/>
                <w:vertAlign w:val="baseline"/>
              </w:rPr>
            </w:pPr>
          </w:p>
        </w:tc>
      </w:tr>
      <w:tr w14:paraId="19E0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F3E7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43C506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CCABF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制止封存权</w:t>
            </w:r>
          </w:p>
        </w:tc>
        <w:tc>
          <w:tcPr>
            <w:tcW w:w="1289" w:type="dxa"/>
          </w:tcPr>
          <w:p w14:paraId="7F98BC7B">
            <w:pPr>
              <w:jc w:val="center"/>
              <w:rPr>
                <w:rFonts w:hint="eastAsia" w:ascii="宋体" w:hAnsi="宋体" w:eastAsia="宋体" w:cs="宋体"/>
                <w:b w:val="0"/>
                <w:bCs w:val="0"/>
                <w:color w:val="auto"/>
                <w:sz w:val="16"/>
                <w:szCs w:val="16"/>
                <w:vertAlign w:val="baseline"/>
              </w:rPr>
            </w:pPr>
          </w:p>
        </w:tc>
      </w:tr>
      <w:tr w14:paraId="4144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0C7C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259958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13E67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暂停拨付与使用权</w:t>
            </w:r>
          </w:p>
        </w:tc>
        <w:tc>
          <w:tcPr>
            <w:tcW w:w="1289" w:type="dxa"/>
          </w:tcPr>
          <w:p w14:paraId="7C615595">
            <w:pPr>
              <w:jc w:val="center"/>
              <w:rPr>
                <w:rFonts w:hint="eastAsia" w:ascii="宋体" w:hAnsi="宋体" w:eastAsia="宋体" w:cs="宋体"/>
                <w:b w:val="0"/>
                <w:bCs w:val="0"/>
                <w:color w:val="auto"/>
                <w:sz w:val="16"/>
                <w:szCs w:val="16"/>
                <w:vertAlign w:val="baseline"/>
              </w:rPr>
            </w:pPr>
          </w:p>
        </w:tc>
      </w:tr>
      <w:tr w14:paraId="79E3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F462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25CFFB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B2EA6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审计监督权</w:t>
            </w:r>
          </w:p>
        </w:tc>
        <w:tc>
          <w:tcPr>
            <w:tcW w:w="1289" w:type="dxa"/>
          </w:tcPr>
          <w:p w14:paraId="24B7A629">
            <w:pPr>
              <w:jc w:val="center"/>
              <w:rPr>
                <w:rFonts w:hint="eastAsia" w:ascii="宋体" w:hAnsi="宋体" w:eastAsia="宋体" w:cs="宋体"/>
                <w:b w:val="0"/>
                <w:bCs w:val="0"/>
                <w:color w:val="auto"/>
                <w:sz w:val="16"/>
                <w:szCs w:val="16"/>
                <w:vertAlign w:val="baseline"/>
              </w:rPr>
            </w:pPr>
          </w:p>
        </w:tc>
      </w:tr>
      <w:tr w14:paraId="162B57A7">
        <w:tblPrEx>
          <w:tblCellMar>
            <w:top w:w="0" w:type="dxa"/>
            <w:left w:w="108" w:type="dxa"/>
            <w:bottom w:w="0" w:type="dxa"/>
            <w:right w:w="108" w:type="dxa"/>
          </w:tblCellMar>
        </w:tblPrEx>
        <w:trPr>
          <w:cantSplit/>
        </w:trPr>
        <w:tc>
          <w:tcPr>
            <w:tcW w:w="708" w:type="dxa"/>
            <w:vAlign w:val="center"/>
          </w:tcPr>
          <w:p w14:paraId="018E73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43E9B0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30826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指导和监督内审工作</w:t>
            </w:r>
          </w:p>
        </w:tc>
        <w:tc>
          <w:tcPr>
            <w:tcW w:w="1289" w:type="dxa"/>
          </w:tcPr>
          <w:p w14:paraId="599E7BDE">
            <w:pPr>
              <w:jc w:val="center"/>
              <w:rPr>
                <w:rFonts w:hint="eastAsia" w:ascii="宋体" w:hAnsi="宋体" w:eastAsia="宋体" w:cs="宋体"/>
                <w:b w:val="0"/>
                <w:bCs w:val="0"/>
                <w:color w:val="auto"/>
                <w:sz w:val="16"/>
                <w:szCs w:val="16"/>
                <w:vertAlign w:val="baseline"/>
              </w:rPr>
            </w:pPr>
          </w:p>
        </w:tc>
      </w:tr>
      <w:tr w14:paraId="7E2C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3FAF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7EF6E4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C3A50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核查社会审计机构审计报告</w:t>
            </w:r>
          </w:p>
        </w:tc>
        <w:tc>
          <w:tcPr>
            <w:tcW w:w="1289" w:type="dxa"/>
          </w:tcPr>
          <w:p w14:paraId="0CF19969">
            <w:pPr>
              <w:jc w:val="center"/>
              <w:rPr>
                <w:rFonts w:hint="eastAsia" w:ascii="宋体" w:hAnsi="宋体" w:eastAsia="宋体" w:cs="宋体"/>
                <w:b w:val="0"/>
                <w:bCs w:val="0"/>
                <w:color w:val="auto"/>
                <w:sz w:val="16"/>
                <w:szCs w:val="16"/>
                <w:vertAlign w:val="baseline"/>
              </w:rPr>
            </w:pPr>
          </w:p>
        </w:tc>
      </w:tr>
      <w:tr w14:paraId="56DB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953F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577B40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36C5C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要求报送资料权</w:t>
            </w:r>
          </w:p>
        </w:tc>
        <w:tc>
          <w:tcPr>
            <w:tcW w:w="1289" w:type="dxa"/>
          </w:tcPr>
          <w:p w14:paraId="561433AE">
            <w:pPr>
              <w:jc w:val="center"/>
              <w:rPr>
                <w:rFonts w:hint="eastAsia" w:ascii="宋体" w:hAnsi="宋体" w:eastAsia="宋体" w:cs="宋体"/>
                <w:b w:val="0"/>
                <w:bCs w:val="0"/>
                <w:color w:val="auto"/>
                <w:sz w:val="16"/>
                <w:szCs w:val="16"/>
                <w:vertAlign w:val="baseline"/>
              </w:rPr>
            </w:pPr>
          </w:p>
        </w:tc>
      </w:tr>
      <w:tr w14:paraId="391D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714E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6E6B74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A73FE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审计处理权</w:t>
            </w:r>
          </w:p>
        </w:tc>
        <w:tc>
          <w:tcPr>
            <w:tcW w:w="1289" w:type="dxa"/>
          </w:tcPr>
          <w:p w14:paraId="06D0D812">
            <w:pPr>
              <w:jc w:val="center"/>
              <w:rPr>
                <w:rFonts w:hint="eastAsia" w:ascii="宋体" w:hAnsi="宋体" w:eastAsia="宋体" w:cs="宋体"/>
                <w:b w:val="0"/>
                <w:bCs w:val="0"/>
                <w:color w:val="auto"/>
                <w:sz w:val="16"/>
                <w:szCs w:val="16"/>
                <w:vertAlign w:val="baseline"/>
              </w:rPr>
            </w:pPr>
          </w:p>
        </w:tc>
      </w:tr>
      <w:tr w14:paraId="3AD7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458BEFFF">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二十二、区市场监督管理局</w:t>
            </w:r>
          </w:p>
        </w:tc>
      </w:tr>
      <w:tr w14:paraId="55E897F0">
        <w:tblPrEx>
          <w:tblCellMar>
            <w:top w:w="0" w:type="dxa"/>
            <w:left w:w="108" w:type="dxa"/>
            <w:bottom w:w="0" w:type="dxa"/>
            <w:right w:w="108" w:type="dxa"/>
          </w:tblCellMar>
        </w:tblPrEx>
        <w:trPr>
          <w:cantSplit/>
        </w:trPr>
        <w:tc>
          <w:tcPr>
            <w:tcW w:w="708" w:type="dxa"/>
            <w:vAlign w:val="center"/>
          </w:tcPr>
          <w:p w14:paraId="795DEC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442DBB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F6129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食品生产许可</w:t>
            </w:r>
          </w:p>
        </w:tc>
        <w:tc>
          <w:tcPr>
            <w:tcW w:w="1289" w:type="dxa"/>
            <w:vAlign w:val="center"/>
          </w:tcPr>
          <w:p w14:paraId="710CFD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17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307A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753154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6F119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食品经营许可</w:t>
            </w:r>
          </w:p>
        </w:tc>
        <w:tc>
          <w:tcPr>
            <w:tcW w:w="1289" w:type="dxa"/>
            <w:vAlign w:val="center"/>
          </w:tcPr>
          <w:p w14:paraId="0CD306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06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056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36C17D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16AB5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计量标准器具核准</w:t>
            </w:r>
          </w:p>
        </w:tc>
        <w:tc>
          <w:tcPr>
            <w:tcW w:w="1289" w:type="dxa"/>
            <w:vAlign w:val="center"/>
          </w:tcPr>
          <w:p w14:paraId="688BCE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F4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A72C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4F21D0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28100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承担国家法定计量检定机构任务授权</w:t>
            </w:r>
          </w:p>
        </w:tc>
        <w:tc>
          <w:tcPr>
            <w:tcW w:w="1289" w:type="dxa"/>
            <w:vAlign w:val="center"/>
          </w:tcPr>
          <w:p w14:paraId="49FCFD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81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29F8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49BE02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A7CF7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企业登记注册</w:t>
            </w:r>
          </w:p>
        </w:tc>
        <w:tc>
          <w:tcPr>
            <w:tcW w:w="1289" w:type="dxa"/>
            <w:vAlign w:val="center"/>
          </w:tcPr>
          <w:p w14:paraId="50C38F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85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928C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09EA1A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174B7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个体工商户登记注册</w:t>
            </w:r>
          </w:p>
        </w:tc>
        <w:tc>
          <w:tcPr>
            <w:tcW w:w="1289" w:type="dxa"/>
            <w:vAlign w:val="center"/>
          </w:tcPr>
          <w:p w14:paraId="5300C1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D7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0762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034A6E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03C1C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农民专业合作社登记注册</w:t>
            </w:r>
          </w:p>
        </w:tc>
        <w:tc>
          <w:tcPr>
            <w:tcW w:w="1289" w:type="dxa"/>
            <w:vAlign w:val="center"/>
          </w:tcPr>
          <w:p w14:paraId="1AD7E1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44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9C44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228C0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D92CA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药品零售企业筹建审批</w:t>
            </w:r>
          </w:p>
        </w:tc>
        <w:tc>
          <w:tcPr>
            <w:tcW w:w="1289" w:type="dxa"/>
            <w:vAlign w:val="center"/>
          </w:tcPr>
          <w:p w14:paraId="6F480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6C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10FF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5C3CAC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3ABA90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药品零售企业经营许可</w:t>
            </w:r>
          </w:p>
        </w:tc>
        <w:tc>
          <w:tcPr>
            <w:tcW w:w="1289" w:type="dxa"/>
            <w:vAlign w:val="center"/>
          </w:tcPr>
          <w:p w14:paraId="4020BC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D7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AF41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02324D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D36D8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科研和教学用毒性药品购买审批</w:t>
            </w:r>
          </w:p>
        </w:tc>
        <w:tc>
          <w:tcPr>
            <w:tcW w:w="1289" w:type="dxa"/>
            <w:vAlign w:val="center"/>
          </w:tcPr>
          <w:p w14:paraId="0456E2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70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B61315">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25FFBC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4EED88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股权（基金份额、证券除外）出质登记　</w:t>
            </w:r>
          </w:p>
        </w:tc>
        <w:tc>
          <w:tcPr>
            <w:tcW w:w="1289" w:type="dxa"/>
            <w:vAlign w:val="center"/>
          </w:tcPr>
          <w:p w14:paraId="706A69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15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9A74A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173B60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行政裁决</w:t>
            </w:r>
          </w:p>
        </w:tc>
        <w:tc>
          <w:tcPr>
            <w:tcW w:w="5325" w:type="dxa"/>
            <w:vAlign w:val="center"/>
          </w:tcPr>
          <w:p w14:paraId="57C8C0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企业名称争议裁决　</w:t>
            </w:r>
          </w:p>
        </w:tc>
        <w:tc>
          <w:tcPr>
            <w:tcW w:w="1289" w:type="dxa"/>
            <w:vAlign w:val="center"/>
          </w:tcPr>
          <w:p w14:paraId="6CCE55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C2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D11FBE1">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5DE491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行政裁决</w:t>
            </w:r>
          </w:p>
        </w:tc>
        <w:tc>
          <w:tcPr>
            <w:tcW w:w="5325" w:type="dxa"/>
            <w:vAlign w:val="center"/>
          </w:tcPr>
          <w:p w14:paraId="203DF6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专利侵权纠纷处理</w:t>
            </w:r>
          </w:p>
        </w:tc>
        <w:tc>
          <w:tcPr>
            <w:tcW w:w="1289" w:type="dxa"/>
            <w:vAlign w:val="center"/>
          </w:tcPr>
          <w:p w14:paraId="48382F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DB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F3617C">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7F0D7A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行政裁决</w:t>
            </w:r>
          </w:p>
        </w:tc>
        <w:tc>
          <w:tcPr>
            <w:tcW w:w="5325" w:type="dxa"/>
            <w:vAlign w:val="center"/>
          </w:tcPr>
          <w:p w14:paraId="5F2E5D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计量纠纷的仲裁检定</w:t>
            </w:r>
          </w:p>
        </w:tc>
        <w:tc>
          <w:tcPr>
            <w:tcW w:w="1289" w:type="dxa"/>
            <w:vAlign w:val="center"/>
          </w:tcPr>
          <w:p w14:paraId="68A464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7A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C2733D">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48B1B0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D1769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市场主体备案</w:t>
            </w:r>
          </w:p>
        </w:tc>
        <w:tc>
          <w:tcPr>
            <w:tcW w:w="1289" w:type="dxa"/>
            <w:vAlign w:val="center"/>
          </w:tcPr>
          <w:p w14:paraId="3FA4A0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EE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AFD9C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7CD9E8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F6FBA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歇业备案</w:t>
            </w:r>
          </w:p>
        </w:tc>
        <w:tc>
          <w:tcPr>
            <w:tcW w:w="1289" w:type="dxa"/>
            <w:vAlign w:val="top"/>
          </w:tcPr>
          <w:p w14:paraId="311535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F3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D2F0D4">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5CB350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83C89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经营异常名录和严重违法企业名单列入、移出</w:t>
            </w:r>
          </w:p>
        </w:tc>
        <w:tc>
          <w:tcPr>
            <w:tcW w:w="1289" w:type="dxa"/>
            <w:vAlign w:val="center"/>
          </w:tcPr>
          <w:p w14:paraId="09337F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48A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F174B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4C0029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20438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食品经营（仅销售预包装食品）备案</w:t>
            </w:r>
          </w:p>
        </w:tc>
        <w:tc>
          <w:tcPr>
            <w:tcW w:w="1289" w:type="dxa"/>
            <w:vAlign w:val="center"/>
          </w:tcPr>
          <w:p w14:paraId="35D1F3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E4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D1368A">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253E33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53FDC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小餐饮、食品摊贩备案</w:t>
            </w:r>
          </w:p>
        </w:tc>
        <w:tc>
          <w:tcPr>
            <w:tcW w:w="1289" w:type="dxa"/>
            <w:vAlign w:val="center"/>
          </w:tcPr>
          <w:p w14:paraId="64F14A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53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9797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2EB8AC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56D23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网络食品交易平台备案</w:t>
            </w:r>
          </w:p>
        </w:tc>
        <w:tc>
          <w:tcPr>
            <w:tcW w:w="1289" w:type="dxa"/>
            <w:vAlign w:val="center"/>
          </w:tcPr>
          <w:p w14:paraId="59A922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5DF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0841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13FDF3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54FB9A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责令退还多收价款</w:t>
            </w:r>
          </w:p>
        </w:tc>
        <w:tc>
          <w:tcPr>
            <w:tcW w:w="1289" w:type="dxa"/>
            <w:vAlign w:val="center"/>
          </w:tcPr>
          <w:p w14:paraId="225CBB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0A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04B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5698DA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017C0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专利纠纷调解</w:t>
            </w:r>
          </w:p>
        </w:tc>
        <w:tc>
          <w:tcPr>
            <w:tcW w:w="1289" w:type="dxa"/>
            <w:vAlign w:val="center"/>
          </w:tcPr>
          <w:p w14:paraId="444D0C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06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925C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0E3833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39F00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制作检定印、证备案</w:t>
            </w:r>
          </w:p>
        </w:tc>
        <w:tc>
          <w:tcPr>
            <w:tcW w:w="1289" w:type="dxa"/>
            <w:vAlign w:val="center"/>
          </w:tcPr>
          <w:p w14:paraId="4645F7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BB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C149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2EB72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46EF2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停用或重启社会公用计量标准备案</w:t>
            </w:r>
          </w:p>
        </w:tc>
        <w:tc>
          <w:tcPr>
            <w:tcW w:w="1289" w:type="dxa"/>
            <w:vAlign w:val="center"/>
          </w:tcPr>
          <w:p w14:paraId="3AD28C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B0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7EC4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5FAFEF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35C6FC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电梯维护保养单位备案</w:t>
            </w:r>
          </w:p>
        </w:tc>
        <w:tc>
          <w:tcPr>
            <w:tcW w:w="1289" w:type="dxa"/>
            <w:vAlign w:val="center"/>
          </w:tcPr>
          <w:p w14:paraId="5BD453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90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3ECDF786">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二十三、区统计局</w:t>
            </w:r>
          </w:p>
        </w:tc>
      </w:tr>
      <w:tr w14:paraId="16F1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B408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    </w:t>
            </w:r>
          </w:p>
        </w:tc>
        <w:tc>
          <w:tcPr>
            <w:tcW w:w="1200" w:type="dxa"/>
            <w:vAlign w:val="center"/>
          </w:tcPr>
          <w:p w14:paraId="7CF579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B68E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对拒绝提供统计资料或者经催报后仍未按时提供统计资料等六类行为的处罚</w:t>
            </w:r>
          </w:p>
        </w:tc>
        <w:tc>
          <w:tcPr>
            <w:tcW w:w="1289" w:type="dxa"/>
          </w:tcPr>
          <w:p w14:paraId="429F9781">
            <w:pPr>
              <w:jc w:val="center"/>
              <w:rPr>
                <w:rFonts w:hint="eastAsia" w:ascii="宋体" w:hAnsi="宋体" w:eastAsia="宋体" w:cs="宋体"/>
                <w:b w:val="0"/>
                <w:bCs w:val="0"/>
                <w:color w:val="auto"/>
                <w:sz w:val="16"/>
                <w:szCs w:val="16"/>
                <w:vertAlign w:val="baseline"/>
              </w:rPr>
            </w:pPr>
          </w:p>
        </w:tc>
      </w:tr>
      <w:tr w14:paraId="2CD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15A7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1FF03B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2E8E8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对迟报统计资料，或者未按规定设置原始统计记录和统计台账的处罚</w:t>
            </w:r>
          </w:p>
        </w:tc>
        <w:tc>
          <w:tcPr>
            <w:tcW w:w="1289" w:type="dxa"/>
          </w:tcPr>
          <w:p w14:paraId="145A654E">
            <w:pPr>
              <w:jc w:val="center"/>
              <w:rPr>
                <w:rFonts w:hint="eastAsia" w:ascii="宋体" w:hAnsi="宋体" w:eastAsia="宋体" w:cs="宋体"/>
                <w:b w:val="0"/>
                <w:bCs w:val="0"/>
                <w:color w:val="auto"/>
                <w:sz w:val="16"/>
                <w:szCs w:val="16"/>
                <w:vertAlign w:val="baseline"/>
              </w:rPr>
            </w:pPr>
          </w:p>
        </w:tc>
      </w:tr>
      <w:tr w14:paraId="6F4A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65C5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5AC587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C02F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对伪造、变造或者冒用统计调查证的处罚</w:t>
            </w:r>
          </w:p>
        </w:tc>
        <w:tc>
          <w:tcPr>
            <w:tcW w:w="1289" w:type="dxa"/>
          </w:tcPr>
          <w:p w14:paraId="752494DE">
            <w:pPr>
              <w:jc w:val="center"/>
              <w:rPr>
                <w:rFonts w:hint="eastAsia" w:ascii="宋体" w:hAnsi="宋体" w:eastAsia="宋体" w:cs="宋体"/>
                <w:b w:val="0"/>
                <w:bCs w:val="0"/>
                <w:color w:val="auto"/>
                <w:sz w:val="16"/>
                <w:szCs w:val="16"/>
                <w:vertAlign w:val="baseline"/>
              </w:rPr>
            </w:pPr>
          </w:p>
        </w:tc>
      </w:tr>
      <w:tr w14:paraId="3656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74BB659D">
            <w:pPr>
              <w:jc w:val="center"/>
              <w:rPr>
                <w:rFonts w:hint="eastAsia" w:ascii="宋体" w:hAnsi="宋体" w:eastAsia="宋体" w:cs="宋体"/>
                <w:b w:val="0"/>
                <w:bCs w:val="0"/>
                <w:color w:val="auto"/>
                <w:sz w:val="16"/>
                <w:szCs w:val="16"/>
                <w:vertAlign w:val="baseline"/>
              </w:rPr>
            </w:pPr>
            <w:r>
              <w:rPr>
                <w:rFonts w:hint="eastAsia" w:ascii="黑体" w:hAnsi="黑体" w:eastAsia="黑体" w:cs="黑体"/>
                <w:b/>
                <w:bCs/>
                <w:i w:val="0"/>
                <w:iCs w:val="0"/>
                <w:color w:val="auto"/>
                <w:kern w:val="0"/>
                <w:sz w:val="28"/>
                <w:szCs w:val="28"/>
                <w:u w:val="none"/>
                <w:lang w:val="en-US" w:eastAsia="zh-CN" w:bidi="ar"/>
              </w:rPr>
              <w:t>二十四、区自然资源和规划局</w:t>
            </w:r>
          </w:p>
        </w:tc>
      </w:tr>
      <w:tr w14:paraId="2AB0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45F4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3A3BF4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A3D69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勘查矿产资源审批</w:t>
            </w:r>
          </w:p>
        </w:tc>
        <w:tc>
          <w:tcPr>
            <w:tcW w:w="1289" w:type="dxa"/>
            <w:vAlign w:val="center"/>
          </w:tcPr>
          <w:p w14:paraId="331E87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EB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9CAE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3E2098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654EC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开采矿产资源审批</w:t>
            </w:r>
          </w:p>
        </w:tc>
        <w:tc>
          <w:tcPr>
            <w:tcW w:w="1289" w:type="dxa"/>
            <w:vAlign w:val="center"/>
          </w:tcPr>
          <w:p w14:paraId="5BD997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5F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92EF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1E2445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29455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法人或者其他组织需要利用属于国家秘密的基础测绘成果审批</w:t>
            </w:r>
          </w:p>
        </w:tc>
        <w:tc>
          <w:tcPr>
            <w:tcW w:w="1289" w:type="dxa"/>
            <w:vAlign w:val="center"/>
          </w:tcPr>
          <w:p w14:paraId="2F55C4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89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BFB6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3BFE92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83A05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建设项目用地预审与选址意见书核发</w:t>
            </w:r>
          </w:p>
        </w:tc>
        <w:tc>
          <w:tcPr>
            <w:tcW w:w="1289" w:type="dxa"/>
            <w:vAlign w:val="center"/>
          </w:tcPr>
          <w:p w14:paraId="35F22B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9E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7EE8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476BDA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CF1F7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国有建设用地使用权出让后土地使用权分割转让批准</w:t>
            </w:r>
          </w:p>
        </w:tc>
        <w:tc>
          <w:tcPr>
            <w:tcW w:w="1289" w:type="dxa"/>
            <w:vAlign w:val="center"/>
          </w:tcPr>
          <w:p w14:paraId="1AC490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87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9805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5D9490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F0593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乡（镇）村企业使用集体建设用地审批</w:t>
            </w:r>
          </w:p>
        </w:tc>
        <w:tc>
          <w:tcPr>
            <w:tcW w:w="1289" w:type="dxa"/>
            <w:vAlign w:val="center"/>
          </w:tcPr>
          <w:p w14:paraId="2035C9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67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7654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6AF614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A90E6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乡（镇）村公共设施、公益事业使用集体建设用地审批</w:t>
            </w:r>
          </w:p>
        </w:tc>
        <w:tc>
          <w:tcPr>
            <w:tcW w:w="1289" w:type="dxa"/>
            <w:vAlign w:val="center"/>
          </w:tcPr>
          <w:p w14:paraId="4364DC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8C2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8F54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3FDAF2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424D4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临时用地审批</w:t>
            </w:r>
          </w:p>
        </w:tc>
        <w:tc>
          <w:tcPr>
            <w:tcW w:w="1289" w:type="dxa"/>
            <w:vAlign w:val="center"/>
          </w:tcPr>
          <w:p w14:paraId="22C7CA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54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33C4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4C1644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3F657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建设用地、临时建设用地规划许可</w:t>
            </w:r>
          </w:p>
        </w:tc>
        <w:tc>
          <w:tcPr>
            <w:tcW w:w="1289" w:type="dxa"/>
            <w:vAlign w:val="center"/>
          </w:tcPr>
          <w:p w14:paraId="4C487B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91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708" w:type="dxa"/>
            <w:vAlign w:val="center"/>
          </w:tcPr>
          <w:p w14:paraId="6D249C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403696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B48BA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开发未确定使用权的国有荒山、荒地、荒滩从事生产审查</w:t>
            </w:r>
          </w:p>
        </w:tc>
        <w:tc>
          <w:tcPr>
            <w:tcW w:w="1289" w:type="dxa"/>
            <w:vAlign w:val="center"/>
          </w:tcPr>
          <w:p w14:paraId="7AC98C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AE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2C78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29380C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AFF31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建设工程、临时建设工程规划许可</w:t>
            </w:r>
          </w:p>
        </w:tc>
        <w:tc>
          <w:tcPr>
            <w:tcW w:w="1289" w:type="dxa"/>
            <w:vAlign w:val="center"/>
          </w:tcPr>
          <w:p w14:paraId="563277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93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208F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6D4D93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694BC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乡村建设规划许可</w:t>
            </w:r>
          </w:p>
        </w:tc>
        <w:tc>
          <w:tcPr>
            <w:tcW w:w="1289" w:type="dxa"/>
            <w:vAlign w:val="center"/>
          </w:tcPr>
          <w:p w14:paraId="029C46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56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79C6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6CC2DB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AA1EA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历史建筑实施原址保护审批</w:t>
            </w:r>
          </w:p>
        </w:tc>
        <w:tc>
          <w:tcPr>
            <w:tcW w:w="1289" w:type="dxa"/>
            <w:vAlign w:val="center"/>
          </w:tcPr>
          <w:p w14:paraId="1A9500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A5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7DC0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5FA6AF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CFA83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历史文化街区、名镇、名村核心保护范围内拆除历史建筑以外的建筑物、构筑物或者其他设施审批</w:t>
            </w:r>
          </w:p>
        </w:tc>
        <w:tc>
          <w:tcPr>
            <w:tcW w:w="1289" w:type="dxa"/>
            <w:vAlign w:val="center"/>
          </w:tcPr>
          <w:p w14:paraId="368A67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1B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63F3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599441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17779EE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历史建筑外部修缮装饰、添加设施以及改变历史建筑的结构或者使用性质审批</w:t>
            </w:r>
          </w:p>
        </w:tc>
        <w:tc>
          <w:tcPr>
            <w:tcW w:w="1289" w:type="dxa"/>
            <w:vAlign w:val="center"/>
          </w:tcPr>
          <w:p w14:paraId="23EC66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506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5725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w:t>
            </w:r>
          </w:p>
        </w:tc>
        <w:tc>
          <w:tcPr>
            <w:tcW w:w="1200" w:type="dxa"/>
            <w:vAlign w:val="center"/>
          </w:tcPr>
          <w:p w14:paraId="2FD123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39B4D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林草种子生产经营许可证核发</w:t>
            </w:r>
          </w:p>
        </w:tc>
        <w:tc>
          <w:tcPr>
            <w:tcW w:w="1289" w:type="dxa"/>
            <w:vAlign w:val="center"/>
          </w:tcPr>
          <w:p w14:paraId="6DC0A9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6A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34D7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w:t>
            </w:r>
          </w:p>
        </w:tc>
        <w:tc>
          <w:tcPr>
            <w:tcW w:w="1200" w:type="dxa"/>
            <w:vAlign w:val="center"/>
          </w:tcPr>
          <w:p w14:paraId="113515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3EFAB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林草植物检疫证书核发</w:t>
            </w:r>
          </w:p>
        </w:tc>
        <w:tc>
          <w:tcPr>
            <w:tcW w:w="1289" w:type="dxa"/>
            <w:vAlign w:val="center"/>
          </w:tcPr>
          <w:p w14:paraId="70C060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41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0EAC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w:t>
            </w:r>
          </w:p>
        </w:tc>
        <w:tc>
          <w:tcPr>
            <w:tcW w:w="1200" w:type="dxa"/>
            <w:vAlign w:val="center"/>
          </w:tcPr>
          <w:p w14:paraId="3F7D83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A221D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建设项目使用林地及在森林和野生动物类型国家级自然保护区建设审批</w:t>
            </w:r>
          </w:p>
        </w:tc>
        <w:tc>
          <w:tcPr>
            <w:tcW w:w="1289" w:type="dxa"/>
            <w:vAlign w:val="center"/>
          </w:tcPr>
          <w:p w14:paraId="594501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F8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CE0A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p>
        </w:tc>
        <w:tc>
          <w:tcPr>
            <w:tcW w:w="1200" w:type="dxa"/>
            <w:vAlign w:val="center"/>
          </w:tcPr>
          <w:p w14:paraId="706778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A029D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建设项目使用草原审批</w:t>
            </w:r>
          </w:p>
        </w:tc>
        <w:tc>
          <w:tcPr>
            <w:tcW w:w="1289" w:type="dxa"/>
            <w:vAlign w:val="center"/>
          </w:tcPr>
          <w:p w14:paraId="709512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0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E60C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1200" w:type="dxa"/>
            <w:vAlign w:val="center"/>
          </w:tcPr>
          <w:p w14:paraId="4464DA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2FC99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林木采伐许可证核发</w:t>
            </w:r>
          </w:p>
        </w:tc>
        <w:tc>
          <w:tcPr>
            <w:tcW w:w="1289" w:type="dxa"/>
            <w:vAlign w:val="center"/>
          </w:tcPr>
          <w:p w14:paraId="5D8B0E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6A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2FDD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w:t>
            </w:r>
          </w:p>
        </w:tc>
        <w:tc>
          <w:tcPr>
            <w:tcW w:w="1200" w:type="dxa"/>
            <w:vAlign w:val="center"/>
          </w:tcPr>
          <w:p w14:paraId="462FC2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8F5F2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从事营利性治沙活动许可</w:t>
            </w:r>
          </w:p>
        </w:tc>
        <w:tc>
          <w:tcPr>
            <w:tcW w:w="1289" w:type="dxa"/>
            <w:vAlign w:val="center"/>
          </w:tcPr>
          <w:p w14:paraId="1280B2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EE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76D1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w:t>
            </w:r>
          </w:p>
        </w:tc>
        <w:tc>
          <w:tcPr>
            <w:tcW w:w="1200" w:type="dxa"/>
            <w:vAlign w:val="center"/>
          </w:tcPr>
          <w:p w14:paraId="47CB20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EA9EC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在风景名胜区内从事建设、设置广告、举办大型游乐活动以及其他影响生态和景观活动许可</w:t>
            </w:r>
          </w:p>
        </w:tc>
        <w:tc>
          <w:tcPr>
            <w:tcW w:w="1289" w:type="dxa"/>
            <w:vAlign w:val="center"/>
          </w:tcPr>
          <w:p w14:paraId="155781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D7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EF51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w:t>
            </w:r>
          </w:p>
        </w:tc>
        <w:tc>
          <w:tcPr>
            <w:tcW w:w="1200" w:type="dxa"/>
            <w:vAlign w:val="center"/>
          </w:tcPr>
          <w:p w14:paraId="557528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2DF0B6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进入自然保护区从事有关活动审批</w:t>
            </w:r>
          </w:p>
        </w:tc>
        <w:tc>
          <w:tcPr>
            <w:tcW w:w="1289" w:type="dxa"/>
            <w:vAlign w:val="center"/>
          </w:tcPr>
          <w:p w14:paraId="40BD64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56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35AC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w:t>
            </w:r>
          </w:p>
        </w:tc>
        <w:tc>
          <w:tcPr>
            <w:tcW w:w="1200" w:type="dxa"/>
            <w:vAlign w:val="center"/>
          </w:tcPr>
          <w:p w14:paraId="431898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7B484D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猎捕陆生野生动物审批</w:t>
            </w:r>
          </w:p>
        </w:tc>
        <w:tc>
          <w:tcPr>
            <w:tcW w:w="1289" w:type="dxa"/>
            <w:vAlign w:val="center"/>
          </w:tcPr>
          <w:p w14:paraId="7B9728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1A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BF422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w:t>
            </w:r>
          </w:p>
        </w:tc>
        <w:tc>
          <w:tcPr>
            <w:tcW w:w="1200" w:type="dxa"/>
            <w:vAlign w:val="center"/>
          </w:tcPr>
          <w:p w14:paraId="44E590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055C91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森林草原防火期内在森林草原防火区野外用火审批</w:t>
            </w:r>
          </w:p>
        </w:tc>
        <w:tc>
          <w:tcPr>
            <w:tcW w:w="1289" w:type="dxa"/>
            <w:vAlign w:val="center"/>
          </w:tcPr>
          <w:p w14:paraId="1E5CCC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6DB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0C41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w:t>
            </w:r>
          </w:p>
        </w:tc>
        <w:tc>
          <w:tcPr>
            <w:tcW w:w="1200" w:type="dxa"/>
            <w:vAlign w:val="center"/>
          </w:tcPr>
          <w:p w14:paraId="2C9F40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51CD8D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森林草原防火期内在森林草原防火区爆破、勘察和施工等活动审批</w:t>
            </w:r>
          </w:p>
        </w:tc>
        <w:tc>
          <w:tcPr>
            <w:tcW w:w="1289" w:type="dxa"/>
            <w:vAlign w:val="center"/>
          </w:tcPr>
          <w:p w14:paraId="32CFB9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F0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8FAB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w:t>
            </w:r>
          </w:p>
        </w:tc>
        <w:tc>
          <w:tcPr>
            <w:tcW w:w="1200" w:type="dxa"/>
            <w:vAlign w:val="center"/>
          </w:tcPr>
          <w:p w14:paraId="3BD8AA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4997D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进入森林高火险区、草原防火管制区审批</w:t>
            </w:r>
          </w:p>
        </w:tc>
        <w:tc>
          <w:tcPr>
            <w:tcW w:w="1289" w:type="dxa"/>
            <w:vAlign w:val="center"/>
          </w:tcPr>
          <w:p w14:paraId="77046F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4B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FEB8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w:t>
            </w:r>
          </w:p>
        </w:tc>
        <w:tc>
          <w:tcPr>
            <w:tcW w:w="1200" w:type="dxa"/>
            <w:vAlign w:val="center"/>
          </w:tcPr>
          <w:p w14:paraId="60F1C8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416003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工商企业等社会资本通过流转取得林地经营权审批</w:t>
            </w:r>
          </w:p>
        </w:tc>
        <w:tc>
          <w:tcPr>
            <w:tcW w:w="1289" w:type="dxa"/>
            <w:vAlign w:val="center"/>
          </w:tcPr>
          <w:p w14:paraId="1FC3DC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18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486E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w:t>
            </w:r>
          </w:p>
        </w:tc>
        <w:tc>
          <w:tcPr>
            <w:tcW w:w="1200" w:type="dxa"/>
            <w:vAlign w:val="center"/>
          </w:tcPr>
          <w:p w14:paraId="775B8A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行政许可</w:t>
            </w:r>
          </w:p>
        </w:tc>
        <w:tc>
          <w:tcPr>
            <w:tcW w:w="5325" w:type="dxa"/>
            <w:vAlign w:val="center"/>
          </w:tcPr>
          <w:p w14:paraId="68C18A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古树名木保护方案及移植审批</w:t>
            </w:r>
          </w:p>
        </w:tc>
        <w:tc>
          <w:tcPr>
            <w:tcW w:w="1289" w:type="dxa"/>
            <w:vAlign w:val="center"/>
          </w:tcPr>
          <w:p w14:paraId="056353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1C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6D3B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w:t>
            </w:r>
          </w:p>
        </w:tc>
        <w:tc>
          <w:tcPr>
            <w:tcW w:w="1200" w:type="dxa"/>
            <w:vAlign w:val="center"/>
          </w:tcPr>
          <w:p w14:paraId="1D9DF5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6568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对城乡规划编制单位超越资质等级许可范围承揽城乡规划编制工作、违反国家有关标准编制城乡规划的处罚</w:t>
            </w:r>
          </w:p>
        </w:tc>
        <w:tc>
          <w:tcPr>
            <w:tcW w:w="1289" w:type="dxa"/>
            <w:vAlign w:val="center"/>
          </w:tcPr>
          <w:p w14:paraId="01BDB1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96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DAFA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31</w:t>
            </w:r>
          </w:p>
        </w:tc>
        <w:tc>
          <w:tcPr>
            <w:tcW w:w="1200" w:type="dxa"/>
            <w:vAlign w:val="center"/>
          </w:tcPr>
          <w:p w14:paraId="0D90A3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26A0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对城乡规划编制单位未依法取得资质证书、以欺骗手段取得资质证书承揽城乡规划编制工作的行政处罚</w:t>
            </w:r>
          </w:p>
        </w:tc>
        <w:tc>
          <w:tcPr>
            <w:tcW w:w="1289" w:type="dxa"/>
            <w:vAlign w:val="center"/>
          </w:tcPr>
          <w:p w14:paraId="0D1BD4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87F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B16B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1200" w:type="dxa"/>
            <w:vAlign w:val="center"/>
          </w:tcPr>
          <w:p w14:paraId="58DC1F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210A6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建设单位未在建设工程竣工验收后六个月内向城乡规划主管部门报送有关竣工验收资料的行政处罚</w:t>
            </w:r>
          </w:p>
        </w:tc>
        <w:tc>
          <w:tcPr>
            <w:tcW w:w="1289" w:type="dxa"/>
            <w:vAlign w:val="center"/>
          </w:tcPr>
          <w:p w14:paraId="1579DB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64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96218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33</w:t>
            </w:r>
          </w:p>
        </w:tc>
        <w:tc>
          <w:tcPr>
            <w:tcW w:w="1200" w:type="dxa"/>
            <w:vAlign w:val="center"/>
          </w:tcPr>
          <w:p w14:paraId="0861DE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F0A8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城乡规划编制单位未按照本规定要求提供信用档案信息的行政处罚</w:t>
            </w:r>
          </w:p>
        </w:tc>
        <w:tc>
          <w:tcPr>
            <w:tcW w:w="1289" w:type="dxa"/>
            <w:vAlign w:val="center"/>
          </w:tcPr>
          <w:p w14:paraId="1F4E05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4C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02E8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34</w:t>
            </w:r>
          </w:p>
        </w:tc>
        <w:tc>
          <w:tcPr>
            <w:tcW w:w="1200" w:type="dxa"/>
            <w:vAlign w:val="center"/>
          </w:tcPr>
          <w:p w14:paraId="06BB4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7565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城乡规划编制单位在规划成果中弄虚作假的行政处罚</w:t>
            </w:r>
          </w:p>
        </w:tc>
        <w:tc>
          <w:tcPr>
            <w:tcW w:w="1289" w:type="dxa"/>
            <w:vAlign w:val="center"/>
          </w:tcPr>
          <w:p w14:paraId="769CAA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B7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D51A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w:t>
            </w:r>
          </w:p>
        </w:tc>
        <w:tc>
          <w:tcPr>
            <w:tcW w:w="1200" w:type="dxa"/>
            <w:vAlign w:val="center"/>
          </w:tcPr>
          <w:p w14:paraId="4346C8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BA32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对城乡规划编制单位未按照规划条件编制修建性详细规划或者工程设计单位违反规划条件进行建设工程设计的处罚</w:t>
            </w:r>
          </w:p>
        </w:tc>
        <w:tc>
          <w:tcPr>
            <w:tcW w:w="1289" w:type="dxa"/>
            <w:vAlign w:val="center"/>
          </w:tcPr>
          <w:p w14:paraId="37230D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E0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AB00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36</w:t>
            </w:r>
          </w:p>
        </w:tc>
        <w:tc>
          <w:tcPr>
            <w:tcW w:w="1200" w:type="dxa"/>
            <w:vAlign w:val="center"/>
          </w:tcPr>
          <w:p w14:paraId="68A63C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0ACA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对具有测绘资质的单位违反建设工程规划许可证进行放线的行政处罚</w:t>
            </w:r>
          </w:p>
        </w:tc>
        <w:tc>
          <w:tcPr>
            <w:tcW w:w="1289" w:type="dxa"/>
            <w:vAlign w:val="center"/>
          </w:tcPr>
          <w:p w14:paraId="370580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89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F2CC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37</w:t>
            </w:r>
          </w:p>
        </w:tc>
        <w:tc>
          <w:tcPr>
            <w:tcW w:w="1200" w:type="dxa"/>
            <w:vAlign w:val="center"/>
          </w:tcPr>
          <w:p w14:paraId="6CF8E4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8B87F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对买卖或者以其他形式非法转让土地的行政处罚</w:t>
            </w:r>
          </w:p>
        </w:tc>
        <w:tc>
          <w:tcPr>
            <w:tcW w:w="1289" w:type="dxa"/>
            <w:vAlign w:val="center"/>
          </w:tcPr>
          <w:p w14:paraId="1661FF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78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BA9A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w:t>
            </w:r>
          </w:p>
        </w:tc>
        <w:tc>
          <w:tcPr>
            <w:tcW w:w="1200" w:type="dxa"/>
            <w:vAlign w:val="center"/>
          </w:tcPr>
          <w:p w14:paraId="06553F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9078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对违法占用耕地建窑、建坟或者擅自在耕地上建房、挖砂、采石、采矿、取土等破坏种植条件行为中涉及自然资源主管部门职责的行政处罚</w:t>
            </w:r>
          </w:p>
        </w:tc>
        <w:tc>
          <w:tcPr>
            <w:tcW w:w="1289" w:type="dxa"/>
            <w:vAlign w:val="center"/>
          </w:tcPr>
          <w:p w14:paraId="46101A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19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5FAA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39</w:t>
            </w:r>
          </w:p>
        </w:tc>
        <w:tc>
          <w:tcPr>
            <w:tcW w:w="1200" w:type="dxa"/>
            <w:vAlign w:val="center"/>
          </w:tcPr>
          <w:p w14:paraId="094F57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0154A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对拒不履行土地复垦义务的行政处罚</w:t>
            </w:r>
          </w:p>
        </w:tc>
        <w:tc>
          <w:tcPr>
            <w:tcW w:w="1289" w:type="dxa"/>
            <w:vAlign w:val="center"/>
          </w:tcPr>
          <w:p w14:paraId="2AF3E6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DA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6120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w:t>
            </w:r>
          </w:p>
        </w:tc>
        <w:tc>
          <w:tcPr>
            <w:tcW w:w="1200" w:type="dxa"/>
            <w:vAlign w:val="center"/>
          </w:tcPr>
          <w:p w14:paraId="13A80F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DC4A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对未经批准或者采取欺骗手段骗取批准，非法占用土地的行政处罚</w:t>
            </w:r>
          </w:p>
        </w:tc>
        <w:tc>
          <w:tcPr>
            <w:tcW w:w="1289" w:type="dxa"/>
            <w:vAlign w:val="center"/>
          </w:tcPr>
          <w:p w14:paraId="0BF5A2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A5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FA1E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41</w:t>
            </w:r>
          </w:p>
        </w:tc>
        <w:tc>
          <w:tcPr>
            <w:tcW w:w="1200" w:type="dxa"/>
            <w:vAlign w:val="center"/>
          </w:tcPr>
          <w:p w14:paraId="79F9D1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CFA3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对超过批准的数量占用土地的行政处罚</w:t>
            </w:r>
          </w:p>
        </w:tc>
        <w:tc>
          <w:tcPr>
            <w:tcW w:w="1289" w:type="dxa"/>
            <w:vAlign w:val="center"/>
          </w:tcPr>
          <w:p w14:paraId="5A2CB0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208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6F12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1200" w:type="dxa"/>
            <w:vAlign w:val="center"/>
          </w:tcPr>
          <w:p w14:paraId="5F3F9D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2F25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对有关当事人拒不归还非法批准、使用的土地的行政处罚</w:t>
            </w:r>
          </w:p>
        </w:tc>
        <w:tc>
          <w:tcPr>
            <w:tcW w:w="1289" w:type="dxa"/>
            <w:vAlign w:val="center"/>
          </w:tcPr>
          <w:p w14:paraId="7C0CFC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2E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29C4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43</w:t>
            </w:r>
          </w:p>
        </w:tc>
        <w:tc>
          <w:tcPr>
            <w:tcW w:w="1200" w:type="dxa"/>
            <w:vAlign w:val="center"/>
          </w:tcPr>
          <w:p w14:paraId="570687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4DAEE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对依法收回国有土地使用权当事人拒不交出土地的，临时使用土地期满拒不归还土地的，或者不按照批准的用途使用土地的行政处罚</w:t>
            </w:r>
          </w:p>
        </w:tc>
        <w:tc>
          <w:tcPr>
            <w:tcW w:w="1289" w:type="dxa"/>
            <w:vAlign w:val="center"/>
          </w:tcPr>
          <w:p w14:paraId="60487D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04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6F33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44</w:t>
            </w:r>
          </w:p>
        </w:tc>
        <w:tc>
          <w:tcPr>
            <w:tcW w:w="1200" w:type="dxa"/>
            <w:vAlign w:val="center"/>
          </w:tcPr>
          <w:p w14:paraId="795188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2E2E9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对擅自将农民集体所有的土地通过出让、转让使用权或者出租等方式用于非农业建设，或者违法将集体经营性建设用地通过出让、出租等方式交由单位或者个人使用的行政处罚</w:t>
            </w:r>
          </w:p>
        </w:tc>
        <w:tc>
          <w:tcPr>
            <w:tcW w:w="1289" w:type="dxa"/>
            <w:vAlign w:val="center"/>
          </w:tcPr>
          <w:p w14:paraId="3DEA6C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5D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BCF3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45</w:t>
            </w:r>
          </w:p>
        </w:tc>
        <w:tc>
          <w:tcPr>
            <w:tcW w:w="1200" w:type="dxa"/>
            <w:vAlign w:val="center"/>
          </w:tcPr>
          <w:p w14:paraId="3BF65D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CC9F4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对转让房地产时，不符合法律规定的条件非法转让以出让方式取得的土地使用权的行政处罚</w:t>
            </w:r>
          </w:p>
        </w:tc>
        <w:tc>
          <w:tcPr>
            <w:tcW w:w="1289" w:type="dxa"/>
            <w:vAlign w:val="center"/>
          </w:tcPr>
          <w:p w14:paraId="43C727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F8F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AE53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46</w:t>
            </w:r>
          </w:p>
        </w:tc>
        <w:tc>
          <w:tcPr>
            <w:tcW w:w="1200" w:type="dxa"/>
            <w:vAlign w:val="center"/>
          </w:tcPr>
          <w:p w14:paraId="4A4801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A924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对转让房地产时未经批准，非法转让以划拨方式取得的土地使用权的，或者经过批准转让以划拨方式取得的土地使用权，但未按规定缴纳土地使用权出让金的行政处罚</w:t>
            </w:r>
          </w:p>
        </w:tc>
        <w:tc>
          <w:tcPr>
            <w:tcW w:w="1289" w:type="dxa"/>
            <w:vAlign w:val="center"/>
          </w:tcPr>
          <w:p w14:paraId="55628B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BF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5721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47</w:t>
            </w:r>
          </w:p>
        </w:tc>
        <w:tc>
          <w:tcPr>
            <w:tcW w:w="1200" w:type="dxa"/>
            <w:vAlign w:val="center"/>
          </w:tcPr>
          <w:p w14:paraId="669A46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1266A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对非法侵占长江流域河湖水域，或者违法利用、占用河湖岸线中涉及自然资源主管部门职责的行政处罚</w:t>
            </w:r>
          </w:p>
        </w:tc>
        <w:tc>
          <w:tcPr>
            <w:tcW w:w="1289" w:type="dxa"/>
            <w:vAlign w:val="center"/>
          </w:tcPr>
          <w:p w14:paraId="5E8447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45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261F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48</w:t>
            </w:r>
          </w:p>
        </w:tc>
        <w:tc>
          <w:tcPr>
            <w:tcW w:w="1200" w:type="dxa"/>
            <w:vAlign w:val="center"/>
          </w:tcPr>
          <w:p w14:paraId="7D71DF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D8159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对在长江干支流岸线一公里范围内新建、扩建化工园区和化工项目中涉及自然资源主管部门职责的行政处罚</w:t>
            </w:r>
          </w:p>
        </w:tc>
        <w:tc>
          <w:tcPr>
            <w:tcW w:w="1289" w:type="dxa"/>
            <w:vAlign w:val="center"/>
          </w:tcPr>
          <w:p w14:paraId="07BD5C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8C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5211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49</w:t>
            </w:r>
          </w:p>
        </w:tc>
        <w:tc>
          <w:tcPr>
            <w:tcW w:w="1200" w:type="dxa"/>
            <w:vAlign w:val="center"/>
          </w:tcPr>
          <w:p w14:paraId="33C323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5587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对在长江干流岸线三公里范围内和重要支流岸线一公里范围内新建、改建、扩建尾矿库中涉及自然资源主管部门职责的行政处罚</w:t>
            </w:r>
          </w:p>
        </w:tc>
        <w:tc>
          <w:tcPr>
            <w:tcW w:w="1289" w:type="dxa"/>
            <w:vAlign w:val="center"/>
          </w:tcPr>
          <w:p w14:paraId="61D900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5C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D1E6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w:t>
            </w:r>
          </w:p>
        </w:tc>
        <w:tc>
          <w:tcPr>
            <w:tcW w:w="1200" w:type="dxa"/>
            <w:vAlign w:val="center"/>
          </w:tcPr>
          <w:p w14:paraId="02F4CC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8901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对违反生态环境准入清单的规定进行生产建设活动中涉及自然资源主管部门职责的行政处罚</w:t>
            </w:r>
          </w:p>
        </w:tc>
        <w:tc>
          <w:tcPr>
            <w:tcW w:w="1289" w:type="dxa"/>
            <w:vAlign w:val="center"/>
          </w:tcPr>
          <w:p w14:paraId="39135F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F4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8375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51</w:t>
            </w:r>
          </w:p>
        </w:tc>
        <w:tc>
          <w:tcPr>
            <w:tcW w:w="1200" w:type="dxa"/>
            <w:vAlign w:val="center"/>
          </w:tcPr>
          <w:p w14:paraId="40099C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CE7B7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对非法占用永久基本农田发展林果业或者挖塘养鱼的行政处罚</w:t>
            </w:r>
          </w:p>
        </w:tc>
        <w:tc>
          <w:tcPr>
            <w:tcW w:w="1289" w:type="dxa"/>
            <w:vAlign w:val="center"/>
          </w:tcPr>
          <w:p w14:paraId="5103D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203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CB84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52</w:t>
            </w:r>
          </w:p>
        </w:tc>
        <w:tc>
          <w:tcPr>
            <w:tcW w:w="1200" w:type="dxa"/>
            <w:vAlign w:val="center"/>
          </w:tcPr>
          <w:p w14:paraId="1420E6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2B05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对在临时使用的土地上修建永久性建筑物、构筑物的处罚</w:t>
            </w:r>
          </w:p>
        </w:tc>
        <w:tc>
          <w:tcPr>
            <w:tcW w:w="1289" w:type="dxa"/>
            <w:vAlign w:val="center"/>
          </w:tcPr>
          <w:p w14:paraId="09B3D9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AC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44A6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53</w:t>
            </w:r>
          </w:p>
        </w:tc>
        <w:tc>
          <w:tcPr>
            <w:tcW w:w="1200" w:type="dxa"/>
            <w:vAlign w:val="center"/>
          </w:tcPr>
          <w:p w14:paraId="58882A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5B93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对在土地利用总体规划制定前已建的不符合土地利用总体规划确定用途的建筑物、构筑物重建、扩建的行政处罚</w:t>
            </w:r>
          </w:p>
        </w:tc>
        <w:tc>
          <w:tcPr>
            <w:tcW w:w="1289" w:type="dxa"/>
            <w:vAlign w:val="center"/>
          </w:tcPr>
          <w:p w14:paraId="3475D6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57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18CB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54</w:t>
            </w:r>
          </w:p>
        </w:tc>
        <w:tc>
          <w:tcPr>
            <w:tcW w:w="1200" w:type="dxa"/>
            <w:vAlign w:val="center"/>
          </w:tcPr>
          <w:p w14:paraId="385274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26B8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对临时用地期满之日起一年内未完成复垦或者未恢复种植条件的行政处罚</w:t>
            </w:r>
          </w:p>
        </w:tc>
        <w:tc>
          <w:tcPr>
            <w:tcW w:w="1289" w:type="dxa"/>
            <w:vAlign w:val="center"/>
          </w:tcPr>
          <w:p w14:paraId="7CBF87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68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E774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55</w:t>
            </w:r>
          </w:p>
        </w:tc>
        <w:tc>
          <w:tcPr>
            <w:tcW w:w="1200" w:type="dxa"/>
            <w:vAlign w:val="center"/>
          </w:tcPr>
          <w:p w14:paraId="43742D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E3D32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对在国土空间规划确定的禁止开垦的范围内从事土地开发活动的行政处罚</w:t>
            </w:r>
          </w:p>
        </w:tc>
        <w:tc>
          <w:tcPr>
            <w:tcW w:w="1289" w:type="dxa"/>
            <w:vAlign w:val="center"/>
          </w:tcPr>
          <w:p w14:paraId="743DDD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28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9BC4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56</w:t>
            </w:r>
          </w:p>
        </w:tc>
        <w:tc>
          <w:tcPr>
            <w:tcW w:w="1200" w:type="dxa"/>
            <w:vAlign w:val="center"/>
          </w:tcPr>
          <w:p w14:paraId="1999D7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F3A6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对侵犯农村村民依法取得的宅基地权益中涉及自然资源主管部门职责的行政处罚</w:t>
            </w:r>
          </w:p>
        </w:tc>
        <w:tc>
          <w:tcPr>
            <w:tcW w:w="1289" w:type="dxa"/>
            <w:vAlign w:val="center"/>
          </w:tcPr>
          <w:p w14:paraId="3DC614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8F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0ECD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57</w:t>
            </w:r>
          </w:p>
        </w:tc>
        <w:tc>
          <w:tcPr>
            <w:tcW w:w="1200" w:type="dxa"/>
            <w:vAlign w:val="center"/>
          </w:tcPr>
          <w:p w14:paraId="5C3663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BBA48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对贪污、侵占、挪用、私分、截留、拖欠征地补偿安置费用和其他有关费用的行政处罚</w:t>
            </w:r>
          </w:p>
        </w:tc>
        <w:tc>
          <w:tcPr>
            <w:tcW w:w="1289" w:type="dxa"/>
            <w:vAlign w:val="center"/>
          </w:tcPr>
          <w:p w14:paraId="7AD814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A2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3D48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58</w:t>
            </w:r>
          </w:p>
        </w:tc>
        <w:tc>
          <w:tcPr>
            <w:tcW w:w="1200" w:type="dxa"/>
            <w:vAlign w:val="center"/>
          </w:tcPr>
          <w:p w14:paraId="2896F2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2CA3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对接受调查的单位和个人拒绝或者阻挠土地调查人员依法进行调查的行政处罚</w:t>
            </w:r>
          </w:p>
        </w:tc>
        <w:tc>
          <w:tcPr>
            <w:tcW w:w="1289" w:type="dxa"/>
            <w:vAlign w:val="center"/>
          </w:tcPr>
          <w:p w14:paraId="06F7E9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7F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84F8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59</w:t>
            </w:r>
          </w:p>
        </w:tc>
        <w:tc>
          <w:tcPr>
            <w:tcW w:w="1200" w:type="dxa"/>
            <w:vAlign w:val="center"/>
          </w:tcPr>
          <w:p w14:paraId="3847FF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A17F0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对接受调查的单位和个人提供虚假调查资料的行政处罚</w:t>
            </w:r>
          </w:p>
        </w:tc>
        <w:tc>
          <w:tcPr>
            <w:tcW w:w="1289" w:type="dxa"/>
            <w:vAlign w:val="center"/>
          </w:tcPr>
          <w:p w14:paraId="3C5805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6F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95EA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1200" w:type="dxa"/>
            <w:vAlign w:val="center"/>
          </w:tcPr>
          <w:p w14:paraId="6D331B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BF2F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对接受调查的单位和个人拒绝提供调查资料的行政处罚</w:t>
            </w:r>
          </w:p>
        </w:tc>
        <w:tc>
          <w:tcPr>
            <w:tcW w:w="1289" w:type="dxa"/>
            <w:vAlign w:val="center"/>
          </w:tcPr>
          <w:p w14:paraId="680D40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30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3125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61</w:t>
            </w:r>
          </w:p>
        </w:tc>
        <w:tc>
          <w:tcPr>
            <w:tcW w:w="1200" w:type="dxa"/>
            <w:vAlign w:val="center"/>
          </w:tcPr>
          <w:p w14:paraId="28B386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3C574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对接受调查的单位和个人转移、隐匿、篡改、毁弃原始记录、土地登记簿等相关资料的行政处罚</w:t>
            </w:r>
          </w:p>
        </w:tc>
        <w:tc>
          <w:tcPr>
            <w:tcW w:w="1289" w:type="dxa"/>
            <w:vAlign w:val="center"/>
          </w:tcPr>
          <w:p w14:paraId="644EF5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3D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FE40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62</w:t>
            </w:r>
          </w:p>
        </w:tc>
        <w:tc>
          <w:tcPr>
            <w:tcW w:w="1200" w:type="dxa"/>
            <w:vAlign w:val="center"/>
          </w:tcPr>
          <w:p w14:paraId="1A8854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9BD2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对接受土地调查的单位和个人无正当理由不履行现场指界义务的行政处罚</w:t>
            </w:r>
          </w:p>
        </w:tc>
        <w:tc>
          <w:tcPr>
            <w:tcW w:w="1289" w:type="dxa"/>
            <w:vAlign w:val="center"/>
          </w:tcPr>
          <w:p w14:paraId="528629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D9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1E86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63</w:t>
            </w:r>
          </w:p>
        </w:tc>
        <w:tc>
          <w:tcPr>
            <w:tcW w:w="1200" w:type="dxa"/>
            <w:vAlign w:val="center"/>
          </w:tcPr>
          <w:p w14:paraId="29B058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EC5C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对土地复垦义务人拒绝、阻碍国土资源主管部门监督检查或者在接受监督检查时弄虚作假的行政处罚</w:t>
            </w:r>
          </w:p>
        </w:tc>
        <w:tc>
          <w:tcPr>
            <w:tcW w:w="1289" w:type="dxa"/>
            <w:vAlign w:val="center"/>
          </w:tcPr>
          <w:p w14:paraId="19577F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03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0873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1200" w:type="dxa"/>
            <w:vAlign w:val="center"/>
          </w:tcPr>
          <w:p w14:paraId="338436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0EFBF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对擅自转让房地产开发项目的行政处罚</w:t>
            </w:r>
          </w:p>
        </w:tc>
        <w:tc>
          <w:tcPr>
            <w:tcW w:w="1289" w:type="dxa"/>
            <w:vAlign w:val="center"/>
          </w:tcPr>
          <w:p w14:paraId="295FA5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7D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9473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1200" w:type="dxa"/>
            <w:vAlign w:val="center"/>
          </w:tcPr>
          <w:p w14:paraId="01E7DD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FB1AF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对未按合同规定的期限和条件开发、利用土地的处罚</w:t>
            </w:r>
          </w:p>
        </w:tc>
        <w:tc>
          <w:tcPr>
            <w:tcW w:w="1289" w:type="dxa"/>
            <w:vAlign w:val="center"/>
          </w:tcPr>
          <w:p w14:paraId="321C7D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2E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D69B1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1200" w:type="dxa"/>
            <w:vAlign w:val="center"/>
          </w:tcPr>
          <w:p w14:paraId="31A209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FA90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对未经批准擅自转让、出租、抵押划拨土地使用权的处罚</w:t>
            </w:r>
          </w:p>
        </w:tc>
        <w:tc>
          <w:tcPr>
            <w:tcW w:w="1289" w:type="dxa"/>
            <w:vAlign w:val="center"/>
          </w:tcPr>
          <w:p w14:paraId="0C8F43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FC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4B42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1200" w:type="dxa"/>
            <w:vAlign w:val="center"/>
          </w:tcPr>
          <w:p w14:paraId="51D3D2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30B7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对破坏或者擅自改变基本农田保护区标志的处罚</w:t>
            </w:r>
          </w:p>
        </w:tc>
        <w:tc>
          <w:tcPr>
            <w:tcW w:w="1289" w:type="dxa"/>
            <w:vAlign w:val="center"/>
          </w:tcPr>
          <w:p w14:paraId="74E044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43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8007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1200" w:type="dxa"/>
            <w:vAlign w:val="center"/>
          </w:tcPr>
          <w:p w14:paraId="4644AE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6CC3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对土地复垦义务人未按照规定补充编制土地复垦方案的处罚</w:t>
            </w:r>
          </w:p>
        </w:tc>
        <w:tc>
          <w:tcPr>
            <w:tcW w:w="1289" w:type="dxa"/>
            <w:vAlign w:val="center"/>
          </w:tcPr>
          <w:p w14:paraId="1E0269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49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AE9C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1200" w:type="dxa"/>
            <w:vAlign w:val="center"/>
          </w:tcPr>
          <w:p w14:paraId="3F0763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37A0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对土地复垦义务人未按照规定将土地复垦费用列入生产成本或者建设项目总投资的处罚</w:t>
            </w:r>
          </w:p>
        </w:tc>
        <w:tc>
          <w:tcPr>
            <w:tcW w:w="1289" w:type="dxa"/>
            <w:vAlign w:val="center"/>
          </w:tcPr>
          <w:p w14:paraId="7E81AF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E9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182C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1200" w:type="dxa"/>
            <w:vAlign w:val="center"/>
          </w:tcPr>
          <w:p w14:paraId="3A7F96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7088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对土地复垦义务人未按规定对拟损毁的耕地、林地、牧草地进行表土剥离的处罚</w:t>
            </w:r>
          </w:p>
        </w:tc>
        <w:tc>
          <w:tcPr>
            <w:tcW w:w="1289" w:type="dxa"/>
            <w:vAlign w:val="center"/>
          </w:tcPr>
          <w:p w14:paraId="3820CF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37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F2EF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1200" w:type="dxa"/>
            <w:vAlign w:val="center"/>
          </w:tcPr>
          <w:p w14:paraId="3667B3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1822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对土地复垦义务人未按规定报告土地损毁情况、土地复垦费用使用情况或者土地复垦工程实施情况的处罚</w:t>
            </w:r>
          </w:p>
        </w:tc>
        <w:tc>
          <w:tcPr>
            <w:tcW w:w="1289" w:type="dxa"/>
            <w:vAlign w:val="center"/>
          </w:tcPr>
          <w:p w14:paraId="5F7653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85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11A5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1200" w:type="dxa"/>
            <w:vAlign w:val="center"/>
          </w:tcPr>
          <w:p w14:paraId="0B7EAF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4EC9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对土地复垦义务人未按规定缴纳土地复垦费的处罚</w:t>
            </w:r>
          </w:p>
        </w:tc>
        <w:tc>
          <w:tcPr>
            <w:tcW w:w="1289" w:type="dxa"/>
            <w:vAlign w:val="center"/>
          </w:tcPr>
          <w:p w14:paraId="4A853C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86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2AEF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1200" w:type="dxa"/>
            <w:vAlign w:val="center"/>
          </w:tcPr>
          <w:p w14:paraId="465409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C530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对未取得采矿许可证擅自采矿，擅自进入国家规划矿区、对国民经济具有重要价值的矿区和他人矿区范围采矿，擅自开采国家规定实行保护性开采特定矿种的行政处罚</w:t>
            </w:r>
          </w:p>
        </w:tc>
        <w:tc>
          <w:tcPr>
            <w:tcW w:w="1289" w:type="dxa"/>
            <w:vAlign w:val="center"/>
          </w:tcPr>
          <w:p w14:paraId="5354AB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33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022D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1200" w:type="dxa"/>
            <w:vAlign w:val="center"/>
          </w:tcPr>
          <w:p w14:paraId="2C0C6E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4A9B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对超越批准的矿区范围采矿的行政处罚</w:t>
            </w:r>
          </w:p>
        </w:tc>
        <w:tc>
          <w:tcPr>
            <w:tcW w:w="1289" w:type="dxa"/>
            <w:vAlign w:val="center"/>
          </w:tcPr>
          <w:p w14:paraId="582080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FE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B2B0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1200" w:type="dxa"/>
            <w:vAlign w:val="center"/>
          </w:tcPr>
          <w:p w14:paraId="2F7E95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E1C8B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对买卖、出租或者以其他形式转让矿产资源的行政处罚</w:t>
            </w:r>
          </w:p>
        </w:tc>
        <w:tc>
          <w:tcPr>
            <w:tcW w:w="1289" w:type="dxa"/>
            <w:vAlign w:val="center"/>
          </w:tcPr>
          <w:p w14:paraId="533306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6F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BA38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1200" w:type="dxa"/>
            <w:vAlign w:val="center"/>
          </w:tcPr>
          <w:p w14:paraId="07B0F8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876A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对将探矿权、采矿权倒卖牟利的行政处罚</w:t>
            </w:r>
          </w:p>
        </w:tc>
        <w:tc>
          <w:tcPr>
            <w:tcW w:w="1289" w:type="dxa"/>
            <w:vAlign w:val="center"/>
          </w:tcPr>
          <w:p w14:paraId="3E6923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A4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33F5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1200" w:type="dxa"/>
            <w:vAlign w:val="center"/>
          </w:tcPr>
          <w:p w14:paraId="47C94C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0A12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对采取破坏性的开采方法开采矿产资源的行政处罚</w:t>
            </w:r>
          </w:p>
        </w:tc>
        <w:tc>
          <w:tcPr>
            <w:tcW w:w="1289" w:type="dxa"/>
            <w:vAlign w:val="center"/>
          </w:tcPr>
          <w:p w14:paraId="5A32B1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60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4360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1200" w:type="dxa"/>
            <w:vAlign w:val="center"/>
          </w:tcPr>
          <w:p w14:paraId="5F7616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099C2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对未取得勘查许可证擅自进行勘查工作的，超越批准的勘查区块范围进行勘查工作的行政处罚</w:t>
            </w:r>
          </w:p>
        </w:tc>
        <w:tc>
          <w:tcPr>
            <w:tcW w:w="1289" w:type="dxa"/>
            <w:vAlign w:val="center"/>
          </w:tcPr>
          <w:p w14:paraId="353BE7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5B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4340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1200" w:type="dxa"/>
            <w:vAlign w:val="center"/>
          </w:tcPr>
          <w:p w14:paraId="4A8767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A47D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对未经批准擅自进行滚动勘探开发、边探边采或者试采的行政处罚</w:t>
            </w:r>
          </w:p>
        </w:tc>
        <w:tc>
          <w:tcPr>
            <w:tcW w:w="1289" w:type="dxa"/>
            <w:vAlign w:val="center"/>
          </w:tcPr>
          <w:p w14:paraId="0C5C08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95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6BCB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p>
        </w:tc>
        <w:tc>
          <w:tcPr>
            <w:tcW w:w="1200" w:type="dxa"/>
            <w:vAlign w:val="center"/>
          </w:tcPr>
          <w:p w14:paraId="7A2415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8BF41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对擅自印制或者伪造、冒用勘查许可证的行政处罚</w:t>
            </w:r>
          </w:p>
        </w:tc>
        <w:tc>
          <w:tcPr>
            <w:tcW w:w="1289" w:type="dxa"/>
            <w:vAlign w:val="center"/>
          </w:tcPr>
          <w:p w14:paraId="7CDEDF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5D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B200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81</w:t>
            </w:r>
          </w:p>
        </w:tc>
        <w:tc>
          <w:tcPr>
            <w:tcW w:w="1200" w:type="dxa"/>
            <w:vAlign w:val="center"/>
          </w:tcPr>
          <w:p w14:paraId="1A6F16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41D9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对不按照规定备案、报告有关情况、拒绝接受监督检查或者弄虚作假的行政处罚</w:t>
            </w:r>
          </w:p>
        </w:tc>
        <w:tc>
          <w:tcPr>
            <w:tcW w:w="1289" w:type="dxa"/>
            <w:vAlign w:val="center"/>
          </w:tcPr>
          <w:p w14:paraId="7F75C6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40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ED96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82</w:t>
            </w:r>
          </w:p>
        </w:tc>
        <w:tc>
          <w:tcPr>
            <w:tcW w:w="1200" w:type="dxa"/>
            <w:vAlign w:val="center"/>
          </w:tcPr>
          <w:p w14:paraId="4E80A9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0E688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对未完成最低勘查投入的行政处罚</w:t>
            </w:r>
          </w:p>
        </w:tc>
        <w:tc>
          <w:tcPr>
            <w:tcW w:w="1289" w:type="dxa"/>
            <w:vAlign w:val="center"/>
          </w:tcPr>
          <w:p w14:paraId="38B646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77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D32A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83</w:t>
            </w:r>
          </w:p>
        </w:tc>
        <w:tc>
          <w:tcPr>
            <w:tcW w:w="1200" w:type="dxa"/>
            <w:vAlign w:val="center"/>
          </w:tcPr>
          <w:p w14:paraId="2BF25E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B8D4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对已经领取勘查许可证的勘查项目，满6个月未开始施工，或者施工后无故停止勘查工作满6个月的行政处罚</w:t>
            </w:r>
          </w:p>
        </w:tc>
        <w:tc>
          <w:tcPr>
            <w:tcW w:w="1289" w:type="dxa"/>
            <w:vAlign w:val="center"/>
          </w:tcPr>
          <w:p w14:paraId="0CE14B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F0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3E02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84</w:t>
            </w:r>
          </w:p>
        </w:tc>
        <w:tc>
          <w:tcPr>
            <w:tcW w:w="1200" w:type="dxa"/>
            <w:vAlign w:val="center"/>
          </w:tcPr>
          <w:p w14:paraId="1D00F0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AA20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对不按规定提交年度报告、拒绝接受监督检查或者弄虚作假的行政处罚</w:t>
            </w:r>
          </w:p>
        </w:tc>
        <w:tc>
          <w:tcPr>
            <w:tcW w:w="1289" w:type="dxa"/>
            <w:vAlign w:val="center"/>
          </w:tcPr>
          <w:p w14:paraId="49FE2F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45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EC9D9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85</w:t>
            </w:r>
          </w:p>
        </w:tc>
        <w:tc>
          <w:tcPr>
            <w:tcW w:w="1200" w:type="dxa"/>
            <w:vAlign w:val="center"/>
          </w:tcPr>
          <w:p w14:paraId="3B5E15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A15F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对破坏或者擅自移动矿区范围界桩或者地面标志的行政处罚</w:t>
            </w:r>
          </w:p>
        </w:tc>
        <w:tc>
          <w:tcPr>
            <w:tcW w:w="1289" w:type="dxa"/>
            <w:vAlign w:val="center"/>
          </w:tcPr>
          <w:p w14:paraId="5CF102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5BC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F713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w:t>
            </w:r>
          </w:p>
        </w:tc>
        <w:tc>
          <w:tcPr>
            <w:tcW w:w="1200" w:type="dxa"/>
            <w:vAlign w:val="center"/>
          </w:tcPr>
          <w:p w14:paraId="67CF66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CB0FE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对擅自印制或者伪造、冒用采矿许可证的行政处罚</w:t>
            </w:r>
          </w:p>
        </w:tc>
        <w:tc>
          <w:tcPr>
            <w:tcW w:w="1289" w:type="dxa"/>
            <w:vAlign w:val="center"/>
          </w:tcPr>
          <w:p w14:paraId="2E48C4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AC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316B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87</w:t>
            </w:r>
          </w:p>
        </w:tc>
        <w:tc>
          <w:tcPr>
            <w:tcW w:w="1200" w:type="dxa"/>
            <w:vAlign w:val="center"/>
          </w:tcPr>
          <w:p w14:paraId="37C813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7A32F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对不按照矿产资源开采登记管理办法的规定，不按期缴纳应当缴纳费用的行政处罚</w:t>
            </w:r>
          </w:p>
        </w:tc>
        <w:tc>
          <w:tcPr>
            <w:tcW w:w="1289" w:type="dxa"/>
            <w:vAlign w:val="center"/>
          </w:tcPr>
          <w:p w14:paraId="13E234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E78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E878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88</w:t>
            </w:r>
          </w:p>
        </w:tc>
        <w:tc>
          <w:tcPr>
            <w:tcW w:w="1200" w:type="dxa"/>
            <w:vAlign w:val="center"/>
          </w:tcPr>
          <w:p w14:paraId="0A22A7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CF5C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对不办理采矿许可证变更登记或者注销登记手续的行政处罚</w:t>
            </w:r>
          </w:p>
        </w:tc>
        <w:tc>
          <w:tcPr>
            <w:tcW w:w="1289" w:type="dxa"/>
            <w:vAlign w:val="center"/>
          </w:tcPr>
          <w:p w14:paraId="649925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9B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2B44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89</w:t>
            </w:r>
          </w:p>
        </w:tc>
        <w:tc>
          <w:tcPr>
            <w:tcW w:w="1200" w:type="dxa"/>
            <w:vAlign w:val="center"/>
          </w:tcPr>
          <w:p w14:paraId="41477D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9B27E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对未经批准擅自转让探矿权、采矿权的行政处罚</w:t>
            </w:r>
          </w:p>
        </w:tc>
        <w:tc>
          <w:tcPr>
            <w:tcW w:w="1289" w:type="dxa"/>
            <w:vAlign w:val="center"/>
          </w:tcPr>
          <w:p w14:paraId="6B38F2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9E3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F375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1200" w:type="dxa"/>
            <w:vAlign w:val="center"/>
          </w:tcPr>
          <w:p w14:paraId="4B61D6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4871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对以承包等方式擅自转让采矿权的处罚</w:t>
            </w:r>
          </w:p>
        </w:tc>
        <w:tc>
          <w:tcPr>
            <w:tcW w:w="1289" w:type="dxa"/>
            <w:vAlign w:val="center"/>
          </w:tcPr>
          <w:p w14:paraId="285A4D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3E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E963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91</w:t>
            </w:r>
          </w:p>
        </w:tc>
        <w:tc>
          <w:tcPr>
            <w:tcW w:w="1200" w:type="dxa"/>
            <w:vAlign w:val="center"/>
          </w:tcPr>
          <w:p w14:paraId="463B99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5293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对工程建设等人为活动引发的地质灾害不予治理的行政处罚</w:t>
            </w:r>
          </w:p>
        </w:tc>
        <w:tc>
          <w:tcPr>
            <w:tcW w:w="1289" w:type="dxa"/>
            <w:vAlign w:val="center"/>
          </w:tcPr>
          <w:p w14:paraId="69A249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D2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8CB4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92</w:t>
            </w:r>
          </w:p>
        </w:tc>
        <w:tc>
          <w:tcPr>
            <w:tcW w:w="1200" w:type="dxa"/>
            <w:vAlign w:val="center"/>
          </w:tcPr>
          <w:p w14:paraId="749EFA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34CB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对在地质灾害危险性评估中弄虚作假或者故意隐瞒地质灾害真实情况的行政处罚</w:t>
            </w:r>
          </w:p>
        </w:tc>
        <w:tc>
          <w:tcPr>
            <w:tcW w:w="1289" w:type="dxa"/>
            <w:vAlign w:val="center"/>
          </w:tcPr>
          <w:p w14:paraId="112167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55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A1C0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93</w:t>
            </w:r>
          </w:p>
        </w:tc>
        <w:tc>
          <w:tcPr>
            <w:tcW w:w="1200" w:type="dxa"/>
            <w:vAlign w:val="center"/>
          </w:tcPr>
          <w:p w14:paraId="209C15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FD47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对在地质灾害治理工程勘查、设计、施工以及监理活动中弄虚作假、降低工程质量的行政处罚</w:t>
            </w:r>
          </w:p>
        </w:tc>
        <w:tc>
          <w:tcPr>
            <w:tcW w:w="1289" w:type="dxa"/>
            <w:vAlign w:val="center"/>
          </w:tcPr>
          <w:p w14:paraId="71F494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58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2AB4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94</w:t>
            </w:r>
          </w:p>
        </w:tc>
        <w:tc>
          <w:tcPr>
            <w:tcW w:w="1200" w:type="dxa"/>
            <w:vAlign w:val="center"/>
          </w:tcPr>
          <w:p w14:paraId="0D2EA2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94A4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对无资质证书或者超越其资质等级许可的范围承揽地质灾害危险性评估、地质灾害治理工程勘査、设计、施工及监理业务的处罚</w:t>
            </w:r>
          </w:p>
        </w:tc>
        <w:tc>
          <w:tcPr>
            <w:tcW w:w="1289" w:type="dxa"/>
            <w:vAlign w:val="center"/>
          </w:tcPr>
          <w:p w14:paraId="05993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C6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C0E5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95</w:t>
            </w:r>
          </w:p>
        </w:tc>
        <w:tc>
          <w:tcPr>
            <w:tcW w:w="1200" w:type="dxa"/>
            <w:vAlign w:val="center"/>
          </w:tcPr>
          <w:p w14:paraId="48A8FB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4B66B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对以其他单位的名义或者允许其他单位以本单位的名义承揽地质灾害危险性评估、地质灾害治理工程勘査、设计、施工和监理业务的行政处罚</w:t>
            </w:r>
          </w:p>
        </w:tc>
        <w:tc>
          <w:tcPr>
            <w:tcW w:w="1289" w:type="dxa"/>
            <w:vAlign w:val="center"/>
          </w:tcPr>
          <w:p w14:paraId="7074E4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9A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0CD5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96</w:t>
            </w:r>
          </w:p>
        </w:tc>
        <w:tc>
          <w:tcPr>
            <w:tcW w:w="1200" w:type="dxa"/>
            <w:vAlign w:val="center"/>
          </w:tcPr>
          <w:p w14:paraId="72F9A0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5F06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对应当编制矿山地质环境保护与土地复垦方案而未编制的，或者扩大开采规模、变更矿区范围或者开釆方式，未重新编制矿山地质环境保护与土地复垦方案并经原审批机关批准的行政处罚</w:t>
            </w:r>
          </w:p>
        </w:tc>
        <w:tc>
          <w:tcPr>
            <w:tcW w:w="1289" w:type="dxa"/>
            <w:vAlign w:val="center"/>
          </w:tcPr>
          <w:p w14:paraId="662B09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EF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F5551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97</w:t>
            </w:r>
          </w:p>
        </w:tc>
        <w:tc>
          <w:tcPr>
            <w:tcW w:w="1200" w:type="dxa"/>
            <w:vAlign w:val="center"/>
          </w:tcPr>
          <w:p w14:paraId="696B2A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3DF2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对未按照批准的矿山地质环境保护与土地复垦方案治理的，或者在矿山被批准关闭、闭坑前未完成治理恢复的行政处罚</w:t>
            </w:r>
          </w:p>
        </w:tc>
        <w:tc>
          <w:tcPr>
            <w:tcW w:w="1289" w:type="dxa"/>
            <w:vAlign w:val="center"/>
          </w:tcPr>
          <w:p w14:paraId="0F9EDE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4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BA6F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98</w:t>
            </w:r>
          </w:p>
        </w:tc>
        <w:tc>
          <w:tcPr>
            <w:tcW w:w="1200" w:type="dxa"/>
            <w:vAlign w:val="center"/>
          </w:tcPr>
          <w:p w14:paraId="336CC5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E3B95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对未按规定计提矿山地质环境治理恢复基金的行政处罚</w:t>
            </w:r>
          </w:p>
        </w:tc>
        <w:tc>
          <w:tcPr>
            <w:tcW w:w="1289" w:type="dxa"/>
            <w:vAlign w:val="center"/>
          </w:tcPr>
          <w:p w14:paraId="7C12B5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E4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1BCF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99</w:t>
            </w:r>
          </w:p>
        </w:tc>
        <w:tc>
          <w:tcPr>
            <w:tcW w:w="1200" w:type="dxa"/>
            <w:vAlign w:val="center"/>
          </w:tcPr>
          <w:p w14:paraId="761017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1EA6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对探矿权人未采取治理恢复措施的行政处罚</w:t>
            </w:r>
          </w:p>
        </w:tc>
        <w:tc>
          <w:tcPr>
            <w:tcW w:w="1289" w:type="dxa"/>
            <w:vAlign w:val="center"/>
          </w:tcPr>
          <w:p w14:paraId="079A0D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3BE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7B7D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1200" w:type="dxa"/>
            <w:vAlign w:val="center"/>
          </w:tcPr>
          <w:p w14:paraId="1F1F91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F8C3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对扰乱、阻碍矿山地质环境保护与治理恢复工作，侵占、损坏、损毁矿山地质环境监测设施或者矿山地质环境保护与治理恢复设施的行政处罚</w:t>
            </w:r>
          </w:p>
        </w:tc>
        <w:tc>
          <w:tcPr>
            <w:tcW w:w="1289" w:type="dxa"/>
            <w:vAlign w:val="center"/>
          </w:tcPr>
          <w:p w14:paraId="4963D7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51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ED58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101</w:t>
            </w:r>
          </w:p>
        </w:tc>
        <w:tc>
          <w:tcPr>
            <w:tcW w:w="1200" w:type="dxa"/>
            <w:vAlign w:val="center"/>
          </w:tcPr>
          <w:p w14:paraId="5029EF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CD27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对未经批准发掘古生物化石的行政处罚</w:t>
            </w:r>
          </w:p>
        </w:tc>
        <w:tc>
          <w:tcPr>
            <w:tcW w:w="1289" w:type="dxa"/>
            <w:vAlign w:val="center"/>
          </w:tcPr>
          <w:p w14:paraId="1FE4D9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E5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58FA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102</w:t>
            </w:r>
          </w:p>
        </w:tc>
        <w:tc>
          <w:tcPr>
            <w:tcW w:w="1200" w:type="dxa"/>
            <w:vAlign w:val="center"/>
          </w:tcPr>
          <w:p w14:paraId="011019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EFE3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对未按照批准的发掘方案发掘古生物化石的行政处罚</w:t>
            </w:r>
          </w:p>
        </w:tc>
        <w:tc>
          <w:tcPr>
            <w:tcW w:w="1289" w:type="dxa"/>
            <w:vAlign w:val="center"/>
          </w:tcPr>
          <w:p w14:paraId="35D3AE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1A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39BD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103</w:t>
            </w:r>
          </w:p>
        </w:tc>
        <w:tc>
          <w:tcPr>
            <w:tcW w:w="1200" w:type="dxa"/>
            <w:vAlign w:val="center"/>
          </w:tcPr>
          <w:p w14:paraId="090756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245E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对古生物化石发掘单位未按照规定移交发掘的古生物化石的行政处罚</w:t>
            </w:r>
          </w:p>
        </w:tc>
        <w:tc>
          <w:tcPr>
            <w:tcW w:w="1289" w:type="dxa"/>
            <w:vAlign w:val="center"/>
          </w:tcPr>
          <w:p w14:paraId="668F31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AA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CAAE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104</w:t>
            </w:r>
          </w:p>
        </w:tc>
        <w:tc>
          <w:tcPr>
            <w:tcW w:w="1200" w:type="dxa"/>
            <w:vAlign w:val="center"/>
          </w:tcPr>
          <w:p w14:paraId="2C564D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288BE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对古生物化石收藏单位不符合收藏条件收藏古生物化石的行政处罚</w:t>
            </w:r>
          </w:p>
        </w:tc>
        <w:tc>
          <w:tcPr>
            <w:tcW w:w="1289" w:type="dxa"/>
            <w:vAlign w:val="center"/>
          </w:tcPr>
          <w:p w14:paraId="6A43F2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FF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9128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105</w:t>
            </w:r>
          </w:p>
        </w:tc>
        <w:tc>
          <w:tcPr>
            <w:tcW w:w="1200" w:type="dxa"/>
            <w:vAlign w:val="center"/>
          </w:tcPr>
          <w:p w14:paraId="662E9C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22DF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对古生物化石收藏单位未按照规定建立本单位收藏的古生物化石档案的行政处罚</w:t>
            </w:r>
          </w:p>
        </w:tc>
        <w:tc>
          <w:tcPr>
            <w:tcW w:w="1289" w:type="dxa"/>
            <w:vAlign w:val="center"/>
          </w:tcPr>
          <w:p w14:paraId="0C2D0E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0F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2299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w:t>
            </w:r>
          </w:p>
        </w:tc>
        <w:tc>
          <w:tcPr>
            <w:tcW w:w="1200" w:type="dxa"/>
            <w:vAlign w:val="center"/>
          </w:tcPr>
          <w:p w14:paraId="2E30F8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55559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对自然资源主管部门、其他有关部门的工作人员，或者国有的博物馆、科学研究单位、高等院校、其他收藏单位以及发掘单位的工作人员，利用职务上的便 利，将国有古生物化石非法占为己有的行政处罚</w:t>
            </w:r>
          </w:p>
        </w:tc>
        <w:tc>
          <w:tcPr>
            <w:tcW w:w="1289" w:type="dxa"/>
            <w:vAlign w:val="center"/>
          </w:tcPr>
          <w:p w14:paraId="0623C5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25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B18D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107</w:t>
            </w:r>
          </w:p>
        </w:tc>
        <w:tc>
          <w:tcPr>
            <w:tcW w:w="1200" w:type="dxa"/>
            <w:vAlign w:val="center"/>
          </w:tcPr>
          <w:p w14:paraId="4056B0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E699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对单位或者个人在生产、建设活动中发现古生物化石不报告的行政处罚</w:t>
            </w:r>
          </w:p>
        </w:tc>
        <w:tc>
          <w:tcPr>
            <w:tcW w:w="1289" w:type="dxa"/>
            <w:vAlign w:val="center"/>
          </w:tcPr>
          <w:p w14:paraId="0F7B35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11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85A81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108</w:t>
            </w:r>
          </w:p>
        </w:tc>
        <w:tc>
          <w:tcPr>
            <w:tcW w:w="1200" w:type="dxa"/>
            <w:vAlign w:val="center"/>
          </w:tcPr>
          <w:p w14:paraId="2DEE7B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A5F3C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对收藏违法获得或者不能证明合法来源的重点保护古生物化石的行政处罚</w:t>
            </w:r>
          </w:p>
        </w:tc>
        <w:tc>
          <w:tcPr>
            <w:tcW w:w="1289" w:type="dxa"/>
            <w:vAlign w:val="center"/>
          </w:tcPr>
          <w:p w14:paraId="51FC67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8A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13F55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109</w:t>
            </w:r>
          </w:p>
        </w:tc>
        <w:tc>
          <w:tcPr>
            <w:tcW w:w="1200" w:type="dxa"/>
            <w:vAlign w:val="center"/>
          </w:tcPr>
          <w:p w14:paraId="5C6F04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970DC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对国有收藏单位将其收藏的重点保护古生物化石违法转让、交换、赠与给非国有收藏单位或者个人的行政处罚</w:t>
            </w:r>
          </w:p>
        </w:tc>
        <w:tc>
          <w:tcPr>
            <w:tcW w:w="1289" w:type="dxa"/>
            <w:vAlign w:val="center"/>
          </w:tcPr>
          <w:p w14:paraId="0D9EB5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10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B1FE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110</w:t>
            </w:r>
          </w:p>
        </w:tc>
        <w:tc>
          <w:tcPr>
            <w:tcW w:w="1200" w:type="dxa"/>
            <w:vAlign w:val="center"/>
          </w:tcPr>
          <w:p w14:paraId="328839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35A9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对单位或者个人将其收藏的重点保护古生物化石转让、交换、赠与、质押给外国人或者外国组织的行政处罚</w:t>
            </w:r>
          </w:p>
        </w:tc>
        <w:tc>
          <w:tcPr>
            <w:tcW w:w="1289" w:type="dxa"/>
            <w:vAlign w:val="center"/>
          </w:tcPr>
          <w:p w14:paraId="5CE72C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B4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1AEC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111</w:t>
            </w:r>
          </w:p>
        </w:tc>
        <w:tc>
          <w:tcPr>
            <w:tcW w:w="1200" w:type="dxa"/>
            <w:vAlign w:val="center"/>
          </w:tcPr>
          <w:p w14:paraId="16809F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6E5B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对矿山企业未达到经依法审査确定的开采回采率、选矿回收率、共伴生矿产综合利用率和土地复垦等指标的行政处罚</w:t>
            </w:r>
          </w:p>
        </w:tc>
        <w:tc>
          <w:tcPr>
            <w:tcW w:w="1289" w:type="dxa"/>
            <w:vAlign w:val="center"/>
          </w:tcPr>
          <w:p w14:paraId="43642F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4A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DD6EC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112</w:t>
            </w:r>
          </w:p>
        </w:tc>
        <w:tc>
          <w:tcPr>
            <w:tcW w:w="1200" w:type="dxa"/>
            <w:vAlign w:val="center"/>
          </w:tcPr>
          <w:p w14:paraId="737DE9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9433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对用开采设计、采掘计划的决策错误，造成资源损失的行政处罚</w:t>
            </w:r>
          </w:p>
        </w:tc>
        <w:tc>
          <w:tcPr>
            <w:tcW w:w="1289" w:type="dxa"/>
            <w:vAlign w:val="center"/>
          </w:tcPr>
          <w:p w14:paraId="1A5634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DC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92BE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113</w:t>
            </w:r>
          </w:p>
        </w:tc>
        <w:tc>
          <w:tcPr>
            <w:tcW w:w="1200" w:type="dxa"/>
            <w:vAlign w:val="center"/>
          </w:tcPr>
          <w:p w14:paraId="199262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6048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对开采回采率、选矿回收率和共伴生矿产综合利用率长期达不到设计要求，造成资源破坏损失的处罚</w:t>
            </w:r>
          </w:p>
        </w:tc>
        <w:tc>
          <w:tcPr>
            <w:tcW w:w="1289" w:type="dxa"/>
            <w:vAlign w:val="center"/>
          </w:tcPr>
          <w:p w14:paraId="7EE730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8EF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460D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114</w:t>
            </w:r>
          </w:p>
        </w:tc>
        <w:tc>
          <w:tcPr>
            <w:tcW w:w="1200" w:type="dxa"/>
            <w:vAlign w:val="center"/>
          </w:tcPr>
          <w:p w14:paraId="2C9493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A0F8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对矿山的开拓、采准及采矿工程不按照开采设计进行施工，造成资源破坏损失的行政处罚</w:t>
            </w:r>
          </w:p>
        </w:tc>
        <w:tc>
          <w:tcPr>
            <w:tcW w:w="1289" w:type="dxa"/>
            <w:vAlign w:val="center"/>
          </w:tcPr>
          <w:p w14:paraId="653797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D9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DD46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115</w:t>
            </w:r>
          </w:p>
        </w:tc>
        <w:tc>
          <w:tcPr>
            <w:tcW w:w="1200" w:type="dxa"/>
            <w:vAlign w:val="center"/>
          </w:tcPr>
          <w:p w14:paraId="74B77F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16E6A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对矿山企业不按照设计进行开采,任意丢掉矿体,造成资源破坏损失的行政处罚</w:t>
            </w:r>
          </w:p>
        </w:tc>
        <w:tc>
          <w:tcPr>
            <w:tcW w:w="1289" w:type="dxa"/>
            <w:vAlign w:val="center"/>
          </w:tcPr>
          <w:p w14:paraId="535AEC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A2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33E0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116</w:t>
            </w:r>
          </w:p>
        </w:tc>
        <w:tc>
          <w:tcPr>
            <w:tcW w:w="1200" w:type="dxa"/>
            <w:vAlign w:val="center"/>
          </w:tcPr>
          <w:p w14:paraId="25F20D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59876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对在采、选主要矿产的同时,未对具有工业价值的共生、伴生矿产在技术可行、经济合理的条件下进行综合回收或者对暂时不能综合冋收利用的矿产，未采取有效的保护措施，造成资源破坏损失的行政处罚</w:t>
            </w:r>
          </w:p>
        </w:tc>
        <w:tc>
          <w:tcPr>
            <w:tcW w:w="1289" w:type="dxa"/>
            <w:vAlign w:val="center"/>
          </w:tcPr>
          <w:p w14:paraId="085BA5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993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4D57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117</w:t>
            </w:r>
          </w:p>
        </w:tc>
        <w:tc>
          <w:tcPr>
            <w:tcW w:w="1200" w:type="dxa"/>
            <w:vAlign w:val="center"/>
          </w:tcPr>
          <w:p w14:paraId="799B52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5C66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对擅自废除坑道和其他工程，造成资源破坏损失的行政处罚</w:t>
            </w:r>
          </w:p>
        </w:tc>
        <w:tc>
          <w:tcPr>
            <w:tcW w:w="1289" w:type="dxa"/>
            <w:vAlign w:val="center"/>
          </w:tcPr>
          <w:p w14:paraId="7DDD43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05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B8B8A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118</w:t>
            </w:r>
          </w:p>
        </w:tc>
        <w:tc>
          <w:tcPr>
            <w:tcW w:w="1200" w:type="dxa"/>
            <w:vAlign w:val="center"/>
          </w:tcPr>
          <w:p w14:paraId="1C367F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E863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对因工程建设活动对地质环境造成影响的，相关责任单位未依照本办法的规定履行地质环境监测义务的处罚</w:t>
            </w:r>
          </w:p>
        </w:tc>
        <w:tc>
          <w:tcPr>
            <w:tcW w:w="1289" w:type="dxa"/>
            <w:vAlign w:val="center"/>
          </w:tcPr>
          <w:p w14:paraId="082E8E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22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CB67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119</w:t>
            </w:r>
          </w:p>
        </w:tc>
        <w:tc>
          <w:tcPr>
            <w:tcW w:w="1200" w:type="dxa"/>
            <w:vAlign w:val="center"/>
          </w:tcPr>
          <w:p w14:paraId="2A4746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3C2F5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对单位或者个人违反规定，侵占、损坏或者擅自移动地质环境监测设施的行政处罚</w:t>
            </w:r>
          </w:p>
        </w:tc>
        <w:tc>
          <w:tcPr>
            <w:tcW w:w="1289" w:type="dxa"/>
            <w:vAlign w:val="center"/>
          </w:tcPr>
          <w:p w14:paraId="38144F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19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EB1D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120</w:t>
            </w:r>
          </w:p>
        </w:tc>
        <w:tc>
          <w:tcPr>
            <w:tcW w:w="1200" w:type="dxa"/>
            <w:vAlign w:val="center"/>
          </w:tcPr>
          <w:p w14:paraId="7B54CD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FB3AA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对擅自发布或者扩散区域性地质灾害趋势预报和可能发生突发性地质灾害预报等三类情形的行政处罚</w:t>
            </w:r>
          </w:p>
        </w:tc>
        <w:tc>
          <w:tcPr>
            <w:tcW w:w="1289" w:type="dxa"/>
            <w:vAlign w:val="center"/>
          </w:tcPr>
          <w:p w14:paraId="03B1D3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CC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AF5F7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121</w:t>
            </w:r>
          </w:p>
        </w:tc>
        <w:tc>
          <w:tcPr>
            <w:tcW w:w="1200" w:type="dxa"/>
            <w:vAlign w:val="center"/>
          </w:tcPr>
          <w:p w14:paraId="66BE2D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4AA3F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对探矿权人和采矿权人不如实提供年度报告等四类行为的行政处罚</w:t>
            </w:r>
          </w:p>
        </w:tc>
        <w:tc>
          <w:tcPr>
            <w:tcW w:w="1289" w:type="dxa"/>
            <w:vAlign w:val="center"/>
          </w:tcPr>
          <w:p w14:paraId="6A5BD8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95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7176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122</w:t>
            </w:r>
          </w:p>
        </w:tc>
        <w:tc>
          <w:tcPr>
            <w:tcW w:w="1200" w:type="dxa"/>
            <w:vAlign w:val="center"/>
          </w:tcPr>
          <w:p w14:paraId="3B49F3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97963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对违反饮用天然矿泉水资源管理办法行为的行政处罚</w:t>
            </w:r>
          </w:p>
        </w:tc>
        <w:tc>
          <w:tcPr>
            <w:tcW w:w="1289" w:type="dxa"/>
            <w:vAlign w:val="center"/>
          </w:tcPr>
          <w:p w14:paraId="1838B5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C4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648A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123</w:t>
            </w:r>
          </w:p>
        </w:tc>
        <w:tc>
          <w:tcPr>
            <w:tcW w:w="1200" w:type="dxa"/>
            <w:vAlign w:val="center"/>
          </w:tcPr>
          <w:p w14:paraId="1B8F12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8692D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对矿产资源储量评审机构组织不具有评审资格的人员评审、要求评审专家出具虚假评审意见的、评审专家违反国家规定的评审标准、程序进行矿产资源储量评审的行政处罚</w:t>
            </w:r>
          </w:p>
        </w:tc>
        <w:tc>
          <w:tcPr>
            <w:tcW w:w="1289" w:type="dxa"/>
            <w:vAlign w:val="center"/>
          </w:tcPr>
          <w:p w14:paraId="08502E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BB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E97A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124</w:t>
            </w:r>
          </w:p>
        </w:tc>
        <w:tc>
          <w:tcPr>
            <w:tcW w:w="1200" w:type="dxa"/>
            <w:vAlign w:val="center"/>
          </w:tcPr>
          <w:p w14:paraId="531F5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7B576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对建设项目擅自压覆重要矿产资源储量的行政处罚</w:t>
            </w:r>
          </w:p>
        </w:tc>
        <w:tc>
          <w:tcPr>
            <w:tcW w:w="1289" w:type="dxa"/>
            <w:vAlign w:val="center"/>
          </w:tcPr>
          <w:p w14:paraId="04C676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1A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282C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125</w:t>
            </w:r>
          </w:p>
        </w:tc>
        <w:tc>
          <w:tcPr>
            <w:tcW w:w="1200" w:type="dxa"/>
            <w:vAlign w:val="center"/>
          </w:tcPr>
          <w:p w14:paraId="134E70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1CEB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对拒报、虚报、瞒报、伪造矿产资源储量统计资料的行政处罚</w:t>
            </w:r>
          </w:p>
        </w:tc>
        <w:tc>
          <w:tcPr>
            <w:tcW w:w="1289" w:type="dxa"/>
            <w:vAlign w:val="center"/>
          </w:tcPr>
          <w:p w14:paraId="21B7E9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9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E7FD5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126</w:t>
            </w:r>
          </w:p>
        </w:tc>
        <w:tc>
          <w:tcPr>
            <w:tcW w:w="1200" w:type="dxa"/>
            <w:vAlign w:val="center"/>
          </w:tcPr>
          <w:p w14:paraId="35ADEC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A708B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对勘查矿产资源遗留的钻孔、探井、探槽、巷道未进行回填、封闭的及对形成的危岩、危坡未采取治理措施的行政处罚</w:t>
            </w:r>
          </w:p>
        </w:tc>
        <w:tc>
          <w:tcPr>
            <w:tcW w:w="1289" w:type="dxa"/>
            <w:vAlign w:val="center"/>
          </w:tcPr>
          <w:p w14:paraId="1611F8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A53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0FEA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127</w:t>
            </w:r>
          </w:p>
        </w:tc>
        <w:tc>
          <w:tcPr>
            <w:tcW w:w="1200" w:type="dxa"/>
            <w:vAlign w:val="center"/>
          </w:tcPr>
          <w:p w14:paraId="589C40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EC3C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对未按规定编制矿山地质环境保护与综合治理方案或者编制的方案未经批准的行政处罚</w:t>
            </w:r>
          </w:p>
        </w:tc>
        <w:tc>
          <w:tcPr>
            <w:tcW w:w="1289" w:type="dxa"/>
            <w:vAlign w:val="center"/>
          </w:tcPr>
          <w:p w14:paraId="4520A2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8F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7E707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128</w:t>
            </w:r>
          </w:p>
        </w:tc>
        <w:tc>
          <w:tcPr>
            <w:tcW w:w="1200" w:type="dxa"/>
            <w:vAlign w:val="center"/>
          </w:tcPr>
          <w:p w14:paraId="4AA2B0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1FDB8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对开采矿产资源造成矿山地质环境破坏未按期治理的行政处罚</w:t>
            </w:r>
          </w:p>
        </w:tc>
        <w:tc>
          <w:tcPr>
            <w:tcW w:w="1289" w:type="dxa"/>
            <w:vAlign w:val="center"/>
          </w:tcPr>
          <w:p w14:paraId="660EF0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BE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700B0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129</w:t>
            </w:r>
          </w:p>
        </w:tc>
        <w:tc>
          <w:tcPr>
            <w:tcW w:w="1200" w:type="dxa"/>
            <w:vAlign w:val="center"/>
          </w:tcPr>
          <w:p w14:paraId="118BE9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E2DF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对无相应资质或者超越资质等级许可的范围承揽矿山地质环境治理恢复工程的勘查、设计、施工及监理业务等三类情形的行政处罚</w:t>
            </w:r>
          </w:p>
        </w:tc>
        <w:tc>
          <w:tcPr>
            <w:tcW w:w="1289" w:type="dxa"/>
            <w:vAlign w:val="center"/>
          </w:tcPr>
          <w:p w14:paraId="1F0DE5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9A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8B70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1200" w:type="dxa"/>
            <w:vAlign w:val="center"/>
          </w:tcPr>
          <w:p w14:paraId="2C4AB1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980D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对采矿权人未定期报告矿山地质环境监测情况、如实提交监测资料的行政处罚</w:t>
            </w:r>
          </w:p>
        </w:tc>
        <w:tc>
          <w:tcPr>
            <w:tcW w:w="1289" w:type="dxa"/>
            <w:vAlign w:val="center"/>
          </w:tcPr>
          <w:p w14:paraId="4F4F1E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AE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6D64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1200" w:type="dxa"/>
            <w:vAlign w:val="center"/>
          </w:tcPr>
          <w:p w14:paraId="521A45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F867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对未取得测绘资质证书，擅自从事测绘活动的行政处罚</w:t>
            </w:r>
          </w:p>
        </w:tc>
        <w:tc>
          <w:tcPr>
            <w:tcW w:w="1289" w:type="dxa"/>
            <w:vAlign w:val="center"/>
          </w:tcPr>
          <w:p w14:paraId="478B82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48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22FC9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1200" w:type="dxa"/>
            <w:vAlign w:val="center"/>
          </w:tcPr>
          <w:p w14:paraId="164587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759C9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对以欺骗手段取得测绘资质证书从事测绘活动的行政处罚</w:t>
            </w:r>
          </w:p>
        </w:tc>
        <w:tc>
          <w:tcPr>
            <w:tcW w:w="1289" w:type="dxa"/>
            <w:vAlign w:val="center"/>
          </w:tcPr>
          <w:p w14:paraId="2860FD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BE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6D66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1200" w:type="dxa"/>
            <w:vAlign w:val="center"/>
          </w:tcPr>
          <w:p w14:paraId="4E5029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2A40A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对测绘单位超越资质等级许可的范围从事测绘活动的行政处罚</w:t>
            </w:r>
          </w:p>
        </w:tc>
        <w:tc>
          <w:tcPr>
            <w:tcW w:w="1289" w:type="dxa"/>
            <w:vAlign w:val="center"/>
          </w:tcPr>
          <w:p w14:paraId="5C690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A35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E1C6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1200" w:type="dxa"/>
            <w:vAlign w:val="center"/>
          </w:tcPr>
          <w:p w14:paraId="656E0A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8B930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对测绘单位以其他测绘单位的名义从事测绘活动的行政处罚</w:t>
            </w:r>
          </w:p>
        </w:tc>
        <w:tc>
          <w:tcPr>
            <w:tcW w:w="1289" w:type="dxa"/>
            <w:vAlign w:val="center"/>
          </w:tcPr>
          <w:p w14:paraId="024D0D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26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DFAC3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1200" w:type="dxa"/>
            <w:vAlign w:val="center"/>
          </w:tcPr>
          <w:p w14:paraId="351764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54321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对测绘单位允许其他单位以本单位的名义从事测绘活动的行政处罚</w:t>
            </w:r>
          </w:p>
        </w:tc>
        <w:tc>
          <w:tcPr>
            <w:tcW w:w="1289" w:type="dxa"/>
            <w:vAlign w:val="center"/>
          </w:tcPr>
          <w:p w14:paraId="6AB1F2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68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012BB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1200" w:type="dxa"/>
            <w:vAlign w:val="center"/>
          </w:tcPr>
          <w:p w14:paraId="796C70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6F780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对测绘项目的招标单位让不具有相应资质等级的测绘单位中标，或者让测绘单位低于测绘成本中标的行政处罚</w:t>
            </w:r>
          </w:p>
        </w:tc>
        <w:tc>
          <w:tcPr>
            <w:tcW w:w="1289" w:type="dxa"/>
            <w:vAlign w:val="center"/>
          </w:tcPr>
          <w:p w14:paraId="14F1B5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48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4940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1200" w:type="dxa"/>
            <w:vAlign w:val="center"/>
          </w:tcPr>
          <w:p w14:paraId="7A6AA8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EE24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对中标的测绘单位向他人转让测绘项目的行政处罚</w:t>
            </w:r>
          </w:p>
        </w:tc>
        <w:tc>
          <w:tcPr>
            <w:tcW w:w="1289" w:type="dxa"/>
            <w:vAlign w:val="center"/>
          </w:tcPr>
          <w:p w14:paraId="145ECF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33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574A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1200" w:type="dxa"/>
            <w:vAlign w:val="center"/>
          </w:tcPr>
          <w:p w14:paraId="4440AA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0B9E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对未取得测绘执业资格，擅自从事测绘活动的行政处罚</w:t>
            </w:r>
          </w:p>
        </w:tc>
        <w:tc>
          <w:tcPr>
            <w:tcW w:w="1289" w:type="dxa"/>
            <w:vAlign w:val="center"/>
          </w:tcPr>
          <w:p w14:paraId="4B7414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4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C0D9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1200" w:type="dxa"/>
            <w:vAlign w:val="center"/>
          </w:tcPr>
          <w:p w14:paraId="7328A0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3E42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对不汇交测绘成果资料的，测绘项目出资人逾期不汇交的，承担国家投资的测绘项目的单位逾期不汇交的，自暂扣测绘资质证书之日起六个月内仍不汇交的处罚</w:t>
            </w:r>
          </w:p>
        </w:tc>
        <w:tc>
          <w:tcPr>
            <w:tcW w:w="1289" w:type="dxa"/>
            <w:vAlign w:val="center"/>
          </w:tcPr>
          <w:p w14:paraId="601219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C7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2C11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1200" w:type="dxa"/>
            <w:vAlign w:val="center"/>
          </w:tcPr>
          <w:p w14:paraId="03F69F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85AB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对擅自发布中华人民共和国领域和中华人民共和国管辖的其他海域的重要地理信息数据的行政处罚</w:t>
            </w:r>
          </w:p>
        </w:tc>
        <w:tc>
          <w:tcPr>
            <w:tcW w:w="1289" w:type="dxa"/>
            <w:vAlign w:val="center"/>
          </w:tcPr>
          <w:p w14:paraId="60E182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5C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6191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1200" w:type="dxa"/>
            <w:vAlign w:val="center"/>
          </w:tcPr>
          <w:p w14:paraId="75468D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E7DA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对测绘单位测绘成果质量不合格的行政处罚</w:t>
            </w:r>
          </w:p>
        </w:tc>
        <w:tc>
          <w:tcPr>
            <w:tcW w:w="1289" w:type="dxa"/>
            <w:vAlign w:val="center"/>
          </w:tcPr>
          <w:p w14:paraId="1CC2C2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82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06A0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1200" w:type="dxa"/>
            <w:vAlign w:val="center"/>
          </w:tcPr>
          <w:p w14:paraId="360DBD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42ED6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对损毁、擅自移动永久性测量标志或者正在使用中的临时性测量标志的处罚</w:t>
            </w:r>
          </w:p>
        </w:tc>
        <w:tc>
          <w:tcPr>
            <w:tcW w:w="1289" w:type="dxa"/>
            <w:vAlign w:val="center"/>
          </w:tcPr>
          <w:p w14:paraId="4C72FB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BC4A97">
        <w:tblPrEx>
          <w:tblCellMar>
            <w:top w:w="0" w:type="dxa"/>
            <w:left w:w="108" w:type="dxa"/>
            <w:bottom w:w="0" w:type="dxa"/>
            <w:right w:w="108" w:type="dxa"/>
          </w:tblCellMar>
        </w:tblPrEx>
        <w:trPr>
          <w:cantSplit/>
        </w:trPr>
        <w:tc>
          <w:tcPr>
            <w:tcW w:w="708" w:type="dxa"/>
            <w:vAlign w:val="center"/>
          </w:tcPr>
          <w:p w14:paraId="09B33F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143</w:t>
            </w:r>
          </w:p>
        </w:tc>
        <w:tc>
          <w:tcPr>
            <w:tcW w:w="1200" w:type="dxa"/>
            <w:vAlign w:val="center"/>
          </w:tcPr>
          <w:p w14:paraId="072929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7F0EA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对侵占永久性测量标志用地的行政处罚</w:t>
            </w:r>
          </w:p>
        </w:tc>
        <w:tc>
          <w:tcPr>
            <w:tcW w:w="1289" w:type="dxa"/>
            <w:vAlign w:val="center"/>
          </w:tcPr>
          <w:p w14:paraId="6A127D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D1C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6063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144</w:t>
            </w:r>
          </w:p>
        </w:tc>
        <w:tc>
          <w:tcPr>
            <w:tcW w:w="1200" w:type="dxa"/>
            <w:vAlign w:val="center"/>
          </w:tcPr>
          <w:p w14:paraId="482587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55C17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对在永久性测量标志安全控制范围内从事危害测量标志安全和使用效能的活动的行政处罚</w:t>
            </w:r>
          </w:p>
        </w:tc>
        <w:tc>
          <w:tcPr>
            <w:tcW w:w="1289" w:type="dxa"/>
            <w:vAlign w:val="center"/>
          </w:tcPr>
          <w:p w14:paraId="1B723E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3C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8930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145</w:t>
            </w:r>
          </w:p>
        </w:tc>
        <w:tc>
          <w:tcPr>
            <w:tcW w:w="1200" w:type="dxa"/>
            <w:vAlign w:val="center"/>
          </w:tcPr>
          <w:p w14:paraId="16ED7E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AFFF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对擅自拆迁永久性测量标志或者使永久性测量标志失去使用效能，或者拒绝支付迁建费用的行政处罚</w:t>
            </w:r>
          </w:p>
        </w:tc>
        <w:tc>
          <w:tcPr>
            <w:tcW w:w="1289" w:type="dxa"/>
            <w:vAlign w:val="center"/>
          </w:tcPr>
          <w:p w14:paraId="2404AA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A6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3564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146</w:t>
            </w:r>
          </w:p>
        </w:tc>
        <w:tc>
          <w:tcPr>
            <w:tcW w:w="1200" w:type="dxa"/>
            <w:vAlign w:val="center"/>
          </w:tcPr>
          <w:p w14:paraId="78EE95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DB829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对违反操作规程使用永久性测量标志,造成永久性测量标志毁损的行政处罚</w:t>
            </w:r>
          </w:p>
        </w:tc>
        <w:tc>
          <w:tcPr>
            <w:tcW w:w="1289" w:type="dxa"/>
            <w:vAlign w:val="center"/>
          </w:tcPr>
          <w:p w14:paraId="222C7B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14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26F8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147</w:t>
            </w:r>
          </w:p>
        </w:tc>
        <w:tc>
          <w:tcPr>
            <w:tcW w:w="1200" w:type="dxa"/>
            <w:vAlign w:val="center"/>
          </w:tcPr>
          <w:p w14:paraId="77D43C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17A9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对地理信息生产、保管、利用单位未对属于国家秘密的地理信息的获取、持有 、提供、利用情况进行登记、长期保存的，泄露国家秘密的行政处罚</w:t>
            </w:r>
          </w:p>
        </w:tc>
        <w:tc>
          <w:tcPr>
            <w:tcW w:w="1289" w:type="dxa"/>
            <w:vAlign w:val="center"/>
          </w:tcPr>
          <w:p w14:paraId="55678D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DF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C6AE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148</w:t>
            </w:r>
          </w:p>
        </w:tc>
        <w:tc>
          <w:tcPr>
            <w:tcW w:w="1200" w:type="dxa"/>
            <w:vAlign w:val="center"/>
          </w:tcPr>
          <w:p w14:paraId="56F280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03F8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对违法获取、持有、提供、利用属于国家秘密的地理信息的行政处罚</w:t>
            </w:r>
          </w:p>
        </w:tc>
        <w:tc>
          <w:tcPr>
            <w:tcW w:w="1289" w:type="dxa"/>
            <w:vAlign w:val="center"/>
          </w:tcPr>
          <w:p w14:paraId="29AEA2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740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76A5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149</w:t>
            </w:r>
          </w:p>
        </w:tc>
        <w:tc>
          <w:tcPr>
            <w:tcW w:w="1200" w:type="dxa"/>
            <w:vAlign w:val="center"/>
          </w:tcPr>
          <w:p w14:paraId="3A822C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4A5E6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对实施基础测绘项目,不使用全国统一的测绘基准和测绘系统或者不执行国家规定的测绘技术规范和标准的行政处罚</w:t>
            </w:r>
          </w:p>
        </w:tc>
        <w:tc>
          <w:tcPr>
            <w:tcW w:w="1289" w:type="dxa"/>
            <w:vAlign w:val="center"/>
          </w:tcPr>
          <w:p w14:paraId="2CD32C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74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B953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150</w:t>
            </w:r>
          </w:p>
        </w:tc>
        <w:tc>
          <w:tcPr>
            <w:tcW w:w="1200" w:type="dxa"/>
            <w:vAlign w:val="center"/>
          </w:tcPr>
          <w:p w14:paraId="2B3017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107B0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对干扰或者阻挠测量标志建设单位依法使用土地或者在建筑物上建设永久性测量标志的行政处罚</w:t>
            </w:r>
          </w:p>
        </w:tc>
        <w:tc>
          <w:tcPr>
            <w:tcW w:w="1289" w:type="dxa"/>
            <w:vAlign w:val="center"/>
          </w:tcPr>
          <w:p w14:paraId="0FD5EE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20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1D41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151</w:t>
            </w:r>
          </w:p>
        </w:tc>
        <w:tc>
          <w:tcPr>
            <w:tcW w:w="1200" w:type="dxa"/>
            <w:vAlign w:val="center"/>
          </w:tcPr>
          <w:p w14:paraId="48D992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E92B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对无证使用永久性测量标志并且拒绝县级以上人民政府管理测绘工作的部门监督和负责保管测量标志的单位和人员查询的行政处罚</w:t>
            </w:r>
          </w:p>
        </w:tc>
        <w:tc>
          <w:tcPr>
            <w:tcW w:w="1289" w:type="dxa"/>
            <w:vAlign w:val="center"/>
          </w:tcPr>
          <w:p w14:paraId="7C8BF7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1D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2011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152</w:t>
            </w:r>
          </w:p>
        </w:tc>
        <w:tc>
          <w:tcPr>
            <w:tcW w:w="1200" w:type="dxa"/>
            <w:vAlign w:val="center"/>
          </w:tcPr>
          <w:p w14:paraId="39422D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0D8F7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对测绘成果保管单位未按照测绘成果资料的保管制度管理测绘成果资料，造成测绘成果资料损毁、散失的行政处罚</w:t>
            </w:r>
          </w:p>
        </w:tc>
        <w:tc>
          <w:tcPr>
            <w:tcW w:w="1289" w:type="dxa"/>
            <w:vAlign w:val="center"/>
          </w:tcPr>
          <w:p w14:paraId="64D099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F8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E132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153</w:t>
            </w:r>
          </w:p>
        </w:tc>
        <w:tc>
          <w:tcPr>
            <w:tcW w:w="1200" w:type="dxa"/>
            <w:vAlign w:val="center"/>
          </w:tcPr>
          <w:p w14:paraId="3FA0B9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26A1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对测绘成果保管单位擅自转让汇交的测绘成果资料的行政处罚</w:t>
            </w:r>
          </w:p>
        </w:tc>
        <w:tc>
          <w:tcPr>
            <w:tcW w:w="1289" w:type="dxa"/>
            <w:vAlign w:val="center"/>
          </w:tcPr>
          <w:p w14:paraId="4D311A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53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027F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154</w:t>
            </w:r>
          </w:p>
        </w:tc>
        <w:tc>
          <w:tcPr>
            <w:tcW w:w="1200" w:type="dxa"/>
            <w:vAlign w:val="center"/>
          </w:tcPr>
          <w:p w14:paraId="1CC79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1D359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对测绘成果保管单位未依法向测绘成果的使用人提供测绘成果资料的行政处罚</w:t>
            </w:r>
          </w:p>
        </w:tc>
        <w:tc>
          <w:tcPr>
            <w:tcW w:w="1289" w:type="dxa"/>
            <w:vAlign w:val="center"/>
          </w:tcPr>
          <w:p w14:paraId="6331F3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0B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225C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155</w:t>
            </w:r>
          </w:p>
        </w:tc>
        <w:tc>
          <w:tcPr>
            <w:tcW w:w="1200" w:type="dxa"/>
            <w:vAlign w:val="center"/>
          </w:tcPr>
          <w:p w14:paraId="00A641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ADF3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对在对社会公众有影响的活动中使用未经依法公布的重要地理信息数据的行政处罚</w:t>
            </w:r>
          </w:p>
        </w:tc>
        <w:tc>
          <w:tcPr>
            <w:tcW w:w="1289" w:type="dxa"/>
            <w:vAlign w:val="center"/>
          </w:tcPr>
          <w:p w14:paraId="2A1FC4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C7C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0E58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156</w:t>
            </w:r>
          </w:p>
        </w:tc>
        <w:tc>
          <w:tcPr>
            <w:tcW w:w="1200" w:type="dxa"/>
            <w:vAlign w:val="center"/>
          </w:tcPr>
          <w:p w14:paraId="38450B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78702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对应当送审而未送审地图或者附着地图图形产品的行政处罚</w:t>
            </w:r>
          </w:p>
        </w:tc>
        <w:tc>
          <w:tcPr>
            <w:tcW w:w="1289" w:type="dxa"/>
            <w:vAlign w:val="center"/>
          </w:tcPr>
          <w:p w14:paraId="405273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4F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AE71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157</w:t>
            </w:r>
          </w:p>
        </w:tc>
        <w:tc>
          <w:tcPr>
            <w:tcW w:w="1200" w:type="dxa"/>
            <w:vAlign w:val="center"/>
          </w:tcPr>
          <w:p w14:paraId="7D50EB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FC38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对不需要送审的地图不符合国家有关标准和规定的行政处罚</w:t>
            </w:r>
          </w:p>
        </w:tc>
        <w:tc>
          <w:tcPr>
            <w:tcW w:w="1289" w:type="dxa"/>
            <w:vAlign w:val="center"/>
          </w:tcPr>
          <w:p w14:paraId="036E92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8B6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FCED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158</w:t>
            </w:r>
          </w:p>
        </w:tc>
        <w:tc>
          <w:tcPr>
            <w:tcW w:w="1200" w:type="dxa"/>
            <w:vAlign w:val="center"/>
          </w:tcPr>
          <w:p w14:paraId="3CC5D2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C399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对经审核不符合国家有关标准和规定的地图未按照审核要求修改即向社会公开的行政处罚</w:t>
            </w:r>
          </w:p>
        </w:tc>
        <w:tc>
          <w:tcPr>
            <w:tcW w:w="1289" w:type="dxa"/>
            <w:vAlign w:val="center"/>
          </w:tcPr>
          <w:p w14:paraId="0A99D0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5DF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F9A1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159</w:t>
            </w:r>
          </w:p>
        </w:tc>
        <w:tc>
          <w:tcPr>
            <w:tcW w:w="1200" w:type="dxa"/>
            <w:vAlign w:val="center"/>
          </w:tcPr>
          <w:p w14:paraId="57432F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2D1A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对弄虚作假、伪造申请材料骗取地图审核批准文件，或者伪造、冒用地图审核批准文件和审图号的行政处罚</w:t>
            </w:r>
          </w:p>
        </w:tc>
        <w:tc>
          <w:tcPr>
            <w:tcW w:w="1289" w:type="dxa"/>
            <w:vAlign w:val="center"/>
          </w:tcPr>
          <w:p w14:paraId="50C3A0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CD0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44F5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160</w:t>
            </w:r>
          </w:p>
        </w:tc>
        <w:tc>
          <w:tcPr>
            <w:tcW w:w="1200" w:type="dxa"/>
            <w:vAlign w:val="center"/>
          </w:tcPr>
          <w:p w14:paraId="172680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2208B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对未在地图的适当位置显著标注审图号，或者未按照有关规定送交样本的行政处罚</w:t>
            </w:r>
          </w:p>
        </w:tc>
        <w:tc>
          <w:tcPr>
            <w:tcW w:w="1289" w:type="dxa"/>
            <w:vAlign w:val="center"/>
          </w:tcPr>
          <w:p w14:paraId="42C306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6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92986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161</w:t>
            </w:r>
          </w:p>
        </w:tc>
        <w:tc>
          <w:tcPr>
            <w:tcW w:w="1200" w:type="dxa"/>
            <w:vAlign w:val="center"/>
          </w:tcPr>
          <w:p w14:paraId="044E89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662A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对互联网地图服务单位使用未经依法审核批准的地图提供服务，或者未对互联网地图新增内容进行核查校对的行政处罚</w:t>
            </w:r>
          </w:p>
        </w:tc>
        <w:tc>
          <w:tcPr>
            <w:tcW w:w="1289" w:type="dxa"/>
            <w:vAlign w:val="center"/>
          </w:tcPr>
          <w:p w14:paraId="4DF2D3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ED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8FAA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162</w:t>
            </w:r>
          </w:p>
        </w:tc>
        <w:tc>
          <w:tcPr>
            <w:tcW w:w="1200" w:type="dxa"/>
            <w:vAlign w:val="center"/>
          </w:tcPr>
          <w:p w14:paraId="14B96D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F778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对通过互联网上传标注了含有按照国家有关规定在地图上不得表示的内容的行政处罚</w:t>
            </w:r>
          </w:p>
        </w:tc>
        <w:tc>
          <w:tcPr>
            <w:tcW w:w="1289" w:type="dxa"/>
            <w:vAlign w:val="center"/>
          </w:tcPr>
          <w:p w14:paraId="3B2B77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06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E1F5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163</w:t>
            </w:r>
          </w:p>
        </w:tc>
        <w:tc>
          <w:tcPr>
            <w:tcW w:w="1200" w:type="dxa"/>
            <w:vAlign w:val="center"/>
          </w:tcPr>
          <w:p w14:paraId="49ED90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EC3F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对最终向社会公开的地图与审核通过的地图内容及表现形式不一致，或者互联网地图服务审图号有效期届满未重新送审的行政处罚</w:t>
            </w:r>
          </w:p>
        </w:tc>
        <w:tc>
          <w:tcPr>
            <w:tcW w:w="1289" w:type="dxa"/>
            <w:vAlign w:val="center"/>
          </w:tcPr>
          <w:p w14:paraId="0509B5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E09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F110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164</w:t>
            </w:r>
          </w:p>
        </w:tc>
        <w:tc>
          <w:tcPr>
            <w:tcW w:w="1200" w:type="dxa"/>
            <w:vAlign w:val="center"/>
          </w:tcPr>
          <w:p w14:paraId="2A9E8A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9BEF4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对城乡规划编制单位超越资质等级许可范围承揽城乡规划编制工作、违反国家有关标准编制城乡规划的行政处罚</w:t>
            </w:r>
          </w:p>
        </w:tc>
        <w:tc>
          <w:tcPr>
            <w:tcW w:w="1289" w:type="dxa"/>
            <w:vAlign w:val="center"/>
          </w:tcPr>
          <w:p w14:paraId="0DA048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380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B801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165</w:t>
            </w:r>
          </w:p>
        </w:tc>
        <w:tc>
          <w:tcPr>
            <w:tcW w:w="1200" w:type="dxa"/>
            <w:vAlign w:val="center"/>
          </w:tcPr>
          <w:p w14:paraId="6671CF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66AB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对城乡规划编制单位未依法取得资质证书、以欺骗手段取得资质证书承揽城乡规划编制工作的行政处罚</w:t>
            </w:r>
          </w:p>
        </w:tc>
        <w:tc>
          <w:tcPr>
            <w:tcW w:w="1289" w:type="dxa"/>
            <w:vAlign w:val="center"/>
          </w:tcPr>
          <w:p w14:paraId="0AFBB6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3E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846D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166</w:t>
            </w:r>
          </w:p>
        </w:tc>
        <w:tc>
          <w:tcPr>
            <w:tcW w:w="1200" w:type="dxa"/>
            <w:vAlign w:val="center"/>
          </w:tcPr>
          <w:p w14:paraId="3A88F4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84C56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对未取得建设工程规划许可证或者未按照建设工程规划许可证的规定进行建设的行政处罚</w:t>
            </w:r>
          </w:p>
        </w:tc>
        <w:tc>
          <w:tcPr>
            <w:tcW w:w="1289" w:type="dxa"/>
            <w:vAlign w:val="center"/>
          </w:tcPr>
          <w:p w14:paraId="3F12BA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4B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3AE3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167</w:t>
            </w:r>
          </w:p>
        </w:tc>
        <w:tc>
          <w:tcPr>
            <w:tcW w:w="1200" w:type="dxa"/>
            <w:vAlign w:val="center"/>
          </w:tcPr>
          <w:p w14:paraId="2FD83B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7EE7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对建设单位或者个人未经批准或未按照批准内容进行临时建设，临时建筑物、构筑物超过批准期限不拆除的行政处罚</w:t>
            </w:r>
          </w:p>
        </w:tc>
        <w:tc>
          <w:tcPr>
            <w:tcW w:w="1289" w:type="dxa"/>
            <w:vAlign w:val="center"/>
          </w:tcPr>
          <w:p w14:paraId="1BDAF1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3FFB08">
        <w:tblPrEx>
          <w:tblCellMar>
            <w:top w:w="0" w:type="dxa"/>
            <w:left w:w="108" w:type="dxa"/>
            <w:bottom w:w="0" w:type="dxa"/>
            <w:right w:w="108" w:type="dxa"/>
          </w:tblCellMar>
        </w:tblPrEx>
        <w:trPr>
          <w:cantSplit/>
        </w:trPr>
        <w:tc>
          <w:tcPr>
            <w:tcW w:w="708" w:type="dxa"/>
            <w:vAlign w:val="center"/>
          </w:tcPr>
          <w:p w14:paraId="0D2403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168</w:t>
            </w:r>
          </w:p>
        </w:tc>
        <w:tc>
          <w:tcPr>
            <w:tcW w:w="1200" w:type="dxa"/>
            <w:vAlign w:val="center"/>
          </w:tcPr>
          <w:p w14:paraId="348703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0DBE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对建设单位未在建设工程竣工验收后六个月内向城乡规划主管部门报送有关竣工验收资料的行政处罚</w:t>
            </w:r>
          </w:p>
        </w:tc>
        <w:tc>
          <w:tcPr>
            <w:tcW w:w="1289" w:type="dxa"/>
            <w:vAlign w:val="center"/>
          </w:tcPr>
          <w:p w14:paraId="4691B9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5E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74F2A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169</w:t>
            </w:r>
          </w:p>
        </w:tc>
        <w:tc>
          <w:tcPr>
            <w:tcW w:w="1200" w:type="dxa"/>
            <w:vAlign w:val="center"/>
          </w:tcPr>
          <w:p w14:paraId="63D5D8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536B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对城乡规划编制单位未按照本规定要求提供信用档案信息的行政处罚</w:t>
            </w:r>
          </w:p>
        </w:tc>
        <w:tc>
          <w:tcPr>
            <w:tcW w:w="1289" w:type="dxa"/>
            <w:vAlign w:val="center"/>
          </w:tcPr>
          <w:p w14:paraId="474D75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3D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FA2B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170</w:t>
            </w:r>
          </w:p>
        </w:tc>
        <w:tc>
          <w:tcPr>
            <w:tcW w:w="1200" w:type="dxa"/>
            <w:vAlign w:val="center"/>
          </w:tcPr>
          <w:p w14:paraId="6932C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63A6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对城乡规划编制单位在规划成果中弄虚作假的行政处罚</w:t>
            </w:r>
          </w:p>
        </w:tc>
        <w:tc>
          <w:tcPr>
            <w:tcW w:w="1289" w:type="dxa"/>
            <w:vAlign w:val="center"/>
          </w:tcPr>
          <w:p w14:paraId="1075B7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9E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5411C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171</w:t>
            </w:r>
          </w:p>
        </w:tc>
        <w:tc>
          <w:tcPr>
            <w:tcW w:w="1200" w:type="dxa"/>
            <w:vAlign w:val="center"/>
          </w:tcPr>
          <w:p w14:paraId="52A5DE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CD358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对城乡规划编制单位未按照规划条件编制修建性详细规划或者工程设计单位违反规划条件进行建设工程设计的处罚</w:t>
            </w:r>
          </w:p>
        </w:tc>
        <w:tc>
          <w:tcPr>
            <w:tcW w:w="1289" w:type="dxa"/>
            <w:vAlign w:val="center"/>
          </w:tcPr>
          <w:p w14:paraId="22FEC6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64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47CF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172</w:t>
            </w:r>
          </w:p>
        </w:tc>
        <w:tc>
          <w:tcPr>
            <w:tcW w:w="1200" w:type="dxa"/>
            <w:vAlign w:val="center"/>
          </w:tcPr>
          <w:p w14:paraId="1B9AF3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D8A6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对具有测绘资质的单位违反建设工程规划许可证进行放线的行政处罚</w:t>
            </w:r>
          </w:p>
        </w:tc>
        <w:tc>
          <w:tcPr>
            <w:tcW w:w="1289" w:type="dxa"/>
            <w:vAlign w:val="center"/>
          </w:tcPr>
          <w:p w14:paraId="4F056A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40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26E4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173</w:t>
            </w:r>
          </w:p>
        </w:tc>
        <w:tc>
          <w:tcPr>
            <w:tcW w:w="1200" w:type="dxa"/>
            <w:vAlign w:val="center"/>
          </w:tcPr>
          <w:p w14:paraId="168063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221AA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历史文化名城名镇名村保护条例》规定，在历史文化名城、名镇、名村保护范围内开山、采石、开矿等破坏传统格局和历史风貌，占用保护规划确定保留的园林绿地、河湖水系、道路等，修建生产、储存爆炸性、易燃性、放射性、毒害性、腐蚀性物品的工厂、仓库等行为的行政处罚</w:t>
            </w:r>
          </w:p>
        </w:tc>
        <w:tc>
          <w:tcPr>
            <w:tcW w:w="1289" w:type="dxa"/>
            <w:vAlign w:val="center"/>
          </w:tcPr>
          <w:p w14:paraId="4B780F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DC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1F76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174</w:t>
            </w:r>
          </w:p>
        </w:tc>
        <w:tc>
          <w:tcPr>
            <w:tcW w:w="1200" w:type="dxa"/>
            <w:vAlign w:val="center"/>
          </w:tcPr>
          <w:p w14:paraId="4B05BF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3673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对违反《历史文化名城名镇名村保护条例》规定，在历史建筑上刻划、涂污的行政处罚</w:t>
            </w:r>
          </w:p>
        </w:tc>
        <w:tc>
          <w:tcPr>
            <w:tcW w:w="1289" w:type="dxa"/>
            <w:vAlign w:val="center"/>
          </w:tcPr>
          <w:p w14:paraId="0BDA3B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9E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2ED1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175</w:t>
            </w:r>
          </w:p>
        </w:tc>
        <w:tc>
          <w:tcPr>
            <w:tcW w:w="1200" w:type="dxa"/>
            <w:vAlign w:val="center"/>
          </w:tcPr>
          <w:p w14:paraId="41119C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13B5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对未经批准，拆除历史建筑以外的建筑物、构筑物或者其他设施，对历史建筑进行外部修缮装饰、添加设施以及改变历史建筑的结构或者使用性质的行政处罚</w:t>
            </w:r>
          </w:p>
        </w:tc>
        <w:tc>
          <w:tcPr>
            <w:tcW w:w="1289" w:type="dxa"/>
            <w:vAlign w:val="center"/>
          </w:tcPr>
          <w:p w14:paraId="2999C0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DFC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FC47D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176</w:t>
            </w:r>
          </w:p>
        </w:tc>
        <w:tc>
          <w:tcPr>
            <w:tcW w:w="1200" w:type="dxa"/>
            <w:vAlign w:val="center"/>
          </w:tcPr>
          <w:p w14:paraId="53770B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55F10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对违反《历史文化名城名镇名村保护条例》规定，损坏或者擅自迁移、拆除历史建筑的行政处罚</w:t>
            </w:r>
          </w:p>
        </w:tc>
        <w:tc>
          <w:tcPr>
            <w:tcW w:w="1289" w:type="dxa"/>
            <w:vAlign w:val="center"/>
          </w:tcPr>
          <w:p w14:paraId="3CFE46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2A3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5E7B0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177</w:t>
            </w:r>
          </w:p>
        </w:tc>
        <w:tc>
          <w:tcPr>
            <w:tcW w:w="1200" w:type="dxa"/>
            <w:vAlign w:val="center"/>
          </w:tcPr>
          <w:p w14:paraId="1C7072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7B93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对违反《历史文化名城名镇名村保护条例》规定，擅自设置、移动、涂改或者损毁历史文化街区、名镇、名村标志牌的行政处罚</w:t>
            </w:r>
          </w:p>
        </w:tc>
        <w:tc>
          <w:tcPr>
            <w:tcW w:w="1289" w:type="dxa"/>
            <w:vAlign w:val="center"/>
          </w:tcPr>
          <w:p w14:paraId="01B70E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ED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E02E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178</w:t>
            </w:r>
          </w:p>
        </w:tc>
        <w:tc>
          <w:tcPr>
            <w:tcW w:w="1200" w:type="dxa"/>
            <w:vAlign w:val="center"/>
          </w:tcPr>
          <w:p w14:paraId="557E5A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86111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对擅自改变林地用途、在临时使用的林地上修建永久性建筑物，或者临时使用林地期满后一年内未恢复植被或者林业生产条件</w:t>
            </w:r>
            <w:bookmarkStart w:id="0" w:name="_GoBack"/>
            <w:bookmarkEnd w:id="0"/>
            <w:r>
              <w:rPr>
                <w:rFonts w:hint="eastAsia" w:ascii="宋体" w:hAnsi="宋体" w:eastAsia="宋体" w:cs="宋体"/>
                <w:i w:val="0"/>
                <w:iCs w:val="0"/>
                <w:color w:val="auto"/>
                <w:kern w:val="0"/>
                <w:sz w:val="16"/>
                <w:szCs w:val="16"/>
                <w:u w:val="none"/>
                <w:lang w:val="en-US" w:eastAsia="zh-CN" w:bidi="ar"/>
              </w:rPr>
              <w:t>的处罚</w:t>
            </w:r>
          </w:p>
        </w:tc>
        <w:tc>
          <w:tcPr>
            <w:tcW w:w="1289" w:type="dxa"/>
            <w:vAlign w:val="center"/>
          </w:tcPr>
          <w:p w14:paraId="7D2F3C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78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74F5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179</w:t>
            </w:r>
          </w:p>
        </w:tc>
        <w:tc>
          <w:tcPr>
            <w:tcW w:w="1200" w:type="dxa"/>
            <w:vAlign w:val="center"/>
          </w:tcPr>
          <w:p w14:paraId="4FAE54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24BEC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对开垦、采石、采砂、采土或者其他活动以及在幼林地砍柴、毁苗、放牧造成林木、林地毁坏的处罚</w:t>
            </w:r>
          </w:p>
        </w:tc>
        <w:tc>
          <w:tcPr>
            <w:tcW w:w="1289" w:type="dxa"/>
            <w:vAlign w:val="center"/>
          </w:tcPr>
          <w:p w14:paraId="158026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EF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CD22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180</w:t>
            </w:r>
          </w:p>
        </w:tc>
        <w:tc>
          <w:tcPr>
            <w:tcW w:w="1200" w:type="dxa"/>
            <w:vAlign w:val="center"/>
          </w:tcPr>
          <w:p w14:paraId="61022E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381D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对盗伐林木和滥伐林木的处罚</w:t>
            </w:r>
          </w:p>
        </w:tc>
        <w:tc>
          <w:tcPr>
            <w:tcW w:w="1289" w:type="dxa"/>
            <w:vAlign w:val="center"/>
          </w:tcPr>
          <w:p w14:paraId="63784E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168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34A9E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181</w:t>
            </w:r>
          </w:p>
        </w:tc>
        <w:tc>
          <w:tcPr>
            <w:tcW w:w="1200" w:type="dxa"/>
            <w:vAlign w:val="center"/>
          </w:tcPr>
          <w:p w14:paraId="4A2A84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CD17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对伪造、变造、买卖、租借采伐许可证的处罚</w:t>
            </w:r>
          </w:p>
        </w:tc>
        <w:tc>
          <w:tcPr>
            <w:tcW w:w="1289" w:type="dxa"/>
            <w:vAlign w:val="center"/>
          </w:tcPr>
          <w:p w14:paraId="3A71ED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BB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3F23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182</w:t>
            </w:r>
          </w:p>
        </w:tc>
        <w:tc>
          <w:tcPr>
            <w:tcW w:w="1200" w:type="dxa"/>
            <w:vAlign w:val="center"/>
          </w:tcPr>
          <w:p w14:paraId="35B730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ECB79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对收购、加工、运输明知是盗伐、滥伐等非法来源的林木的处罚</w:t>
            </w:r>
          </w:p>
        </w:tc>
        <w:tc>
          <w:tcPr>
            <w:tcW w:w="1289" w:type="dxa"/>
            <w:vAlign w:val="center"/>
          </w:tcPr>
          <w:p w14:paraId="43E41C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A1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83FC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183</w:t>
            </w:r>
          </w:p>
        </w:tc>
        <w:tc>
          <w:tcPr>
            <w:tcW w:w="1200" w:type="dxa"/>
            <w:vAlign w:val="center"/>
          </w:tcPr>
          <w:p w14:paraId="4AC6B8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256F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对逾期未完成更新造林任务的处罚</w:t>
            </w:r>
          </w:p>
        </w:tc>
        <w:tc>
          <w:tcPr>
            <w:tcW w:w="1289" w:type="dxa"/>
            <w:vAlign w:val="center"/>
          </w:tcPr>
          <w:p w14:paraId="4CDA2C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7C9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82B8E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184</w:t>
            </w:r>
          </w:p>
        </w:tc>
        <w:tc>
          <w:tcPr>
            <w:tcW w:w="1200" w:type="dxa"/>
            <w:vAlign w:val="center"/>
          </w:tcPr>
          <w:p w14:paraId="7CE023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56C1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对拒绝、阻碍县级以上人民政府林业主管部门依法实施监督检查的处罚</w:t>
            </w:r>
          </w:p>
        </w:tc>
        <w:tc>
          <w:tcPr>
            <w:tcW w:w="1289" w:type="dxa"/>
            <w:vAlign w:val="center"/>
          </w:tcPr>
          <w:p w14:paraId="4664A8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1EC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B94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185</w:t>
            </w:r>
          </w:p>
        </w:tc>
        <w:tc>
          <w:tcPr>
            <w:tcW w:w="1200" w:type="dxa"/>
            <w:vAlign w:val="center"/>
          </w:tcPr>
          <w:p w14:paraId="42A281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6A8AE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对擅自将防护林和特种用途林改变为其他林种的处罚</w:t>
            </w:r>
          </w:p>
        </w:tc>
        <w:tc>
          <w:tcPr>
            <w:tcW w:w="1289" w:type="dxa"/>
            <w:vAlign w:val="center"/>
          </w:tcPr>
          <w:p w14:paraId="7849EB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08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48B4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186</w:t>
            </w:r>
          </w:p>
        </w:tc>
        <w:tc>
          <w:tcPr>
            <w:tcW w:w="1200" w:type="dxa"/>
            <w:vAlign w:val="center"/>
          </w:tcPr>
          <w:p w14:paraId="501C74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9A90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对伪造、变造、涂改林木、林地权属凭证的处罚</w:t>
            </w:r>
          </w:p>
        </w:tc>
        <w:tc>
          <w:tcPr>
            <w:tcW w:w="1289" w:type="dxa"/>
            <w:vAlign w:val="center"/>
          </w:tcPr>
          <w:p w14:paraId="30D31D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7B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F338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187</w:t>
            </w:r>
          </w:p>
        </w:tc>
        <w:tc>
          <w:tcPr>
            <w:tcW w:w="1200" w:type="dxa"/>
            <w:vAlign w:val="center"/>
          </w:tcPr>
          <w:p w14:paraId="3ACB86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87CFC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对森林资源调查单位及其工作人员弄虚作假，出具不实森林资源核查报告的处罚</w:t>
            </w:r>
          </w:p>
        </w:tc>
        <w:tc>
          <w:tcPr>
            <w:tcW w:w="1289" w:type="dxa"/>
            <w:vAlign w:val="center"/>
          </w:tcPr>
          <w:p w14:paraId="59A1F5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92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42EA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188</w:t>
            </w:r>
          </w:p>
        </w:tc>
        <w:tc>
          <w:tcPr>
            <w:tcW w:w="1200" w:type="dxa"/>
            <w:vAlign w:val="center"/>
          </w:tcPr>
          <w:p w14:paraId="1DE827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CF145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对在沙化土地封禁保护区范围内从事破坏植被活动的处罚</w:t>
            </w:r>
          </w:p>
        </w:tc>
        <w:tc>
          <w:tcPr>
            <w:tcW w:w="1289" w:type="dxa"/>
            <w:vAlign w:val="center"/>
          </w:tcPr>
          <w:p w14:paraId="530AA1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72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469E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189</w:t>
            </w:r>
          </w:p>
        </w:tc>
        <w:tc>
          <w:tcPr>
            <w:tcW w:w="1200" w:type="dxa"/>
            <w:vAlign w:val="center"/>
          </w:tcPr>
          <w:p w14:paraId="314144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7C924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对营利性治沙活动造成土地沙化加重的处罚</w:t>
            </w:r>
          </w:p>
        </w:tc>
        <w:tc>
          <w:tcPr>
            <w:tcW w:w="1289" w:type="dxa"/>
            <w:vAlign w:val="center"/>
          </w:tcPr>
          <w:p w14:paraId="00863E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56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BFEF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190</w:t>
            </w:r>
          </w:p>
        </w:tc>
        <w:tc>
          <w:tcPr>
            <w:tcW w:w="1200" w:type="dxa"/>
            <w:vAlign w:val="center"/>
          </w:tcPr>
          <w:p w14:paraId="012B22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BCDB8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对不按照治理方案进行治理的或完成治理任务后经验收不合格又不按要求继续治理的处罚</w:t>
            </w:r>
          </w:p>
        </w:tc>
        <w:tc>
          <w:tcPr>
            <w:tcW w:w="1289" w:type="dxa"/>
            <w:vAlign w:val="center"/>
          </w:tcPr>
          <w:p w14:paraId="28EDDA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773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6004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191</w:t>
            </w:r>
          </w:p>
        </w:tc>
        <w:tc>
          <w:tcPr>
            <w:tcW w:w="1200" w:type="dxa"/>
            <w:vAlign w:val="center"/>
          </w:tcPr>
          <w:p w14:paraId="42D4DD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0064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对买卖或者以其他形式非法转让草原的处罚</w:t>
            </w:r>
          </w:p>
        </w:tc>
        <w:tc>
          <w:tcPr>
            <w:tcW w:w="1289" w:type="dxa"/>
            <w:vAlign w:val="center"/>
          </w:tcPr>
          <w:p w14:paraId="4F11FF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58A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252F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192</w:t>
            </w:r>
          </w:p>
        </w:tc>
        <w:tc>
          <w:tcPr>
            <w:tcW w:w="1200" w:type="dxa"/>
            <w:vAlign w:val="center"/>
          </w:tcPr>
          <w:p w14:paraId="25E062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A4268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对违反草原保护、建设、利用规划擅自将草原改为建设用地的处罚</w:t>
            </w:r>
          </w:p>
        </w:tc>
        <w:tc>
          <w:tcPr>
            <w:tcW w:w="1289" w:type="dxa"/>
            <w:vAlign w:val="center"/>
          </w:tcPr>
          <w:p w14:paraId="1A71F5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B9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9578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193</w:t>
            </w:r>
          </w:p>
        </w:tc>
        <w:tc>
          <w:tcPr>
            <w:tcW w:w="1200" w:type="dxa"/>
            <w:vAlign w:val="center"/>
          </w:tcPr>
          <w:p w14:paraId="3E8BEA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70B9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对非法开垦草原的行政处罚</w:t>
            </w:r>
          </w:p>
        </w:tc>
        <w:tc>
          <w:tcPr>
            <w:tcW w:w="1289" w:type="dxa"/>
            <w:vAlign w:val="center"/>
          </w:tcPr>
          <w:p w14:paraId="05F3E2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2F5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0769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194</w:t>
            </w:r>
          </w:p>
        </w:tc>
        <w:tc>
          <w:tcPr>
            <w:tcW w:w="1200" w:type="dxa"/>
            <w:vAlign w:val="center"/>
          </w:tcPr>
          <w:p w14:paraId="007D2F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9E29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对在荒漠、半荒漠和严重退化、沙化、盐碱化、石漠化、水土流失的草原，以及生态脆弱区的草原上采挖植物或者从事破坏草原植被的其他活动的处罚</w:t>
            </w:r>
          </w:p>
        </w:tc>
        <w:tc>
          <w:tcPr>
            <w:tcW w:w="1289" w:type="dxa"/>
            <w:vAlign w:val="center"/>
          </w:tcPr>
          <w:p w14:paraId="7D0643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9D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FEFFC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195</w:t>
            </w:r>
          </w:p>
        </w:tc>
        <w:tc>
          <w:tcPr>
            <w:tcW w:w="1200" w:type="dxa"/>
            <w:vAlign w:val="center"/>
          </w:tcPr>
          <w:p w14:paraId="62A329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CEFDD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对未经批准或者未按照规定的时间、区域和采挖方式在草原上进行采土、采砂、采石等活动的处罚</w:t>
            </w:r>
          </w:p>
        </w:tc>
        <w:tc>
          <w:tcPr>
            <w:tcW w:w="1289" w:type="dxa"/>
            <w:vAlign w:val="center"/>
          </w:tcPr>
          <w:p w14:paraId="5C0ED9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54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CD81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196</w:t>
            </w:r>
          </w:p>
        </w:tc>
        <w:tc>
          <w:tcPr>
            <w:tcW w:w="1200" w:type="dxa"/>
            <w:vAlign w:val="center"/>
          </w:tcPr>
          <w:p w14:paraId="0C9DB1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EE07F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对在草原上开展经营性旅游活动破坏草原植被的处罚</w:t>
            </w:r>
          </w:p>
        </w:tc>
        <w:tc>
          <w:tcPr>
            <w:tcW w:w="1289" w:type="dxa"/>
            <w:vAlign w:val="center"/>
          </w:tcPr>
          <w:p w14:paraId="3ECA18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0F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39B1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197</w:t>
            </w:r>
          </w:p>
        </w:tc>
        <w:tc>
          <w:tcPr>
            <w:tcW w:w="1200" w:type="dxa"/>
            <w:vAlign w:val="center"/>
          </w:tcPr>
          <w:p w14:paraId="08DF91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34F0B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c>
          <w:tcPr>
            <w:tcW w:w="1289" w:type="dxa"/>
            <w:vAlign w:val="center"/>
          </w:tcPr>
          <w:p w14:paraId="37A6DD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311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F69FD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198</w:t>
            </w:r>
          </w:p>
        </w:tc>
        <w:tc>
          <w:tcPr>
            <w:tcW w:w="1200" w:type="dxa"/>
            <w:vAlign w:val="center"/>
          </w:tcPr>
          <w:p w14:paraId="18C8A7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56D1A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对以收容救护为名买卖野生动物及其制品的处罚</w:t>
            </w:r>
          </w:p>
        </w:tc>
        <w:tc>
          <w:tcPr>
            <w:tcW w:w="1289" w:type="dxa"/>
            <w:vAlign w:val="center"/>
          </w:tcPr>
          <w:p w14:paraId="626E88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26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C2D4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199</w:t>
            </w:r>
          </w:p>
        </w:tc>
        <w:tc>
          <w:tcPr>
            <w:tcW w:w="1200" w:type="dxa"/>
            <w:vAlign w:val="center"/>
          </w:tcPr>
          <w:p w14:paraId="5665E4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B14D0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对非法猎捕国家重点保护野生动物以及未将猎捕情况向野生动物保护主管部门备案的处罚</w:t>
            </w:r>
          </w:p>
        </w:tc>
        <w:tc>
          <w:tcPr>
            <w:tcW w:w="1289" w:type="dxa"/>
            <w:vAlign w:val="center"/>
          </w:tcPr>
          <w:p w14:paraId="706CF7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0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B576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200</w:t>
            </w:r>
          </w:p>
        </w:tc>
        <w:tc>
          <w:tcPr>
            <w:tcW w:w="1200" w:type="dxa"/>
            <w:vAlign w:val="center"/>
          </w:tcPr>
          <w:p w14:paraId="279D01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8F52F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对非法猎捕非国家重点保护野生动物的处罚</w:t>
            </w:r>
          </w:p>
        </w:tc>
        <w:tc>
          <w:tcPr>
            <w:tcW w:w="1289" w:type="dxa"/>
            <w:vAlign w:val="center"/>
          </w:tcPr>
          <w:p w14:paraId="2FE712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5B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AAB8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201</w:t>
            </w:r>
          </w:p>
        </w:tc>
        <w:tc>
          <w:tcPr>
            <w:tcW w:w="1200" w:type="dxa"/>
            <w:vAlign w:val="center"/>
          </w:tcPr>
          <w:p w14:paraId="47E409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31835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对以食用为目的猎捕、交易、运输在野外环境自然生长繁殖的国家重点保护野生动物或者有重要生态、科学、社会价值的陆生野生动物及其他陆生野生动物的等三类行为的处罚</w:t>
            </w:r>
          </w:p>
        </w:tc>
        <w:tc>
          <w:tcPr>
            <w:tcW w:w="1289" w:type="dxa"/>
            <w:vAlign w:val="center"/>
          </w:tcPr>
          <w:p w14:paraId="400416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98A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D3AF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202</w:t>
            </w:r>
          </w:p>
        </w:tc>
        <w:tc>
          <w:tcPr>
            <w:tcW w:w="1200" w:type="dxa"/>
            <w:vAlign w:val="center"/>
          </w:tcPr>
          <w:p w14:paraId="3B7FB4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FF848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对非法人工繁育国家重点保护、省重点保护和有重要生态、科学和社会价值的野生动物的处罚</w:t>
            </w:r>
          </w:p>
        </w:tc>
        <w:tc>
          <w:tcPr>
            <w:tcW w:w="1289" w:type="dxa"/>
            <w:vAlign w:val="center"/>
          </w:tcPr>
          <w:p w14:paraId="31D750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9B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8035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203</w:t>
            </w:r>
          </w:p>
        </w:tc>
        <w:tc>
          <w:tcPr>
            <w:tcW w:w="1200" w:type="dxa"/>
            <w:vAlign w:val="center"/>
          </w:tcPr>
          <w:p w14:paraId="34F353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C588B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批准、未取得或者未按照规定使用专用标识，或者未持有、未附有人工繁育许可证、批准文件的副本或者专用标识出售、购买、利用、运输、携带、寄递国家重点保护野生动物及其制品或者依照规定调出国家重点保护野生动物名录的野生动物及其制品的处罚</w:t>
            </w:r>
          </w:p>
        </w:tc>
        <w:tc>
          <w:tcPr>
            <w:tcW w:w="1289" w:type="dxa"/>
            <w:vAlign w:val="center"/>
          </w:tcPr>
          <w:p w14:paraId="013BBD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C8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C21B0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204</w:t>
            </w:r>
          </w:p>
        </w:tc>
        <w:tc>
          <w:tcPr>
            <w:tcW w:w="1200" w:type="dxa"/>
            <w:vAlign w:val="center"/>
          </w:tcPr>
          <w:p w14:paraId="7DB4E1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98DA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持有合法来源证明或者专用标识出售、利用、运输、携带、寄递有重要生态、科学、社会价值的陆生野生动物、地方重点保护野生动物或者依照规定调出有重要生态、科学、社会价值的陆生野生动物名录的野生动物及其制品的处罚</w:t>
            </w:r>
          </w:p>
        </w:tc>
        <w:tc>
          <w:tcPr>
            <w:tcW w:w="1289" w:type="dxa"/>
            <w:vAlign w:val="center"/>
          </w:tcPr>
          <w:p w14:paraId="72471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9F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7FE6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205</w:t>
            </w:r>
          </w:p>
        </w:tc>
        <w:tc>
          <w:tcPr>
            <w:tcW w:w="1200" w:type="dxa"/>
            <w:vAlign w:val="center"/>
          </w:tcPr>
          <w:p w14:paraId="275E66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FFA59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对非法向境外机构或者人员提供我国特有的野生动物遗传资源的处罚</w:t>
            </w:r>
          </w:p>
        </w:tc>
        <w:tc>
          <w:tcPr>
            <w:tcW w:w="1289" w:type="dxa"/>
            <w:vAlign w:val="center"/>
          </w:tcPr>
          <w:p w14:paraId="379D2F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95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6ABA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206</w:t>
            </w:r>
          </w:p>
        </w:tc>
        <w:tc>
          <w:tcPr>
            <w:tcW w:w="1200" w:type="dxa"/>
            <w:vAlign w:val="center"/>
          </w:tcPr>
          <w:p w14:paraId="40327A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A4EC0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对非法从境外引进野生动物物种的处罚</w:t>
            </w:r>
          </w:p>
        </w:tc>
        <w:tc>
          <w:tcPr>
            <w:tcW w:w="1289" w:type="dxa"/>
            <w:vAlign w:val="center"/>
          </w:tcPr>
          <w:p w14:paraId="20B2A5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61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9C93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207</w:t>
            </w:r>
          </w:p>
        </w:tc>
        <w:tc>
          <w:tcPr>
            <w:tcW w:w="1200" w:type="dxa"/>
            <w:vAlign w:val="center"/>
          </w:tcPr>
          <w:p w14:paraId="066DBE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CED3B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对非法将从境外引进的野生动物放生、丢弃的处罚</w:t>
            </w:r>
          </w:p>
        </w:tc>
        <w:tc>
          <w:tcPr>
            <w:tcW w:w="1289" w:type="dxa"/>
            <w:vAlign w:val="center"/>
          </w:tcPr>
          <w:p w14:paraId="7C7658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86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B0C5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208</w:t>
            </w:r>
          </w:p>
        </w:tc>
        <w:tc>
          <w:tcPr>
            <w:tcW w:w="1200" w:type="dxa"/>
            <w:vAlign w:val="center"/>
          </w:tcPr>
          <w:p w14:paraId="2386EA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7238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对伪造、变造、买卖、转让、租借有关证件、专用标识或者有关批准文件的处罚</w:t>
            </w:r>
          </w:p>
        </w:tc>
        <w:tc>
          <w:tcPr>
            <w:tcW w:w="1289" w:type="dxa"/>
            <w:vAlign w:val="center"/>
          </w:tcPr>
          <w:p w14:paraId="012C1A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6B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8E65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209</w:t>
            </w:r>
          </w:p>
        </w:tc>
        <w:tc>
          <w:tcPr>
            <w:tcW w:w="1200" w:type="dxa"/>
            <w:vAlign w:val="center"/>
          </w:tcPr>
          <w:p w14:paraId="40B165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0601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对在自然保护区、禁猎区破坏非国家或者地方重点保护野生动物主要生息繁衍场所的处罚</w:t>
            </w:r>
          </w:p>
        </w:tc>
        <w:tc>
          <w:tcPr>
            <w:tcW w:w="1289" w:type="dxa"/>
            <w:vAlign w:val="center"/>
          </w:tcPr>
          <w:p w14:paraId="5016AE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0AC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F65F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210</w:t>
            </w:r>
          </w:p>
        </w:tc>
        <w:tc>
          <w:tcPr>
            <w:tcW w:w="1200" w:type="dxa"/>
            <w:vAlign w:val="center"/>
          </w:tcPr>
          <w:p w14:paraId="0F3764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4100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对外国人未经批准在中国境内对国家重点保护野生动物进行野外考察、标本采集或者在野外拍摄电影、录像的处罚</w:t>
            </w:r>
          </w:p>
        </w:tc>
        <w:tc>
          <w:tcPr>
            <w:tcW w:w="1289" w:type="dxa"/>
            <w:vAlign w:val="center"/>
          </w:tcPr>
          <w:p w14:paraId="3CDBCF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AB1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E382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211</w:t>
            </w:r>
          </w:p>
        </w:tc>
        <w:tc>
          <w:tcPr>
            <w:tcW w:w="1200" w:type="dxa"/>
            <w:vAlign w:val="center"/>
          </w:tcPr>
          <w:p w14:paraId="04B0E9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479D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对未取得采集证或未按采集证规定采集国家重点保护野生植物的处罚</w:t>
            </w:r>
          </w:p>
        </w:tc>
        <w:tc>
          <w:tcPr>
            <w:tcW w:w="1289" w:type="dxa"/>
            <w:vAlign w:val="center"/>
          </w:tcPr>
          <w:p w14:paraId="4FB166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A7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1E782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212</w:t>
            </w:r>
          </w:p>
        </w:tc>
        <w:tc>
          <w:tcPr>
            <w:tcW w:w="1200" w:type="dxa"/>
            <w:vAlign w:val="center"/>
          </w:tcPr>
          <w:p w14:paraId="022609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03EC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对非法出售、收购国家重点保护野生植物的处罚</w:t>
            </w:r>
          </w:p>
        </w:tc>
        <w:tc>
          <w:tcPr>
            <w:tcW w:w="1289" w:type="dxa"/>
            <w:vAlign w:val="center"/>
          </w:tcPr>
          <w:p w14:paraId="47E751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2D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E58A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213</w:t>
            </w:r>
          </w:p>
        </w:tc>
        <w:tc>
          <w:tcPr>
            <w:tcW w:w="1200" w:type="dxa"/>
            <w:vAlign w:val="center"/>
          </w:tcPr>
          <w:p w14:paraId="1DC243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7819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对伪造、倒卖、转让采集证、允许进出口证明书或者有关批准文件、标签的处罚</w:t>
            </w:r>
          </w:p>
        </w:tc>
        <w:tc>
          <w:tcPr>
            <w:tcW w:w="1289" w:type="dxa"/>
            <w:vAlign w:val="center"/>
          </w:tcPr>
          <w:p w14:paraId="6FEAC9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C07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E2E8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214</w:t>
            </w:r>
          </w:p>
        </w:tc>
        <w:tc>
          <w:tcPr>
            <w:tcW w:w="1200" w:type="dxa"/>
            <w:vAlign w:val="center"/>
          </w:tcPr>
          <w:p w14:paraId="3D76A0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FAE41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对外国人在中国境内采集、收购国家重点保护野生植物的处罚</w:t>
            </w:r>
          </w:p>
        </w:tc>
        <w:tc>
          <w:tcPr>
            <w:tcW w:w="1289" w:type="dxa"/>
            <w:vAlign w:val="center"/>
          </w:tcPr>
          <w:p w14:paraId="49200A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BFF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907A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215</w:t>
            </w:r>
          </w:p>
        </w:tc>
        <w:tc>
          <w:tcPr>
            <w:tcW w:w="1200" w:type="dxa"/>
            <w:vAlign w:val="center"/>
          </w:tcPr>
          <w:p w14:paraId="4AE82D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614F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对品种测试、试验和种子质量检验机构伪造测试、试验、检验数据或者出具虚假证明的处罚</w:t>
            </w:r>
          </w:p>
        </w:tc>
        <w:tc>
          <w:tcPr>
            <w:tcW w:w="1289" w:type="dxa"/>
            <w:vAlign w:val="center"/>
          </w:tcPr>
          <w:p w14:paraId="0C2562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BD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5EDDA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216</w:t>
            </w:r>
          </w:p>
        </w:tc>
        <w:tc>
          <w:tcPr>
            <w:tcW w:w="1200" w:type="dxa"/>
            <w:vAlign w:val="center"/>
          </w:tcPr>
          <w:p w14:paraId="33E5E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9609E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对侵犯植物新品种权和假冒授权品种的处罚</w:t>
            </w:r>
          </w:p>
        </w:tc>
        <w:tc>
          <w:tcPr>
            <w:tcW w:w="1289" w:type="dxa"/>
            <w:vAlign w:val="center"/>
          </w:tcPr>
          <w:p w14:paraId="2A5E49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7A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E42E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217</w:t>
            </w:r>
          </w:p>
        </w:tc>
        <w:tc>
          <w:tcPr>
            <w:tcW w:w="1200" w:type="dxa"/>
            <w:vAlign w:val="center"/>
          </w:tcPr>
          <w:p w14:paraId="5D38F0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69F03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对生产经营假劣种子的处罚</w:t>
            </w:r>
          </w:p>
        </w:tc>
        <w:tc>
          <w:tcPr>
            <w:tcW w:w="1289" w:type="dxa"/>
            <w:vAlign w:val="center"/>
          </w:tcPr>
          <w:p w14:paraId="083D65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A6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3D9E0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218</w:t>
            </w:r>
          </w:p>
        </w:tc>
        <w:tc>
          <w:tcPr>
            <w:tcW w:w="1200" w:type="dxa"/>
            <w:vAlign w:val="center"/>
          </w:tcPr>
          <w:p w14:paraId="6A39C9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75EAB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对违反种子生产经营许可证相关规定的处罚</w:t>
            </w:r>
          </w:p>
        </w:tc>
        <w:tc>
          <w:tcPr>
            <w:tcW w:w="1289" w:type="dxa"/>
            <w:vAlign w:val="center"/>
          </w:tcPr>
          <w:p w14:paraId="599767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EF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B064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219</w:t>
            </w:r>
          </w:p>
        </w:tc>
        <w:tc>
          <w:tcPr>
            <w:tcW w:w="1200" w:type="dxa"/>
            <w:vAlign w:val="center"/>
          </w:tcPr>
          <w:p w14:paraId="06584C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F8DC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对作为良种推广、销售应当审定而未经审定的林木品种或推广、销售应当停止推广、销售的林木良种的处罚</w:t>
            </w:r>
          </w:p>
        </w:tc>
        <w:tc>
          <w:tcPr>
            <w:tcW w:w="1289" w:type="dxa"/>
            <w:vAlign w:val="center"/>
          </w:tcPr>
          <w:p w14:paraId="310D68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64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328D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220</w:t>
            </w:r>
          </w:p>
        </w:tc>
        <w:tc>
          <w:tcPr>
            <w:tcW w:w="1200" w:type="dxa"/>
            <w:vAlign w:val="center"/>
          </w:tcPr>
          <w:p w14:paraId="0E8E36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EB286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对未经许可进出口种子等四类行为的处罚</w:t>
            </w:r>
          </w:p>
        </w:tc>
        <w:tc>
          <w:tcPr>
            <w:tcW w:w="1289" w:type="dxa"/>
            <w:vAlign w:val="center"/>
          </w:tcPr>
          <w:p w14:paraId="5B9B39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0A0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CBED5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221</w:t>
            </w:r>
          </w:p>
        </w:tc>
        <w:tc>
          <w:tcPr>
            <w:tcW w:w="1200" w:type="dxa"/>
            <w:vAlign w:val="center"/>
          </w:tcPr>
          <w:p w14:paraId="7C259D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05BE4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对销售的种子应当包装而没有包装等五类行为的处罚</w:t>
            </w:r>
          </w:p>
        </w:tc>
        <w:tc>
          <w:tcPr>
            <w:tcW w:w="1289" w:type="dxa"/>
            <w:vAlign w:val="center"/>
          </w:tcPr>
          <w:p w14:paraId="6BF9DE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96E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F64F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222</w:t>
            </w:r>
          </w:p>
        </w:tc>
        <w:tc>
          <w:tcPr>
            <w:tcW w:w="1200" w:type="dxa"/>
            <w:vAlign w:val="center"/>
          </w:tcPr>
          <w:p w14:paraId="0AD0E6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E5DC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对侵占、破坏种质资源，私自采集或者采伐国家重点保护的天然种质资源的处罚</w:t>
            </w:r>
          </w:p>
        </w:tc>
        <w:tc>
          <w:tcPr>
            <w:tcW w:w="1289" w:type="dxa"/>
            <w:vAlign w:val="center"/>
          </w:tcPr>
          <w:p w14:paraId="3A01C0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33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9979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223</w:t>
            </w:r>
          </w:p>
        </w:tc>
        <w:tc>
          <w:tcPr>
            <w:tcW w:w="1200" w:type="dxa"/>
            <w:vAlign w:val="center"/>
          </w:tcPr>
          <w:p w14:paraId="7FF357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84D3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对抢采掠青、损坏母树或者在劣质林内、劣质母树上采种的处罚</w:t>
            </w:r>
          </w:p>
        </w:tc>
        <w:tc>
          <w:tcPr>
            <w:tcW w:w="1289" w:type="dxa"/>
            <w:vAlign w:val="center"/>
          </w:tcPr>
          <w:p w14:paraId="302D9F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E9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B5AB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224</w:t>
            </w:r>
          </w:p>
        </w:tc>
        <w:tc>
          <w:tcPr>
            <w:tcW w:w="1200" w:type="dxa"/>
            <w:vAlign w:val="center"/>
          </w:tcPr>
          <w:p w14:paraId="751A7F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146C6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对违反规定在林木种子生产基地进行检疫性有害生物接种试验的处罚</w:t>
            </w:r>
          </w:p>
        </w:tc>
        <w:tc>
          <w:tcPr>
            <w:tcW w:w="1289" w:type="dxa"/>
            <w:vAlign w:val="center"/>
          </w:tcPr>
          <w:p w14:paraId="580DA7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10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D03E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225</w:t>
            </w:r>
          </w:p>
        </w:tc>
        <w:tc>
          <w:tcPr>
            <w:tcW w:w="1200" w:type="dxa"/>
            <w:vAlign w:val="center"/>
          </w:tcPr>
          <w:p w14:paraId="47E176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4A494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对拒绝阻挠林业主管部门依法实施种子监督检查的处罚</w:t>
            </w:r>
          </w:p>
        </w:tc>
        <w:tc>
          <w:tcPr>
            <w:tcW w:w="1289" w:type="dxa"/>
            <w:vAlign w:val="center"/>
          </w:tcPr>
          <w:p w14:paraId="50BFE2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97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D4C4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226</w:t>
            </w:r>
          </w:p>
        </w:tc>
        <w:tc>
          <w:tcPr>
            <w:tcW w:w="1200" w:type="dxa"/>
            <w:vAlign w:val="center"/>
          </w:tcPr>
          <w:p w14:paraId="066FA9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2F4A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对《种子法》未规定的违法生产、加工、包装、检验和贮藏林木种子行为的处罚</w:t>
            </w:r>
          </w:p>
        </w:tc>
        <w:tc>
          <w:tcPr>
            <w:tcW w:w="1289" w:type="dxa"/>
            <w:vAlign w:val="center"/>
          </w:tcPr>
          <w:p w14:paraId="4F338B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87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BEF9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227</w:t>
            </w:r>
          </w:p>
        </w:tc>
        <w:tc>
          <w:tcPr>
            <w:tcW w:w="1200" w:type="dxa"/>
            <w:vAlign w:val="center"/>
          </w:tcPr>
          <w:p w14:paraId="366952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D7D15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对销售授权品种未使用其注册登记的名称的处罚</w:t>
            </w:r>
          </w:p>
        </w:tc>
        <w:tc>
          <w:tcPr>
            <w:tcW w:w="1289" w:type="dxa"/>
            <w:vAlign w:val="center"/>
          </w:tcPr>
          <w:p w14:paraId="792F92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1B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200F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228</w:t>
            </w:r>
          </w:p>
        </w:tc>
        <w:tc>
          <w:tcPr>
            <w:tcW w:w="1200" w:type="dxa"/>
            <w:vAlign w:val="center"/>
          </w:tcPr>
          <w:p w14:paraId="0DEE4A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12CCA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对伪造林木良种证书的处罚</w:t>
            </w:r>
          </w:p>
        </w:tc>
        <w:tc>
          <w:tcPr>
            <w:tcW w:w="1289" w:type="dxa"/>
            <w:vAlign w:val="center"/>
          </w:tcPr>
          <w:p w14:paraId="59E100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B5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BC959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229</w:t>
            </w:r>
          </w:p>
        </w:tc>
        <w:tc>
          <w:tcPr>
            <w:tcW w:w="1200" w:type="dxa"/>
            <w:vAlign w:val="center"/>
          </w:tcPr>
          <w:p w14:paraId="173AA4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A74F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对违规开展林木转基因工程活动的处罚</w:t>
            </w:r>
          </w:p>
        </w:tc>
        <w:tc>
          <w:tcPr>
            <w:tcW w:w="1289" w:type="dxa"/>
            <w:vAlign w:val="center"/>
          </w:tcPr>
          <w:p w14:paraId="5CB1D7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E3D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D66F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230</w:t>
            </w:r>
          </w:p>
        </w:tc>
        <w:tc>
          <w:tcPr>
            <w:tcW w:w="1200" w:type="dxa"/>
            <w:vAlign w:val="center"/>
          </w:tcPr>
          <w:p w14:paraId="46B07A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385B3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对引种在有钉螺地带培育的芦苇等植物的种子、种苗等繁殖材料的处罚</w:t>
            </w:r>
          </w:p>
        </w:tc>
        <w:tc>
          <w:tcPr>
            <w:tcW w:w="1289" w:type="dxa"/>
            <w:vAlign w:val="center"/>
          </w:tcPr>
          <w:p w14:paraId="3499FC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85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337A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231</w:t>
            </w:r>
          </w:p>
        </w:tc>
        <w:tc>
          <w:tcPr>
            <w:tcW w:w="1200" w:type="dxa"/>
            <w:vAlign w:val="center"/>
          </w:tcPr>
          <w:p w14:paraId="5CA788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852DE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对国家工作人员以外的其他人员弄虚作假、虚报冒领补助资金和粮食行为的处罚</w:t>
            </w:r>
          </w:p>
        </w:tc>
        <w:tc>
          <w:tcPr>
            <w:tcW w:w="1289" w:type="dxa"/>
            <w:vAlign w:val="center"/>
          </w:tcPr>
          <w:p w14:paraId="4D6D04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EC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A4F9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232</w:t>
            </w:r>
          </w:p>
        </w:tc>
        <w:tc>
          <w:tcPr>
            <w:tcW w:w="1200" w:type="dxa"/>
            <w:vAlign w:val="center"/>
          </w:tcPr>
          <w:p w14:paraId="7DF6AF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22DC0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对销售、供应未经检验合格的种苗或者未附具标签、质量检验合格证、检疫合格证的种苗的处罚</w:t>
            </w:r>
          </w:p>
        </w:tc>
        <w:tc>
          <w:tcPr>
            <w:tcW w:w="1289" w:type="dxa"/>
            <w:vAlign w:val="center"/>
          </w:tcPr>
          <w:p w14:paraId="0950BA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FE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5C858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233</w:t>
            </w:r>
          </w:p>
        </w:tc>
        <w:tc>
          <w:tcPr>
            <w:tcW w:w="1200" w:type="dxa"/>
            <w:vAlign w:val="center"/>
          </w:tcPr>
          <w:p w14:paraId="7C3B32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FAFDF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对森林、林木、林地的经营单位或者个人未履行森林防火责任的处罚</w:t>
            </w:r>
          </w:p>
        </w:tc>
        <w:tc>
          <w:tcPr>
            <w:tcW w:w="1289" w:type="dxa"/>
            <w:vAlign w:val="center"/>
          </w:tcPr>
          <w:p w14:paraId="2152AC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8C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EED8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234</w:t>
            </w:r>
          </w:p>
        </w:tc>
        <w:tc>
          <w:tcPr>
            <w:tcW w:w="1200" w:type="dxa"/>
            <w:vAlign w:val="center"/>
          </w:tcPr>
          <w:p w14:paraId="0B40C9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CD99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对森林防火区内的有关单位或者个人拒绝接受森林防火检查或者接到森林火灾隐患整改通知书逾期不消除火灾隐患的处罚</w:t>
            </w:r>
          </w:p>
        </w:tc>
        <w:tc>
          <w:tcPr>
            <w:tcW w:w="1289" w:type="dxa"/>
            <w:vAlign w:val="center"/>
          </w:tcPr>
          <w:p w14:paraId="379E36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D4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6BD6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235</w:t>
            </w:r>
          </w:p>
        </w:tc>
        <w:tc>
          <w:tcPr>
            <w:tcW w:w="1200" w:type="dxa"/>
            <w:vAlign w:val="center"/>
          </w:tcPr>
          <w:p w14:paraId="2091DE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4709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对森林防火期内未经批准擅自在森林防火区内野外用火的处罚</w:t>
            </w:r>
          </w:p>
        </w:tc>
        <w:tc>
          <w:tcPr>
            <w:tcW w:w="1289" w:type="dxa"/>
            <w:vAlign w:val="center"/>
          </w:tcPr>
          <w:p w14:paraId="134A3B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3F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B6AE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236</w:t>
            </w:r>
          </w:p>
        </w:tc>
        <w:tc>
          <w:tcPr>
            <w:tcW w:w="1200" w:type="dxa"/>
            <w:vAlign w:val="center"/>
          </w:tcPr>
          <w:p w14:paraId="36534C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CCDE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对森林防火期内未经批准在森林防火区内进行实弹演习、爆破等活动的处罚</w:t>
            </w:r>
          </w:p>
        </w:tc>
        <w:tc>
          <w:tcPr>
            <w:tcW w:w="1289" w:type="dxa"/>
            <w:vAlign w:val="center"/>
          </w:tcPr>
          <w:p w14:paraId="17B08B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FF1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ABAB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237</w:t>
            </w:r>
          </w:p>
        </w:tc>
        <w:tc>
          <w:tcPr>
            <w:tcW w:w="1200" w:type="dxa"/>
            <w:vAlign w:val="center"/>
          </w:tcPr>
          <w:p w14:paraId="663C8A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B2D6F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对森林防火期内，森林、林木、林地的经营单位未设置森林防火警示宣传标志等三类行为的处罚</w:t>
            </w:r>
          </w:p>
        </w:tc>
        <w:tc>
          <w:tcPr>
            <w:tcW w:w="1289" w:type="dxa"/>
            <w:vAlign w:val="center"/>
          </w:tcPr>
          <w:p w14:paraId="1A4EE6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D3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D3D3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238</w:t>
            </w:r>
          </w:p>
        </w:tc>
        <w:tc>
          <w:tcPr>
            <w:tcW w:w="1200" w:type="dxa"/>
            <w:vAlign w:val="center"/>
          </w:tcPr>
          <w:p w14:paraId="31D0B0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6D772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对未按规定办理植物检疫证书或者在报检过程中弄虚作假等五类行为的处罚</w:t>
            </w:r>
          </w:p>
        </w:tc>
        <w:tc>
          <w:tcPr>
            <w:tcW w:w="1289" w:type="dxa"/>
            <w:vAlign w:val="center"/>
          </w:tcPr>
          <w:p w14:paraId="784B82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EEC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BC47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239</w:t>
            </w:r>
          </w:p>
        </w:tc>
        <w:tc>
          <w:tcPr>
            <w:tcW w:w="1200" w:type="dxa"/>
            <w:vAlign w:val="center"/>
          </w:tcPr>
          <w:p w14:paraId="0DBD5D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57585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对用带有危险性病虫害的林木种苗进行育苗或者造林等四类行为的处罚</w:t>
            </w:r>
          </w:p>
        </w:tc>
        <w:tc>
          <w:tcPr>
            <w:tcW w:w="1289" w:type="dxa"/>
            <w:vAlign w:val="center"/>
          </w:tcPr>
          <w:p w14:paraId="1002B7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46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5E3C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240</w:t>
            </w:r>
          </w:p>
        </w:tc>
        <w:tc>
          <w:tcPr>
            <w:tcW w:w="1200" w:type="dxa"/>
            <w:vAlign w:val="center"/>
          </w:tcPr>
          <w:p w14:paraId="70A0BE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E5BB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对擅自向社会发布林业有害生物预报预警信息的处罚</w:t>
            </w:r>
          </w:p>
        </w:tc>
        <w:tc>
          <w:tcPr>
            <w:tcW w:w="1289" w:type="dxa"/>
            <w:vAlign w:val="center"/>
          </w:tcPr>
          <w:p w14:paraId="68A747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1D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3EB8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241</w:t>
            </w:r>
          </w:p>
        </w:tc>
        <w:tc>
          <w:tcPr>
            <w:tcW w:w="1200" w:type="dxa"/>
            <w:vAlign w:val="center"/>
          </w:tcPr>
          <w:p w14:paraId="57E019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CB22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对未取得《植物检疫证书》调运应检物品的处罚</w:t>
            </w:r>
          </w:p>
        </w:tc>
        <w:tc>
          <w:tcPr>
            <w:tcW w:w="1289" w:type="dxa"/>
            <w:vAlign w:val="center"/>
          </w:tcPr>
          <w:p w14:paraId="44B324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57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C0C3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242</w:t>
            </w:r>
          </w:p>
        </w:tc>
        <w:tc>
          <w:tcPr>
            <w:tcW w:w="1200" w:type="dxa"/>
            <w:vAlign w:val="center"/>
          </w:tcPr>
          <w:p w14:paraId="68B6F5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ED46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对林业检疫性有害生物发生区和疫区内的应检物品，调往林业有害生物重点预防区和其他未发生疫情的寄主林区、风景名胜区和自然保护区等三类行为的处罚</w:t>
            </w:r>
          </w:p>
        </w:tc>
        <w:tc>
          <w:tcPr>
            <w:tcW w:w="1289" w:type="dxa"/>
            <w:vAlign w:val="center"/>
          </w:tcPr>
          <w:p w14:paraId="690A90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B3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B699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243</w:t>
            </w:r>
          </w:p>
        </w:tc>
        <w:tc>
          <w:tcPr>
            <w:tcW w:w="1200" w:type="dxa"/>
            <w:vAlign w:val="center"/>
          </w:tcPr>
          <w:p w14:paraId="0BA954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4FAD0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对入境的应检物品无《植物检疫证书》或者货证不符运递应检物品的处罚</w:t>
            </w:r>
          </w:p>
        </w:tc>
        <w:tc>
          <w:tcPr>
            <w:tcW w:w="1289" w:type="dxa"/>
            <w:vAlign w:val="center"/>
          </w:tcPr>
          <w:p w14:paraId="484C75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50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4AB7B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244</w:t>
            </w:r>
          </w:p>
        </w:tc>
        <w:tc>
          <w:tcPr>
            <w:tcW w:w="1200" w:type="dxa"/>
            <w:vAlign w:val="center"/>
          </w:tcPr>
          <w:p w14:paraId="4D745B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C4D2F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对拒不回收或销毁松木材料以及造成疫情扩散的处罚</w:t>
            </w:r>
          </w:p>
        </w:tc>
        <w:tc>
          <w:tcPr>
            <w:tcW w:w="1289" w:type="dxa"/>
            <w:vAlign w:val="center"/>
          </w:tcPr>
          <w:p w14:paraId="150D59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DE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5214C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245</w:t>
            </w:r>
          </w:p>
        </w:tc>
        <w:tc>
          <w:tcPr>
            <w:tcW w:w="1200" w:type="dxa"/>
            <w:vAlign w:val="center"/>
          </w:tcPr>
          <w:p w14:paraId="0BD420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3B57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对疫木利用不符合安全定点利用管理规定的处罚</w:t>
            </w:r>
          </w:p>
        </w:tc>
        <w:tc>
          <w:tcPr>
            <w:tcW w:w="1289" w:type="dxa"/>
            <w:vAlign w:val="center"/>
          </w:tcPr>
          <w:p w14:paraId="494E9E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B5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1092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246</w:t>
            </w:r>
          </w:p>
        </w:tc>
        <w:tc>
          <w:tcPr>
            <w:tcW w:w="1200" w:type="dxa"/>
            <w:vAlign w:val="center"/>
          </w:tcPr>
          <w:p w14:paraId="2D549C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ED9DB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对建设项目擅自占用国家重要湿地等违法行为的处罚</w:t>
            </w:r>
          </w:p>
        </w:tc>
        <w:tc>
          <w:tcPr>
            <w:tcW w:w="1289" w:type="dxa"/>
            <w:vAlign w:val="center"/>
          </w:tcPr>
          <w:p w14:paraId="2966DF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78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B413C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247</w:t>
            </w:r>
          </w:p>
        </w:tc>
        <w:tc>
          <w:tcPr>
            <w:tcW w:w="1200" w:type="dxa"/>
            <w:vAlign w:val="center"/>
          </w:tcPr>
          <w:p w14:paraId="353228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00B0F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对建设项目占用重要湿地未依法恢复、重建湿地及逾期未改正的处罚</w:t>
            </w:r>
          </w:p>
        </w:tc>
        <w:tc>
          <w:tcPr>
            <w:tcW w:w="1289" w:type="dxa"/>
            <w:vAlign w:val="center"/>
          </w:tcPr>
          <w:p w14:paraId="488829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A68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0546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248</w:t>
            </w:r>
          </w:p>
        </w:tc>
        <w:tc>
          <w:tcPr>
            <w:tcW w:w="1200" w:type="dxa"/>
            <w:vAlign w:val="center"/>
          </w:tcPr>
          <w:p w14:paraId="38D3BB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4F7AF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对违法开（围）垦、填埋自然湿地、排干自然湿地或者永久性截断自然湿地水源等违法行为的处罚</w:t>
            </w:r>
          </w:p>
        </w:tc>
        <w:tc>
          <w:tcPr>
            <w:tcW w:w="1289" w:type="dxa"/>
            <w:vAlign w:val="center"/>
          </w:tcPr>
          <w:p w14:paraId="1BCD81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69F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C4FF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249</w:t>
            </w:r>
          </w:p>
        </w:tc>
        <w:tc>
          <w:tcPr>
            <w:tcW w:w="1200" w:type="dxa"/>
            <w:vAlign w:val="center"/>
          </w:tcPr>
          <w:p w14:paraId="4084D0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3346D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对违法开采泥炭、从泥炭沼泽湿地向外排水的处罚</w:t>
            </w:r>
          </w:p>
        </w:tc>
        <w:tc>
          <w:tcPr>
            <w:tcW w:w="1289" w:type="dxa"/>
            <w:vAlign w:val="center"/>
          </w:tcPr>
          <w:p w14:paraId="3F4BE3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94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56A3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250</w:t>
            </w:r>
          </w:p>
        </w:tc>
        <w:tc>
          <w:tcPr>
            <w:tcW w:w="1200" w:type="dxa"/>
            <w:vAlign w:val="center"/>
          </w:tcPr>
          <w:p w14:paraId="3061A1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8494B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对拒绝、阻碍县级以上人民政府有关部门依法进行的监督检查的处罚</w:t>
            </w:r>
          </w:p>
        </w:tc>
        <w:tc>
          <w:tcPr>
            <w:tcW w:w="1289" w:type="dxa"/>
            <w:vAlign w:val="center"/>
          </w:tcPr>
          <w:p w14:paraId="0EA0AA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8DF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4D0B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251</w:t>
            </w:r>
          </w:p>
        </w:tc>
        <w:tc>
          <w:tcPr>
            <w:tcW w:w="1200" w:type="dxa"/>
            <w:vAlign w:val="center"/>
          </w:tcPr>
          <w:p w14:paraId="069D49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AA02B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对损毁、涂改、擅自移动湿地保护标志的处罚</w:t>
            </w:r>
          </w:p>
        </w:tc>
        <w:tc>
          <w:tcPr>
            <w:tcW w:w="1289" w:type="dxa"/>
            <w:vAlign w:val="center"/>
          </w:tcPr>
          <w:p w14:paraId="325873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147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3B1EA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252</w:t>
            </w:r>
          </w:p>
        </w:tc>
        <w:tc>
          <w:tcPr>
            <w:tcW w:w="1200" w:type="dxa"/>
            <w:vAlign w:val="center"/>
          </w:tcPr>
          <w:p w14:paraId="7AAB92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06899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对在重要湿地保护范围内破坏野生动物繁殖区和栖息地、鱼类洄游通道的处罚</w:t>
            </w:r>
          </w:p>
        </w:tc>
        <w:tc>
          <w:tcPr>
            <w:tcW w:w="1289" w:type="dxa"/>
            <w:vAlign w:val="center"/>
          </w:tcPr>
          <w:p w14:paraId="4BE139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A1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8774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253</w:t>
            </w:r>
          </w:p>
        </w:tc>
        <w:tc>
          <w:tcPr>
            <w:tcW w:w="1200" w:type="dxa"/>
            <w:vAlign w:val="center"/>
          </w:tcPr>
          <w:p w14:paraId="2B1B13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B9283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对在重要湿地保护范围内捡拾动物卵的处罚</w:t>
            </w:r>
          </w:p>
        </w:tc>
        <w:tc>
          <w:tcPr>
            <w:tcW w:w="1289" w:type="dxa"/>
            <w:vAlign w:val="center"/>
          </w:tcPr>
          <w:p w14:paraId="749297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7E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7A62E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254</w:t>
            </w:r>
          </w:p>
        </w:tc>
        <w:tc>
          <w:tcPr>
            <w:tcW w:w="1200" w:type="dxa"/>
            <w:vAlign w:val="center"/>
          </w:tcPr>
          <w:p w14:paraId="5037D8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D951F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对擅自移动或破坏自然保护区界标、擅自进入自然保护区或不服从管理、不向自然保护区管理机构提交活动成果副本的处罚</w:t>
            </w:r>
          </w:p>
        </w:tc>
        <w:tc>
          <w:tcPr>
            <w:tcW w:w="1289" w:type="dxa"/>
            <w:vAlign w:val="center"/>
          </w:tcPr>
          <w:p w14:paraId="13A958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B77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1F10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255</w:t>
            </w:r>
          </w:p>
        </w:tc>
        <w:tc>
          <w:tcPr>
            <w:tcW w:w="1200" w:type="dxa"/>
            <w:vAlign w:val="center"/>
          </w:tcPr>
          <w:p w14:paraId="76446C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B327B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对非法在自然保护区进行砍伐、放牧、狩猎、捕捞、采药、烧荒等活动，造成自然保护区破坏的处罚</w:t>
            </w:r>
          </w:p>
        </w:tc>
        <w:tc>
          <w:tcPr>
            <w:tcW w:w="1289" w:type="dxa"/>
            <w:vAlign w:val="center"/>
          </w:tcPr>
          <w:p w14:paraId="0A017F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A1B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7E97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256</w:t>
            </w:r>
          </w:p>
        </w:tc>
        <w:tc>
          <w:tcPr>
            <w:tcW w:w="1200" w:type="dxa"/>
            <w:vAlign w:val="center"/>
          </w:tcPr>
          <w:p w14:paraId="791D4E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20D5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对拒绝自然保护区行政主管部门监督检查或者在被检查时弄虚作假的处罚</w:t>
            </w:r>
          </w:p>
        </w:tc>
        <w:tc>
          <w:tcPr>
            <w:tcW w:w="1289" w:type="dxa"/>
            <w:vAlign w:val="center"/>
          </w:tcPr>
          <w:p w14:paraId="60DA58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52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8BE5F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257</w:t>
            </w:r>
          </w:p>
        </w:tc>
        <w:tc>
          <w:tcPr>
            <w:tcW w:w="1200" w:type="dxa"/>
            <w:vAlign w:val="center"/>
          </w:tcPr>
          <w:p w14:paraId="05E5E2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1B89F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对在风景名胜区内进行开山、采石等破坏景观、植被、地形地貌的活动的处罚</w:t>
            </w:r>
          </w:p>
        </w:tc>
        <w:tc>
          <w:tcPr>
            <w:tcW w:w="1289" w:type="dxa"/>
            <w:vAlign w:val="center"/>
          </w:tcPr>
          <w:p w14:paraId="79CD31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00B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6BE9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258</w:t>
            </w:r>
          </w:p>
        </w:tc>
        <w:tc>
          <w:tcPr>
            <w:tcW w:w="1200" w:type="dxa"/>
            <w:vAlign w:val="center"/>
          </w:tcPr>
          <w:p w14:paraId="163BC6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52C0A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对个人在风景名胜区内进行开荒、修坟立碑等破坏景观、植被、地形地貌的活动的处罚</w:t>
            </w:r>
          </w:p>
        </w:tc>
        <w:tc>
          <w:tcPr>
            <w:tcW w:w="1289" w:type="dxa"/>
            <w:vAlign w:val="center"/>
          </w:tcPr>
          <w:p w14:paraId="6E0B6D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C6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9D47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259</w:t>
            </w:r>
          </w:p>
        </w:tc>
        <w:tc>
          <w:tcPr>
            <w:tcW w:w="1200" w:type="dxa"/>
            <w:vAlign w:val="center"/>
          </w:tcPr>
          <w:p w14:paraId="51C02E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CB0C6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对在景物、设施上刻划、涂污或者在风景名胜区内乱扔垃圾的处罚</w:t>
            </w:r>
          </w:p>
        </w:tc>
        <w:tc>
          <w:tcPr>
            <w:tcW w:w="1289" w:type="dxa"/>
            <w:vAlign w:val="center"/>
          </w:tcPr>
          <w:p w14:paraId="2DA213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776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69DB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260</w:t>
            </w:r>
          </w:p>
        </w:tc>
        <w:tc>
          <w:tcPr>
            <w:tcW w:w="1200" w:type="dxa"/>
            <w:vAlign w:val="center"/>
          </w:tcPr>
          <w:p w14:paraId="53C0ED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012B3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对擅自进行影响风景名胜区生态和景观活动的处罚</w:t>
            </w:r>
          </w:p>
        </w:tc>
        <w:tc>
          <w:tcPr>
            <w:tcW w:w="1289" w:type="dxa"/>
            <w:vAlign w:val="center"/>
          </w:tcPr>
          <w:p w14:paraId="24DD60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201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7DFD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261</w:t>
            </w:r>
          </w:p>
        </w:tc>
        <w:tc>
          <w:tcPr>
            <w:tcW w:w="1200" w:type="dxa"/>
            <w:vAlign w:val="center"/>
          </w:tcPr>
          <w:p w14:paraId="0BDF0A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979EC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对开矿、修路、筑坝、建设之外的施工行为造成周围景物、水体、林草植被、野生动物资源和地形地貌破坏的处罚</w:t>
            </w:r>
          </w:p>
        </w:tc>
        <w:tc>
          <w:tcPr>
            <w:tcW w:w="1289" w:type="dxa"/>
            <w:vAlign w:val="center"/>
          </w:tcPr>
          <w:p w14:paraId="610F2E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722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F1CE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262</w:t>
            </w:r>
          </w:p>
        </w:tc>
        <w:tc>
          <w:tcPr>
            <w:tcW w:w="1200" w:type="dxa"/>
            <w:vAlign w:val="center"/>
          </w:tcPr>
          <w:p w14:paraId="719451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7AB9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对养护不善致使古树名木损伤且拒不采取救治措施的处罚</w:t>
            </w:r>
          </w:p>
        </w:tc>
        <w:tc>
          <w:tcPr>
            <w:tcW w:w="1289" w:type="dxa"/>
            <w:vAlign w:val="center"/>
          </w:tcPr>
          <w:p w14:paraId="3DE9E6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C78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2314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263</w:t>
            </w:r>
          </w:p>
        </w:tc>
        <w:tc>
          <w:tcPr>
            <w:tcW w:w="1200" w:type="dxa"/>
            <w:vAlign w:val="center"/>
          </w:tcPr>
          <w:p w14:paraId="7162B1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C5B31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对砍伐或者擅自移植古树名木的处罚</w:t>
            </w:r>
          </w:p>
        </w:tc>
        <w:tc>
          <w:tcPr>
            <w:tcW w:w="1289" w:type="dxa"/>
            <w:vAlign w:val="center"/>
          </w:tcPr>
          <w:p w14:paraId="09A0D8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36D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14C2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264</w:t>
            </w:r>
          </w:p>
        </w:tc>
        <w:tc>
          <w:tcPr>
            <w:tcW w:w="1200" w:type="dxa"/>
            <w:vAlign w:val="center"/>
          </w:tcPr>
          <w:p w14:paraId="0EE9D0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A38E9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对刻划、钉钉、攀树、折枝、悬挂物品或者以古树名木为支撑物等三类行为及三类行为导致古树名木死亡的处罚</w:t>
            </w:r>
          </w:p>
        </w:tc>
        <w:tc>
          <w:tcPr>
            <w:tcW w:w="1289" w:type="dxa"/>
            <w:vAlign w:val="center"/>
          </w:tcPr>
          <w:p w14:paraId="4B50CA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BE6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FFB9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265</w:t>
            </w:r>
          </w:p>
        </w:tc>
        <w:tc>
          <w:tcPr>
            <w:tcW w:w="1200" w:type="dxa"/>
            <w:vAlign w:val="center"/>
          </w:tcPr>
          <w:p w14:paraId="165359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3AA8C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对古树名木保护方案未经批准，建设单位擅自开工建设的处罚</w:t>
            </w:r>
          </w:p>
        </w:tc>
        <w:tc>
          <w:tcPr>
            <w:tcW w:w="1289" w:type="dxa"/>
            <w:vAlign w:val="center"/>
          </w:tcPr>
          <w:p w14:paraId="2D7720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373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644C1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266</w:t>
            </w:r>
          </w:p>
        </w:tc>
        <w:tc>
          <w:tcPr>
            <w:tcW w:w="1200" w:type="dxa"/>
            <w:vAlign w:val="center"/>
          </w:tcPr>
          <w:p w14:paraId="593B3A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DD323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对擅自处理未经林业行政主管部门确认死亡的古树名木的处罚</w:t>
            </w:r>
          </w:p>
        </w:tc>
        <w:tc>
          <w:tcPr>
            <w:tcW w:w="1289" w:type="dxa"/>
            <w:vAlign w:val="center"/>
          </w:tcPr>
          <w:p w14:paraId="63236F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B0D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094D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267</w:t>
            </w:r>
          </w:p>
        </w:tc>
        <w:tc>
          <w:tcPr>
            <w:tcW w:w="1200" w:type="dxa"/>
            <w:vAlign w:val="center"/>
          </w:tcPr>
          <w:p w14:paraId="295F31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0DEDB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对擅自使用森林公园名称从事经营活动的处罚</w:t>
            </w:r>
          </w:p>
        </w:tc>
        <w:tc>
          <w:tcPr>
            <w:tcW w:w="1289" w:type="dxa"/>
            <w:vAlign w:val="center"/>
          </w:tcPr>
          <w:p w14:paraId="4E2168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8F7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F53B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268</w:t>
            </w:r>
          </w:p>
        </w:tc>
        <w:tc>
          <w:tcPr>
            <w:tcW w:w="1200" w:type="dxa"/>
            <w:vAlign w:val="center"/>
          </w:tcPr>
          <w:p w14:paraId="3E8AD5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6CA6F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对未按照批准的森林公园总体规划进行建设造成森林资源破坏的处罚</w:t>
            </w:r>
          </w:p>
        </w:tc>
        <w:tc>
          <w:tcPr>
            <w:tcW w:w="1289" w:type="dxa"/>
            <w:vAlign w:val="center"/>
          </w:tcPr>
          <w:p w14:paraId="3A38C8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47E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4C8E6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269</w:t>
            </w:r>
          </w:p>
        </w:tc>
        <w:tc>
          <w:tcPr>
            <w:tcW w:w="1200" w:type="dxa"/>
            <w:vAlign w:val="center"/>
          </w:tcPr>
          <w:p w14:paraId="59DA20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7B7D7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对在施工中未采取保护措施造成景观植被、山体和水体破坏的处罚</w:t>
            </w:r>
          </w:p>
        </w:tc>
        <w:tc>
          <w:tcPr>
            <w:tcW w:w="1289" w:type="dxa"/>
            <w:vAlign w:val="center"/>
          </w:tcPr>
          <w:p w14:paraId="051CC1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AC5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40CA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270</w:t>
            </w:r>
          </w:p>
        </w:tc>
        <w:tc>
          <w:tcPr>
            <w:tcW w:w="1200" w:type="dxa"/>
            <w:vAlign w:val="center"/>
          </w:tcPr>
          <w:p w14:paraId="02B913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127A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对采伐、损毁和擅自移植森林公园内古树名木的处罚</w:t>
            </w:r>
          </w:p>
        </w:tc>
        <w:tc>
          <w:tcPr>
            <w:tcW w:w="1289" w:type="dxa"/>
            <w:vAlign w:val="center"/>
          </w:tcPr>
          <w:p w14:paraId="0C16EA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E2A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0C65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271</w:t>
            </w:r>
          </w:p>
        </w:tc>
        <w:tc>
          <w:tcPr>
            <w:tcW w:w="1200" w:type="dxa"/>
            <w:vAlign w:val="center"/>
          </w:tcPr>
          <w:p w14:paraId="74B38F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6A253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对在森林公园内的林木、公共设施上涂写、刻划和擅自采挖花草、林木、种籽和药材的处罚</w:t>
            </w:r>
          </w:p>
        </w:tc>
        <w:tc>
          <w:tcPr>
            <w:tcW w:w="1289" w:type="dxa"/>
            <w:vAlign w:val="center"/>
          </w:tcPr>
          <w:p w14:paraId="1B84C8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E2F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B904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272</w:t>
            </w:r>
          </w:p>
        </w:tc>
        <w:tc>
          <w:tcPr>
            <w:tcW w:w="1200" w:type="dxa"/>
            <w:vAlign w:val="center"/>
          </w:tcPr>
          <w:p w14:paraId="7B92A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02538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对未在危险地段和游客可能遭受伤害的区域设置安全保护设施或者警示标识的处罚</w:t>
            </w:r>
          </w:p>
        </w:tc>
        <w:tc>
          <w:tcPr>
            <w:tcW w:w="1289" w:type="dxa"/>
            <w:vAlign w:val="center"/>
          </w:tcPr>
          <w:p w14:paraId="2C51DD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93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1402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273</w:t>
            </w:r>
          </w:p>
        </w:tc>
        <w:tc>
          <w:tcPr>
            <w:tcW w:w="1200" w:type="dxa"/>
            <w:vAlign w:val="center"/>
          </w:tcPr>
          <w:p w14:paraId="7B419A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2D807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查封、扣押与涉嫌违法测绘行为直接相关的设备、工具、原材料、测绘成果资料等</w:t>
            </w:r>
          </w:p>
        </w:tc>
        <w:tc>
          <w:tcPr>
            <w:tcW w:w="1289" w:type="dxa"/>
            <w:vAlign w:val="center"/>
          </w:tcPr>
          <w:p w14:paraId="41F9A7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06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83122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274</w:t>
            </w:r>
          </w:p>
        </w:tc>
        <w:tc>
          <w:tcPr>
            <w:tcW w:w="1200" w:type="dxa"/>
            <w:vAlign w:val="center"/>
          </w:tcPr>
          <w:p w14:paraId="46E199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BD47B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代履行</w:t>
            </w:r>
          </w:p>
        </w:tc>
        <w:tc>
          <w:tcPr>
            <w:tcW w:w="1289" w:type="dxa"/>
            <w:vAlign w:val="center"/>
          </w:tcPr>
          <w:p w14:paraId="519649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432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38BB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275</w:t>
            </w:r>
          </w:p>
        </w:tc>
        <w:tc>
          <w:tcPr>
            <w:tcW w:w="1200" w:type="dxa"/>
            <w:vAlign w:val="center"/>
          </w:tcPr>
          <w:p w14:paraId="066138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336EAD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封存违反规定调运的森林植物和林产品</w:t>
            </w:r>
          </w:p>
        </w:tc>
        <w:tc>
          <w:tcPr>
            <w:tcW w:w="1289" w:type="dxa"/>
            <w:vAlign w:val="center"/>
          </w:tcPr>
          <w:p w14:paraId="096C90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2DF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058CF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276</w:t>
            </w:r>
          </w:p>
        </w:tc>
        <w:tc>
          <w:tcPr>
            <w:tcW w:w="1200" w:type="dxa"/>
            <w:vAlign w:val="center"/>
          </w:tcPr>
          <w:p w14:paraId="0A0289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03C9D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封存可能被转移、销毁、隐匿或者篡改的文件、资料</w:t>
            </w:r>
          </w:p>
        </w:tc>
        <w:tc>
          <w:tcPr>
            <w:tcW w:w="1289" w:type="dxa"/>
            <w:vAlign w:val="center"/>
          </w:tcPr>
          <w:p w14:paraId="553195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9EA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7D6A7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277</w:t>
            </w:r>
          </w:p>
        </w:tc>
        <w:tc>
          <w:tcPr>
            <w:tcW w:w="1200" w:type="dxa"/>
            <w:vAlign w:val="center"/>
          </w:tcPr>
          <w:p w14:paraId="2C1913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3C1E05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查封、扣押有证据证明来源非法的林木以及从事破坏森林资源活动的工具、设备或者财物</w:t>
            </w:r>
          </w:p>
        </w:tc>
        <w:tc>
          <w:tcPr>
            <w:tcW w:w="1289" w:type="dxa"/>
            <w:vAlign w:val="center"/>
          </w:tcPr>
          <w:p w14:paraId="09EC86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3C2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E4EE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278</w:t>
            </w:r>
          </w:p>
        </w:tc>
        <w:tc>
          <w:tcPr>
            <w:tcW w:w="1200" w:type="dxa"/>
            <w:vAlign w:val="center"/>
          </w:tcPr>
          <w:p w14:paraId="1D6EB1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2A22F9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查封与破坏森林资源活动有关的场所</w:t>
            </w:r>
          </w:p>
        </w:tc>
        <w:tc>
          <w:tcPr>
            <w:tcW w:w="1289" w:type="dxa"/>
            <w:vAlign w:val="center"/>
          </w:tcPr>
          <w:p w14:paraId="7FFFF2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F72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0E0E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279</w:t>
            </w:r>
          </w:p>
        </w:tc>
        <w:tc>
          <w:tcPr>
            <w:tcW w:w="1200" w:type="dxa"/>
            <w:vAlign w:val="center"/>
          </w:tcPr>
          <w:p w14:paraId="36151A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0EC268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查封、扣押有证据证明违法生产经营的种子以及用于违法生产经营的工具、设备及运输工具等</w:t>
            </w:r>
          </w:p>
        </w:tc>
        <w:tc>
          <w:tcPr>
            <w:tcW w:w="1289" w:type="dxa"/>
            <w:vAlign w:val="center"/>
          </w:tcPr>
          <w:p w14:paraId="15F784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30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7A62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280</w:t>
            </w:r>
          </w:p>
        </w:tc>
        <w:tc>
          <w:tcPr>
            <w:tcW w:w="1200" w:type="dxa"/>
            <w:vAlign w:val="center"/>
          </w:tcPr>
          <w:p w14:paraId="027A7A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7E2500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查封违法从事种子生产经营活动的场所</w:t>
            </w:r>
          </w:p>
        </w:tc>
        <w:tc>
          <w:tcPr>
            <w:tcW w:w="1289" w:type="dxa"/>
            <w:vAlign w:val="center"/>
          </w:tcPr>
          <w:p w14:paraId="19EF61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6F3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02E89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281</w:t>
            </w:r>
          </w:p>
        </w:tc>
        <w:tc>
          <w:tcPr>
            <w:tcW w:w="1200" w:type="dxa"/>
            <w:vAlign w:val="center"/>
          </w:tcPr>
          <w:p w14:paraId="72949A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3F55C5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封存或者扣押与案件有关的植物品种的繁殖材料及封存与案件有关的合同、账册及有关文件</w:t>
            </w:r>
          </w:p>
        </w:tc>
        <w:tc>
          <w:tcPr>
            <w:tcW w:w="1289" w:type="dxa"/>
            <w:vAlign w:val="center"/>
          </w:tcPr>
          <w:p w14:paraId="0A7C6B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8F4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2FEF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282</w:t>
            </w:r>
          </w:p>
        </w:tc>
        <w:tc>
          <w:tcPr>
            <w:tcW w:w="1200" w:type="dxa"/>
            <w:vAlign w:val="center"/>
          </w:tcPr>
          <w:p w14:paraId="70627B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196EF2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查封、复制有关文件、资料，对可能被转移、销毁、隐匿或者篡改的文件、资料予以封存</w:t>
            </w:r>
          </w:p>
        </w:tc>
        <w:tc>
          <w:tcPr>
            <w:tcW w:w="1289" w:type="dxa"/>
            <w:vAlign w:val="center"/>
          </w:tcPr>
          <w:p w14:paraId="5CBB35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DC2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0A39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283</w:t>
            </w:r>
          </w:p>
        </w:tc>
        <w:tc>
          <w:tcPr>
            <w:tcW w:w="1200" w:type="dxa"/>
            <w:vAlign w:val="center"/>
          </w:tcPr>
          <w:p w14:paraId="725EA6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7BB770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查封、扣押无合法来源证明的野生动物及其制品，查封、扣押涉嫌非法猎捕野生动物或者非法收购、出售、加工、运输猎捕野生动物及其制品的工具、设备或者财物</w:t>
            </w:r>
          </w:p>
        </w:tc>
        <w:tc>
          <w:tcPr>
            <w:tcW w:w="1289" w:type="dxa"/>
            <w:vAlign w:val="center"/>
          </w:tcPr>
          <w:p w14:paraId="41D17A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FDD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0583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284</w:t>
            </w:r>
          </w:p>
        </w:tc>
        <w:tc>
          <w:tcPr>
            <w:tcW w:w="1200" w:type="dxa"/>
            <w:vAlign w:val="center"/>
          </w:tcPr>
          <w:p w14:paraId="192467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6E512F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查封与破坏野生动物资源活动有关的场所</w:t>
            </w:r>
          </w:p>
        </w:tc>
        <w:tc>
          <w:tcPr>
            <w:tcW w:w="1289" w:type="dxa"/>
            <w:vAlign w:val="center"/>
          </w:tcPr>
          <w:p w14:paraId="38D473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767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9E36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285</w:t>
            </w:r>
          </w:p>
        </w:tc>
        <w:tc>
          <w:tcPr>
            <w:tcW w:w="1200" w:type="dxa"/>
            <w:vAlign w:val="center"/>
          </w:tcPr>
          <w:p w14:paraId="709207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414F16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封存可能被转移、销毁、隐匿或者篡改的文件、资料及查封、扣押涉嫌违法活动的场所、设施或者财物</w:t>
            </w:r>
          </w:p>
        </w:tc>
        <w:tc>
          <w:tcPr>
            <w:tcW w:w="1289" w:type="dxa"/>
            <w:vAlign w:val="center"/>
          </w:tcPr>
          <w:p w14:paraId="5CB126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1F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FDD8C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286</w:t>
            </w:r>
          </w:p>
        </w:tc>
        <w:tc>
          <w:tcPr>
            <w:tcW w:w="1200" w:type="dxa"/>
            <w:vAlign w:val="center"/>
          </w:tcPr>
          <w:p w14:paraId="69DB0D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0CEC51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强制拆除在临时占用的草原上修建永久性建筑物、构筑物</w:t>
            </w:r>
          </w:p>
        </w:tc>
        <w:tc>
          <w:tcPr>
            <w:tcW w:w="1289" w:type="dxa"/>
            <w:vAlign w:val="center"/>
          </w:tcPr>
          <w:p w14:paraId="77EE20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4BC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28E4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287</w:t>
            </w:r>
          </w:p>
        </w:tc>
        <w:tc>
          <w:tcPr>
            <w:tcW w:w="1200" w:type="dxa"/>
            <w:vAlign w:val="center"/>
          </w:tcPr>
          <w:p w14:paraId="777127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行政裁决</w:t>
            </w:r>
          </w:p>
        </w:tc>
        <w:tc>
          <w:tcPr>
            <w:tcW w:w="5325" w:type="dxa"/>
            <w:vAlign w:val="center"/>
          </w:tcPr>
          <w:p w14:paraId="0EB84C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探矿权人、采矿权人因勘查作业区范围或矿区范围争议裁决</w:t>
            </w:r>
          </w:p>
        </w:tc>
        <w:tc>
          <w:tcPr>
            <w:tcW w:w="1289" w:type="dxa"/>
            <w:vAlign w:val="center"/>
          </w:tcPr>
          <w:p w14:paraId="5FB8F9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DA9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148CD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288</w:t>
            </w:r>
          </w:p>
        </w:tc>
        <w:tc>
          <w:tcPr>
            <w:tcW w:w="1200" w:type="dxa"/>
            <w:vAlign w:val="center"/>
          </w:tcPr>
          <w:p w14:paraId="2F01C8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629401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不动产登记</w:t>
            </w:r>
          </w:p>
        </w:tc>
        <w:tc>
          <w:tcPr>
            <w:tcW w:w="1289" w:type="dxa"/>
            <w:vAlign w:val="center"/>
          </w:tcPr>
          <w:p w14:paraId="00CF7A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310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CA55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289</w:t>
            </w:r>
          </w:p>
        </w:tc>
        <w:tc>
          <w:tcPr>
            <w:tcW w:w="1200" w:type="dxa"/>
            <w:vAlign w:val="center"/>
          </w:tcPr>
          <w:p w14:paraId="662FC0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51B7A6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地质灾害治理责任认定</w:t>
            </w:r>
          </w:p>
        </w:tc>
        <w:tc>
          <w:tcPr>
            <w:tcW w:w="1289" w:type="dxa"/>
            <w:vAlign w:val="center"/>
          </w:tcPr>
          <w:p w14:paraId="75383E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4C7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0AEF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290</w:t>
            </w:r>
          </w:p>
        </w:tc>
        <w:tc>
          <w:tcPr>
            <w:tcW w:w="1200" w:type="dxa"/>
            <w:vAlign w:val="center"/>
          </w:tcPr>
          <w:p w14:paraId="55F76F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行政确认</w:t>
            </w:r>
          </w:p>
        </w:tc>
        <w:tc>
          <w:tcPr>
            <w:tcW w:w="5325" w:type="dxa"/>
            <w:vAlign w:val="center"/>
          </w:tcPr>
          <w:p w14:paraId="517A30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森林更新验收合格证核发</w:t>
            </w:r>
          </w:p>
        </w:tc>
        <w:tc>
          <w:tcPr>
            <w:tcW w:w="1289" w:type="dxa"/>
            <w:vAlign w:val="center"/>
          </w:tcPr>
          <w:p w14:paraId="3E5AAC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102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8F5A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291</w:t>
            </w:r>
          </w:p>
        </w:tc>
        <w:tc>
          <w:tcPr>
            <w:tcW w:w="1200" w:type="dxa"/>
            <w:vAlign w:val="center"/>
          </w:tcPr>
          <w:p w14:paraId="2198B6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行政规划</w:t>
            </w:r>
          </w:p>
        </w:tc>
        <w:tc>
          <w:tcPr>
            <w:tcW w:w="5325" w:type="dxa"/>
            <w:vAlign w:val="center"/>
          </w:tcPr>
          <w:p w14:paraId="421CAA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编制林地保护利用规划</w:t>
            </w:r>
          </w:p>
        </w:tc>
        <w:tc>
          <w:tcPr>
            <w:tcW w:w="1289" w:type="dxa"/>
            <w:vAlign w:val="center"/>
          </w:tcPr>
          <w:p w14:paraId="1C4AFD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E28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21F5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292</w:t>
            </w:r>
          </w:p>
        </w:tc>
        <w:tc>
          <w:tcPr>
            <w:tcW w:w="1200" w:type="dxa"/>
            <w:vAlign w:val="center"/>
          </w:tcPr>
          <w:p w14:paraId="24C12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行政规划</w:t>
            </w:r>
          </w:p>
        </w:tc>
        <w:tc>
          <w:tcPr>
            <w:tcW w:w="5325" w:type="dxa"/>
            <w:vAlign w:val="center"/>
          </w:tcPr>
          <w:p w14:paraId="1EA272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拟订林业和草原的发展战略、规划</w:t>
            </w:r>
          </w:p>
        </w:tc>
        <w:tc>
          <w:tcPr>
            <w:tcW w:w="1289" w:type="dxa"/>
            <w:vAlign w:val="center"/>
          </w:tcPr>
          <w:p w14:paraId="35F7C2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4FD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28F25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293</w:t>
            </w:r>
          </w:p>
        </w:tc>
        <w:tc>
          <w:tcPr>
            <w:tcW w:w="1200" w:type="dxa"/>
            <w:vAlign w:val="center"/>
          </w:tcPr>
          <w:p w14:paraId="1E3AF8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行政征收</w:t>
            </w:r>
          </w:p>
        </w:tc>
        <w:tc>
          <w:tcPr>
            <w:tcW w:w="5325" w:type="dxa"/>
            <w:vAlign w:val="center"/>
          </w:tcPr>
          <w:p w14:paraId="25AA0F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土地复垦费征收</w:t>
            </w:r>
          </w:p>
        </w:tc>
        <w:tc>
          <w:tcPr>
            <w:tcW w:w="1289" w:type="dxa"/>
            <w:vAlign w:val="center"/>
          </w:tcPr>
          <w:p w14:paraId="67A58B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8CC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8DB0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294</w:t>
            </w:r>
          </w:p>
        </w:tc>
        <w:tc>
          <w:tcPr>
            <w:tcW w:w="1200" w:type="dxa"/>
            <w:vAlign w:val="center"/>
          </w:tcPr>
          <w:p w14:paraId="3FE7DC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行政征收</w:t>
            </w:r>
          </w:p>
        </w:tc>
        <w:tc>
          <w:tcPr>
            <w:tcW w:w="5325" w:type="dxa"/>
            <w:vAlign w:val="center"/>
          </w:tcPr>
          <w:p w14:paraId="659A6B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城市基础设施配套费征收</w:t>
            </w:r>
          </w:p>
        </w:tc>
        <w:tc>
          <w:tcPr>
            <w:tcW w:w="1289" w:type="dxa"/>
            <w:vAlign w:val="center"/>
          </w:tcPr>
          <w:p w14:paraId="285407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CE9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EC4E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295</w:t>
            </w:r>
          </w:p>
        </w:tc>
        <w:tc>
          <w:tcPr>
            <w:tcW w:w="1200" w:type="dxa"/>
            <w:vAlign w:val="center"/>
          </w:tcPr>
          <w:p w14:paraId="102E46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82281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矿山地质环境治理项目验收</w:t>
            </w:r>
          </w:p>
        </w:tc>
        <w:tc>
          <w:tcPr>
            <w:tcW w:w="1289" w:type="dxa"/>
            <w:vAlign w:val="center"/>
          </w:tcPr>
          <w:p w14:paraId="5806DC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96F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19F0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296</w:t>
            </w:r>
          </w:p>
        </w:tc>
        <w:tc>
          <w:tcPr>
            <w:tcW w:w="1200" w:type="dxa"/>
            <w:vAlign w:val="center"/>
          </w:tcPr>
          <w:p w14:paraId="133493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2B2C2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矿产资源储量评审备案</w:t>
            </w:r>
          </w:p>
        </w:tc>
        <w:tc>
          <w:tcPr>
            <w:tcW w:w="1289" w:type="dxa"/>
            <w:vAlign w:val="center"/>
          </w:tcPr>
          <w:p w14:paraId="2280D7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F09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FF774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297</w:t>
            </w:r>
          </w:p>
        </w:tc>
        <w:tc>
          <w:tcPr>
            <w:tcW w:w="1200" w:type="dxa"/>
            <w:vAlign w:val="center"/>
          </w:tcPr>
          <w:p w14:paraId="544682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10003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矿产资源统计</w:t>
            </w:r>
          </w:p>
        </w:tc>
        <w:tc>
          <w:tcPr>
            <w:tcW w:w="1289" w:type="dxa"/>
            <w:vAlign w:val="center"/>
          </w:tcPr>
          <w:p w14:paraId="35B640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057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82E6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298</w:t>
            </w:r>
          </w:p>
        </w:tc>
        <w:tc>
          <w:tcPr>
            <w:tcW w:w="1200" w:type="dxa"/>
            <w:vAlign w:val="center"/>
          </w:tcPr>
          <w:p w14:paraId="1A1430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AFE83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矿山地质环境保护与土地复垦方案审查</w:t>
            </w:r>
          </w:p>
        </w:tc>
        <w:tc>
          <w:tcPr>
            <w:tcW w:w="1289" w:type="dxa"/>
            <w:vAlign w:val="center"/>
          </w:tcPr>
          <w:p w14:paraId="25F7D5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9C5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D214F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299</w:t>
            </w:r>
          </w:p>
        </w:tc>
        <w:tc>
          <w:tcPr>
            <w:tcW w:w="1200" w:type="dxa"/>
            <w:vAlign w:val="center"/>
          </w:tcPr>
          <w:p w14:paraId="004ED4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429BE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对个人或社会投资历史遗留损毁土地和自然灾害损毁土地复垦项目设计书的审查</w:t>
            </w:r>
          </w:p>
        </w:tc>
        <w:tc>
          <w:tcPr>
            <w:tcW w:w="1289" w:type="dxa"/>
            <w:vAlign w:val="center"/>
          </w:tcPr>
          <w:p w14:paraId="1FC508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1D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76A31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300</w:t>
            </w:r>
          </w:p>
        </w:tc>
        <w:tc>
          <w:tcPr>
            <w:tcW w:w="1200" w:type="dxa"/>
            <w:vAlign w:val="center"/>
          </w:tcPr>
          <w:p w14:paraId="20A240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717667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建设工程规划核实</w:t>
            </w:r>
          </w:p>
        </w:tc>
        <w:tc>
          <w:tcPr>
            <w:tcW w:w="1289" w:type="dxa"/>
            <w:vAlign w:val="center"/>
          </w:tcPr>
          <w:p w14:paraId="055E63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24A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1B51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301</w:t>
            </w:r>
          </w:p>
        </w:tc>
        <w:tc>
          <w:tcPr>
            <w:tcW w:w="1200" w:type="dxa"/>
            <w:vAlign w:val="center"/>
          </w:tcPr>
          <w:p w14:paraId="39C725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6DA9A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国有建设用地使用权划拨审核</w:t>
            </w:r>
          </w:p>
        </w:tc>
        <w:tc>
          <w:tcPr>
            <w:tcW w:w="1289" w:type="dxa"/>
            <w:vAlign w:val="center"/>
          </w:tcPr>
          <w:p w14:paraId="7934EF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BE8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D7EB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302</w:t>
            </w:r>
          </w:p>
        </w:tc>
        <w:tc>
          <w:tcPr>
            <w:tcW w:w="1200" w:type="dxa"/>
            <w:vAlign w:val="center"/>
          </w:tcPr>
          <w:p w14:paraId="311E15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9CFD5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建设用地改变用途审核</w:t>
            </w:r>
          </w:p>
        </w:tc>
        <w:tc>
          <w:tcPr>
            <w:tcW w:w="1289" w:type="dxa"/>
            <w:vAlign w:val="center"/>
          </w:tcPr>
          <w:p w14:paraId="42AFF3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C12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1759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303</w:t>
            </w:r>
          </w:p>
        </w:tc>
        <w:tc>
          <w:tcPr>
            <w:tcW w:w="1200" w:type="dxa"/>
            <w:vAlign w:val="center"/>
          </w:tcPr>
          <w:p w14:paraId="66EE8A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其他权力</w:t>
            </w:r>
          </w:p>
        </w:tc>
        <w:tc>
          <w:tcPr>
            <w:tcW w:w="5325" w:type="dxa"/>
            <w:vAlign w:val="center"/>
          </w:tcPr>
          <w:p w14:paraId="22A05E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划拨土地使用权和地上建筑物、其他附着物所有权转让、出租、抵押</w:t>
            </w:r>
          </w:p>
        </w:tc>
        <w:tc>
          <w:tcPr>
            <w:tcW w:w="1289" w:type="dxa"/>
            <w:vAlign w:val="center"/>
          </w:tcPr>
          <w:p w14:paraId="607A86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FED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4417B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304</w:t>
            </w:r>
          </w:p>
        </w:tc>
        <w:tc>
          <w:tcPr>
            <w:tcW w:w="1200" w:type="dxa"/>
            <w:vAlign w:val="center"/>
          </w:tcPr>
          <w:p w14:paraId="78569A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其他权力</w:t>
            </w:r>
          </w:p>
        </w:tc>
        <w:tc>
          <w:tcPr>
            <w:tcW w:w="5325" w:type="dxa"/>
            <w:vAlign w:val="center"/>
          </w:tcPr>
          <w:p w14:paraId="7A44D0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建设工程验线</w:t>
            </w:r>
          </w:p>
        </w:tc>
        <w:tc>
          <w:tcPr>
            <w:tcW w:w="1289" w:type="dxa"/>
            <w:vAlign w:val="center"/>
          </w:tcPr>
          <w:p w14:paraId="3B60E2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00D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9E7AC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305</w:t>
            </w:r>
          </w:p>
        </w:tc>
        <w:tc>
          <w:tcPr>
            <w:tcW w:w="1200" w:type="dxa"/>
            <w:vAlign w:val="center"/>
          </w:tcPr>
          <w:p w14:paraId="7E2785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其他权力</w:t>
            </w:r>
          </w:p>
        </w:tc>
        <w:tc>
          <w:tcPr>
            <w:tcW w:w="5325" w:type="dxa"/>
            <w:vAlign w:val="center"/>
          </w:tcPr>
          <w:p w14:paraId="49EDF5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土地权属争议调处</w:t>
            </w:r>
          </w:p>
        </w:tc>
        <w:tc>
          <w:tcPr>
            <w:tcW w:w="1289" w:type="dxa"/>
            <w:vAlign w:val="center"/>
          </w:tcPr>
          <w:p w14:paraId="424253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50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AD0AA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306</w:t>
            </w:r>
          </w:p>
        </w:tc>
        <w:tc>
          <w:tcPr>
            <w:tcW w:w="1200" w:type="dxa"/>
            <w:vAlign w:val="center"/>
          </w:tcPr>
          <w:p w14:paraId="59D110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46CBB1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土地复垦方案审查</w:t>
            </w:r>
          </w:p>
        </w:tc>
        <w:tc>
          <w:tcPr>
            <w:tcW w:w="1289" w:type="dxa"/>
            <w:vAlign w:val="center"/>
          </w:tcPr>
          <w:p w14:paraId="3F3A03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814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CD92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307</w:t>
            </w:r>
          </w:p>
        </w:tc>
        <w:tc>
          <w:tcPr>
            <w:tcW w:w="1200" w:type="dxa"/>
            <w:vAlign w:val="center"/>
          </w:tcPr>
          <w:p w14:paraId="66AF86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94A03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猎捕、出售、购买、利用、人工繁育保护野生动物及其制品审核</w:t>
            </w:r>
          </w:p>
        </w:tc>
        <w:tc>
          <w:tcPr>
            <w:tcW w:w="1289" w:type="dxa"/>
            <w:vAlign w:val="center"/>
          </w:tcPr>
          <w:p w14:paraId="7350F5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400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CCC32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308</w:t>
            </w:r>
          </w:p>
        </w:tc>
        <w:tc>
          <w:tcPr>
            <w:tcW w:w="1200" w:type="dxa"/>
            <w:vAlign w:val="center"/>
          </w:tcPr>
          <w:p w14:paraId="1DA0C7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9F0DE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人工繁育有重要生态、科学、社会价值的陆生野生动物备案</w:t>
            </w:r>
          </w:p>
        </w:tc>
        <w:tc>
          <w:tcPr>
            <w:tcW w:w="1289" w:type="dxa"/>
            <w:vAlign w:val="center"/>
          </w:tcPr>
          <w:p w14:paraId="14C894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172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67ED18D0">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二十五、区医疗保障局</w:t>
            </w:r>
          </w:p>
        </w:tc>
      </w:tr>
      <w:tr w14:paraId="188D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9CCA3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0A33B8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9035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对个人、定点医疗机构、定点零售药店及医保经办机构违法违规使用医保基金的处罚</w:t>
            </w:r>
          </w:p>
        </w:tc>
        <w:tc>
          <w:tcPr>
            <w:tcW w:w="1289" w:type="dxa"/>
            <w:vAlign w:val="top"/>
          </w:tcPr>
          <w:p w14:paraId="5DD31C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E73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ACF3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5974BC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1F12FF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对定点医疗机构、定点零售药店违反医保管理制度的处罚</w:t>
            </w:r>
          </w:p>
        </w:tc>
        <w:tc>
          <w:tcPr>
            <w:tcW w:w="1289" w:type="dxa"/>
            <w:vAlign w:val="top"/>
          </w:tcPr>
          <w:p w14:paraId="68BD23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F2D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2C55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10DF18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A5CF0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对违反《社会救助暂行办法》有关规定的处罚</w:t>
            </w:r>
          </w:p>
        </w:tc>
        <w:tc>
          <w:tcPr>
            <w:tcW w:w="1289" w:type="dxa"/>
            <w:vAlign w:val="top"/>
          </w:tcPr>
          <w:p w14:paraId="746CED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E6F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E34FA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7EA10A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263F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对不办理医疗保险和生育保险登记的处罚</w:t>
            </w:r>
          </w:p>
        </w:tc>
        <w:tc>
          <w:tcPr>
            <w:tcW w:w="1289" w:type="dxa"/>
            <w:vAlign w:val="top"/>
          </w:tcPr>
          <w:p w14:paraId="1125AB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2D6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6431D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01E3E6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F16B1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对医疗保险经办机构以及医疗机构、药品经营单位等医疗保险服务机构以欺诈、伪造证明材料或者其他手段骗取医疗保险、生育保险基金支出的处罚</w:t>
            </w:r>
          </w:p>
        </w:tc>
        <w:tc>
          <w:tcPr>
            <w:tcW w:w="1289" w:type="dxa"/>
            <w:vAlign w:val="top"/>
          </w:tcPr>
          <w:p w14:paraId="033A12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54F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18116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7511D6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A533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对参加药品采购投标的投标人以低于成本的报价竞标，或者以欺诈、串通投标、滥用市场支配地位等方式竞标的处罚。</w:t>
            </w:r>
          </w:p>
        </w:tc>
        <w:tc>
          <w:tcPr>
            <w:tcW w:w="1289" w:type="dxa"/>
            <w:vAlign w:val="top"/>
          </w:tcPr>
          <w:p w14:paraId="623B8F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CE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7D89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0CA6C3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行政强制</w:t>
            </w:r>
          </w:p>
        </w:tc>
        <w:tc>
          <w:tcPr>
            <w:tcW w:w="5325" w:type="dxa"/>
            <w:vAlign w:val="center"/>
          </w:tcPr>
          <w:p w14:paraId="7BA2B2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对可能被转移、隐匿或者灭失的医疗保险基金收支、管理和投资运营等相关资料予以封存</w:t>
            </w:r>
          </w:p>
        </w:tc>
        <w:tc>
          <w:tcPr>
            <w:tcW w:w="1289" w:type="dxa"/>
            <w:vAlign w:val="top"/>
          </w:tcPr>
          <w:p w14:paraId="37C4D9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0D6B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AF755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5561D3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13264F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建立医疗卫生机构、人员等信用记录制度，纳入全国信用信息共享平台，对其失信行为按照国家规定实施联合惩戒</w:t>
            </w:r>
          </w:p>
        </w:tc>
        <w:tc>
          <w:tcPr>
            <w:tcW w:w="1289" w:type="dxa"/>
            <w:vAlign w:val="top"/>
          </w:tcPr>
          <w:p w14:paraId="1C58DC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D8E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09AA09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6EC59B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28EF2C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医疗救助待遇审核</w:t>
            </w:r>
          </w:p>
        </w:tc>
        <w:tc>
          <w:tcPr>
            <w:tcW w:w="1289" w:type="dxa"/>
            <w:vAlign w:val="top"/>
          </w:tcPr>
          <w:p w14:paraId="7F4979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CE8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3CCAE851">
            <w:pPr>
              <w:jc w:val="center"/>
              <w:rPr>
                <w:rFonts w:hint="eastAsia" w:ascii="宋体" w:hAnsi="宋体" w:eastAsia="宋体" w:cs="宋体"/>
                <w:b w:val="0"/>
                <w:bCs w:val="0"/>
                <w:color w:val="auto"/>
                <w:sz w:val="16"/>
                <w:szCs w:val="16"/>
                <w:vertAlign w:val="baseline"/>
                <w:lang w:eastAsia="zh-CN"/>
              </w:rPr>
            </w:pPr>
            <w:r>
              <w:rPr>
                <w:rFonts w:hint="eastAsia" w:ascii="黑体" w:hAnsi="黑体" w:eastAsia="黑体" w:cs="黑体"/>
                <w:b/>
                <w:bCs/>
                <w:i w:val="0"/>
                <w:iCs w:val="0"/>
                <w:color w:val="auto"/>
                <w:kern w:val="0"/>
                <w:sz w:val="28"/>
                <w:szCs w:val="28"/>
                <w:u w:val="none"/>
                <w:lang w:val="en-US" w:eastAsia="zh-CN" w:bidi="ar"/>
              </w:rPr>
              <w:t>二十六、区相关单位（住房和城乡建设局、水利局、自然资源和规划局、农业农村局、医疗保障局）</w:t>
            </w:r>
          </w:p>
        </w:tc>
      </w:tr>
      <w:tr w14:paraId="605F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71A5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1200" w:type="dxa"/>
            <w:vAlign w:val="center"/>
          </w:tcPr>
          <w:p w14:paraId="39979D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0E082A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对招标人以不合理的条件限制或者排斥潜在投标人，对潜在投标人实行歧视待遇，强制要求投标人组成联合体共同投标，或者限制投标人之间竞争的处罚</w:t>
            </w:r>
          </w:p>
        </w:tc>
        <w:tc>
          <w:tcPr>
            <w:tcW w:w="1289" w:type="dxa"/>
            <w:vAlign w:val="top"/>
          </w:tcPr>
          <w:p w14:paraId="03368F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313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B9446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200" w:type="dxa"/>
            <w:vAlign w:val="center"/>
          </w:tcPr>
          <w:p w14:paraId="44AB2B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181D6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对依法必须进行招标的项目的招标人向他人透露已获取招标文件的潜在投标人的名称、数量或者可能影响公平竞争的有关招标投标的其他情况，或者泄露标底的处罚</w:t>
            </w:r>
          </w:p>
        </w:tc>
        <w:tc>
          <w:tcPr>
            <w:tcW w:w="1289" w:type="dxa"/>
            <w:vAlign w:val="top"/>
          </w:tcPr>
          <w:p w14:paraId="4E8EAF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AA5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CF764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200" w:type="dxa"/>
            <w:vAlign w:val="center"/>
          </w:tcPr>
          <w:p w14:paraId="4764EF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A3EA0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对招标人在评标委员会依法推荐的中标候选人以外确定中标人，依法必须进行招标的项目在所有投标被评标委员会否决后自行确定中标人的处罚</w:t>
            </w:r>
          </w:p>
        </w:tc>
        <w:tc>
          <w:tcPr>
            <w:tcW w:w="1289" w:type="dxa"/>
            <w:vAlign w:val="top"/>
          </w:tcPr>
          <w:p w14:paraId="0487CC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78C5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E6B90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1200" w:type="dxa"/>
            <w:vAlign w:val="center"/>
          </w:tcPr>
          <w:p w14:paraId="603379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3DB499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对招标人与中标人不按照招标文件和中标人的投标文件订立合同，或者招标人、中标人订立背离合同实质性内容的协议的处罚</w:t>
            </w:r>
          </w:p>
        </w:tc>
        <w:tc>
          <w:tcPr>
            <w:tcW w:w="1289" w:type="dxa"/>
            <w:vAlign w:val="top"/>
          </w:tcPr>
          <w:p w14:paraId="4F42C1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F7A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49F2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w:t>
            </w:r>
          </w:p>
        </w:tc>
        <w:tc>
          <w:tcPr>
            <w:tcW w:w="1200" w:type="dxa"/>
            <w:vAlign w:val="center"/>
          </w:tcPr>
          <w:p w14:paraId="6351AB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D3A6D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对招标代理机构在招标投标活动中违法违规行为的处罚</w:t>
            </w:r>
          </w:p>
        </w:tc>
        <w:tc>
          <w:tcPr>
            <w:tcW w:w="1289" w:type="dxa"/>
            <w:vAlign w:val="top"/>
          </w:tcPr>
          <w:p w14:paraId="230D74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DC4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1FA6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1200" w:type="dxa"/>
            <w:vAlign w:val="center"/>
          </w:tcPr>
          <w:p w14:paraId="5D2DB8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706ABC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对投标人相互串通投标或者与招标人串通投标，投标人以向招标人或者评标委员会成员行贿的手段谋取中标的处罚</w:t>
            </w:r>
          </w:p>
        </w:tc>
        <w:tc>
          <w:tcPr>
            <w:tcW w:w="1289" w:type="dxa"/>
            <w:vAlign w:val="top"/>
          </w:tcPr>
          <w:p w14:paraId="0892C4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BE0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FF24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w:t>
            </w:r>
          </w:p>
        </w:tc>
        <w:tc>
          <w:tcPr>
            <w:tcW w:w="1200" w:type="dxa"/>
            <w:vAlign w:val="center"/>
          </w:tcPr>
          <w:p w14:paraId="601C76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D1E05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对投标人以他人名义投标或者以其他方式弄虚作假，骗取中标的处罚</w:t>
            </w:r>
          </w:p>
        </w:tc>
        <w:tc>
          <w:tcPr>
            <w:tcW w:w="1289" w:type="dxa"/>
            <w:vAlign w:val="top"/>
          </w:tcPr>
          <w:p w14:paraId="0FF1F9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104A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8D72E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1200" w:type="dxa"/>
            <w:vAlign w:val="center"/>
          </w:tcPr>
          <w:p w14:paraId="2A1034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0AE5B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对评标委员会成员在招标投标活动中违法违规行为的处罚</w:t>
            </w:r>
          </w:p>
        </w:tc>
        <w:tc>
          <w:tcPr>
            <w:tcW w:w="1289" w:type="dxa"/>
            <w:vAlign w:val="top"/>
          </w:tcPr>
          <w:p w14:paraId="2ABF58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447F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5F7B8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w:t>
            </w:r>
          </w:p>
        </w:tc>
        <w:tc>
          <w:tcPr>
            <w:tcW w:w="1200" w:type="dxa"/>
            <w:vAlign w:val="center"/>
          </w:tcPr>
          <w:p w14:paraId="07E774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FB421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对招标人依法应当公开招标而采用邀请招标等四类行为的处罚</w:t>
            </w:r>
          </w:p>
        </w:tc>
        <w:tc>
          <w:tcPr>
            <w:tcW w:w="1289" w:type="dxa"/>
            <w:vAlign w:val="top"/>
          </w:tcPr>
          <w:p w14:paraId="053BEA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7E1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403DB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1200" w:type="dxa"/>
            <w:vAlign w:val="center"/>
          </w:tcPr>
          <w:p w14:paraId="336BF2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6B9BD2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对招标人违规收取投标保证金、履约保证金或者不按照规定退还投标保证金及银行同期存款利息的处罚</w:t>
            </w:r>
          </w:p>
        </w:tc>
        <w:tc>
          <w:tcPr>
            <w:tcW w:w="1289" w:type="dxa"/>
            <w:vAlign w:val="top"/>
          </w:tcPr>
          <w:p w14:paraId="6C0230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AAB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BBD9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1200" w:type="dxa"/>
            <w:vAlign w:val="center"/>
          </w:tcPr>
          <w:p w14:paraId="588F8F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5A3E33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对中标人无正当理由不与招标人订立合同，在签订合同时向招标人提出附加条件，或者不按照招标文件要求提交履约保证金的处罚</w:t>
            </w:r>
          </w:p>
        </w:tc>
        <w:tc>
          <w:tcPr>
            <w:tcW w:w="1289" w:type="dxa"/>
            <w:vAlign w:val="top"/>
          </w:tcPr>
          <w:p w14:paraId="282372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66A3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5B501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w:t>
            </w:r>
          </w:p>
        </w:tc>
        <w:tc>
          <w:tcPr>
            <w:tcW w:w="1200" w:type="dxa"/>
            <w:vAlign w:val="center"/>
          </w:tcPr>
          <w:p w14:paraId="5AA06E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42BF3D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对必须进行招标的项目而不招标的或以其他任何方式规避招标的处罚</w:t>
            </w:r>
          </w:p>
        </w:tc>
        <w:tc>
          <w:tcPr>
            <w:tcW w:w="1289" w:type="dxa"/>
            <w:vAlign w:val="top"/>
          </w:tcPr>
          <w:p w14:paraId="410D73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27AA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AA3E3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w:t>
            </w:r>
          </w:p>
        </w:tc>
        <w:tc>
          <w:tcPr>
            <w:tcW w:w="1200" w:type="dxa"/>
            <w:vAlign w:val="center"/>
          </w:tcPr>
          <w:p w14:paraId="4F768E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64B5C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对招标人或其委托的招标代理机构不从依法组建的评标专家库中抽取专家的处罚</w:t>
            </w:r>
          </w:p>
        </w:tc>
        <w:tc>
          <w:tcPr>
            <w:tcW w:w="1289" w:type="dxa"/>
            <w:vAlign w:val="top"/>
          </w:tcPr>
          <w:p w14:paraId="7129EB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309D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EFF3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200" w:type="dxa"/>
            <w:vAlign w:val="center"/>
          </w:tcPr>
          <w:p w14:paraId="3084F6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行政处罚</w:t>
            </w:r>
          </w:p>
        </w:tc>
        <w:tc>
          <w:tcPr>
            <w:tcW w:w="5325" w:type="dxa"/>
            <w:vAlign w:val="center"/>
          </w:tcPr>
          <w:p w14:paraId="2EB255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对招标人不按规定确认中标结果的处罚</w:t>
            </w:r>
          </w:p>
        </w:tc>
        <w:tc>
          <w:tcPr>
            <w:tcW w:w="1289" w:type="dxa"/>
            <w:vAlign w:val="top"/>
          </w:tcPr>
          <w:p w14:paraId="2120E0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r w14:paraId="55B8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786E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w:t>
            </w:r>
          </w:p>
        </w:tc>
        <w:tc>
          <w:tcPr>
            <w:tcW w:w="1200" w:type="dxa"/>
            <w:vAlign w:val="center"/>
          </w:tcPr>
          <w:p w14:paraId="163A33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其他权力</w:t>
            </w:r>
          </w:p>
        </w:tc>
        <w:tc>
          <w:tcPr>
            <w:tcW w:w="5325" w:type="dxa"/>
            <w:vAlign w:val="center"/>
          </w:tcPr>
          <w:p w14:paraId="6AD0F9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公共资源交易投诉案件处理</w:t>
            </w:r>
          </w:p>
        </w:tc>
        <w:tc>
          <w:tcPr>
            <w:tcW w:w="1289" w:type="dxa"/>
            <w:vAlign w:val="center"/>
          </w:tcPr>
          <w:p w14:paraId="22C4BC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r>
    </w:tbl>
    <w:p w14:paraId="391F4153">
      <w:pPr>
        <w:rPr>
          <w:color w:val="auto"/>
        </w:rPr>
      </w:pPr>
    </w:p>
    <w:p w14:paraId="6EA298B9">
      <w:pPr>
        <w:rPr>
          <w:color w:val="auto"/>
        </w:rPr>
      </w:pPr>
    </w:p>
    <w:p w14:paraId="2BD3CF33">
      <w:pPr>
        <w:rPr>
          <w:rFonts w:hint="eastAsia" w:eastAsiaTheme="minorEastAsia"/>
          <w:color w:val="auto"/>
          <w:lang w:eastAsia="zh-CN"/>
        </w:rPr>
      </w:pPr>
      <w:r>
        <w:rPr>
          <w:rFonts w:hint="eastAsia"/>
          <w:color w:val="auto"/>
          <w:lang w:eastAsia="zh-CN"/>
        </w:rPr>
        <w:t>说明：</w:t>
      </w:r>
      <w:r>
        <w:rPr>
          <w:rFonts w:hint="eastAsia"/>
          <w:color w:val="auto"/>
          <w:lang w:val="en-US" w:eastAsia="zh-CN"/>
        </w:rPr>
        <w:t>区直部门赋予镇街的权限，按照《宿州市埇桥区人民政府关于公布埇桥区镇街承接审批执法权限目录的通知》（埇政秘〔2023〕6号）有关要求办理。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8A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F8B5E">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BF8B5E">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jliNDI4ZWZiYjdhNzBhZjZhNDM4OWYyYTVmYzYifQ=="/>
  </w:docVars>
  <w:rsids>
    <w:rsidRoot w:val="00000000"/>
    <w:rsid w:val="05E175CB"/>
    <w:rsid w:val="0A4A5A81"/>
    <w:rsid w:val="2619580E"/>
    <w:rsid w:val="44872CC8"/>
    <w:rsid w:val="54520147"/>
    <w:rsid w:val="55A8671F"/>
    <w:rsid w:val="55AC5FFF"/>
    <w:rsid w:val="60996106"/>
    <w:rsid w:val="62F92114"/>
    <w:rsid w:val="6D073E8D"/>
    <w:rsid w:val="6DB4186F"/>
    <w:rsid w:val="71AB76EE"/>
    <w:rsid w:val="746F630F"/>
    <w:rsid w:val="75837211"/>
    <w:rsid w:val="7F63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16331</Words>
  <Characters>16787</Characters>
  <Lines>0</Lines>
  <Paragraphs>0</Paragraphs>
  <TotalTime>1</TotalTime>
  <ScaleCrop>false</ScaleCrop>
  <LinksUpToDate>false</LinksUpToDate>
  <CharactersWithSpaces>16787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2023-12-11T00:57:00Z</dcterms:created>
  <dc:creator>Administrator</dc:creator>
  <cp:lastModifiedBy>大店镇祝贺</cp:lastModifiedBy>
  <cp:lastPrinted>2023-12-13T23:47:00Z</cp:lastPrinted>
  <dcterms:modified xsi:type="dcterms:W3CDTF">2025-06-10T07:54:41Z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954398F6F97C44D7ADC683D41CEACFE4_12</vt:lpwstr>
  </property>
  <property fmtid="{D5CDD505-2E9C-101B-9397-08002B2CF9AE}" pid="4" name="KSOTemplateDocerSaveRecord">
    <vt:lpwstr>eyJoZGlkIjoiOGVjOTNjOWZmNjFkMjhlNDhhMzc3Y2Y1NDU1NGE3NzQiLCJ1c2VySWQiOiIxMjIzNDE3MDM1In0=</vt:lpwstr>
  </property>
</Properties>
</file>