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jc w:val="center"/>
        <w:rPr>
          <w:rFonts w:hint="eastAsia" w:ascii="宋体" w:hAnsi="宋体" w:eastAsia="宋体" w:cs="宋体"/>
          <w:color w:val="333333"/>
          <w:sz w:val="44"/>
          <w:szCs w:val="44"/>
        </w:rPr>
      </w:pPr>
      <w:r>
        <w:rPr>
          <w:rFonts w:hint="eastAsia" w:ascii="宋体" w:hAnsi="宋体" w:eastAsia="宋体" w:cs="宋体"/>
          <w:color w:val="333333"/>
          <w:kern w:val="0"/>
          <w:sz w:val="44"/>
          <w:szCs w:val="44"/>
          <w:shd w:val="clear" w:fill="FFFFFF"/>
          <w:lang w:val="en-US" w:eastAsia="zh-CN" w:bidi="ar"/>
        </w:rPr>
        <w:t>埇桥区供销社信息公开工作社会评议制度</w:t>
      </w:r>
    </w:p>
    <w:p>
      <w:pPr>
        <w:pStyle w:val="2"/>
        <w:keepNext w:val="0"/>
        <w:keepLines w:val="0"/>
        <w:widowControl/>
        <w:suppressLineNumbers w:val="0"/>
        <w:spacing w:before="0" w:beforeAutospacing="0" w:after="0" w:afterAutospacing="0" w:line="480" w:lineRule="auto"/>
        <w:ind w:left="0" w:right="0" w:firstLine="420"/>
        <w:jc w:val="both"/>
        <w:rPr>
          <w:rFonts w:hint="eastAsia" w:ascii="宋体" w:hAnsi="宋体" w:eastAsia="宋体" w:cs="宋体"/>
          <w:color w:val="333333"/>
          <w:sz w:val="27"/>
          <w:szCs w:val="27"/>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为进一步增强社会各界对</w:t>
      </w:r>
      <w:r>
        <w:rPr>
          <w:rFonts w:hint="eastAsia" w:ascii="仿宋_GB2312" w:hAnsi="仿宋_GB2312" w:eastAsia="仿宋_GB2312" w:cs="仿宋_GB2312"/>
          <w:color w:val="333333"/>
          <w:sz w:val="32"/>
          <w:szCs w:val="32"/>
          <w:shd w:val="clear" w:fill="FFFFFF"/>
          <w:lang w:eastAsia="zh-CN"/>
        </w:rPr>
        <w:t>区供销社</w:t>
      </w:r>
      <w:r>
        <w:rPr>
          <w:rFonts w:hint="eastAsia" w:ascii="仿宋_GB2312" w:hAnsi="仿宋_GB2312" w:eastAsia="仿宋_GB2312" w:cs="仿宋_GB2312"/>
          <w:color w:val="333333"/>
          <w:sz w:val="32"/>
          <w:szCs w:val="32"/>
          <w:shd w:val="clear" w:fill="FFFFFF"/>
        </w:rPr>
        <w:t>信息公开工作的监督，保障公民、法人和其他组织依法获取</w:t>
      </w:r>
      <w:r>
        <w:rPr>
          <w:rFonts w:hint="eastAsia" w:ascii="仿宋_GB2312" w:hAnsi="仿宋_GB2312" w:eastAsia="仿宋_GB2312" w:cs="仿宋_GB2312"/>
          <w:color w:val="333333"/>
          <w:sz w:val="32"/>
          <w:szCs w:val="32"/>
          <w:shd w:val="clear" w:fill="FFFFFF"/>
          <w:lang w:eastAsia="zh-CN"/>
        </w:rPr>
        <w:t>区供销社</w:t>
      </w:r>
      <w:r>
        <w:rPr>
          <w:rFonts w:hint="eastAsia" w:ascii="仿宋_GB2312" w:hAnsi="仿宋_GB2312" w:eastAsia="仿宋_GB2312" w:cs="仿宋_GB2312"/>
          <w:color w:val="333333"/>
          <w:sz w:val="32"/>
          <w:szCs w:val="32"/>
          <w:shd w:val="clear" w:fill="FFFFFF"/>
        </w:rPr>
        <w:t>信息的权利，促进</w:t>
      </w:r>
      <w:r>
        <w:rPr>
          <w:rFonts w:hint="eastAsia" w:ascii="仿宋_GB2312" w:hAnsi="仿宋_GB2312" w:eastAsia="仿宋_GB2312" w:cs="仿宋_GB2312"/>
          <w:color w:val="333333"/>
          <w:sz w:val="32"/>
          <w:szCs w:val="32"/>
          <w:shd w:val="clear" w:fill="FFFFFF"/>
          <w:lang w:eastAsia="zh-CN"/>
        </w:rPr>
        <w:t>区供销社</w:t>
      </w:r>
      <w:r>
        <w:rPr>
          <w:rFonts w:hint="eastAsia" w:ascii="仿宋_GB2312" w:hAnsi="仿宋_GB2312" w:eastAsia="仿宋_GB2312" w:cs="仿宋_GB2312"/>
          <w:color w:val="333333"/>
          <w:sz w:val="32"/>
          <w:szCs w:val="32"/>
          <w:shd w:val="clear" w:fill="FFFFFF"/>
        </w:rPr>
        <w:t>依法履行信息公开职责，根据《中华人民共和国政府信息公开条例》（国务院令第492号）等有关法律法规，结合</w:t>
      </w:r>
      <w:r>
        <w:rPr>
          <w:rFonts w:hint="eastAsia" w:ascii="仿宋_GB2312" w:hAnsi="仿宋_GB2312" w:eastAsia="仿宋_GB2312" w:cs="仿宋_GB2312"/>
          <w:color w:val="333333"/>
          <w:sz w:val="32"/>
          <w:szCs w:val="32"/>
          <w:shd w:val="clear" w:fill="FFFFFF"/>
          <w:lang w:eastAsia="zh-CN"/>
        </w:rPr>
        <w:t>区供销社</w:t>
      </w:r>
      <w:r>
        <w:rPr>
          <w:rFonts w:hint="eastAsia" w:ascii="仿宋_GB2312" w:hAnsi="仿宋_GB2312" w:eastAsia="仿宋_GB2312" w:cs="仿宋_GB2312"/>
          <w:color w:val="333333"/>
          <w:sz w:val="32"/>
          <w:szCs w:val="32"/>
          <w:shd w:val="clear" w:fill="FFFFFF"/>
        </w:rPr>
        <w:t xml:space="preserve">实际，制定本制度。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一、社会评议活动由</w:t>
      </w:r>
      <w:r>
        <w:rPr>
          <w:rFonts w:hint="eastAsia" w:ascii="仿宋_GB2312" w:hAnsi="仿宋_GB2312" w:eastAsia="仿宋_GB2312" w:cs="仿宋_GB2312"/>
          <w:color w:val="333333"/>
          <w:sz w:val="32"/>
          <w:szCs w:val="32"/>
          <w:shd w:val="clear" w:fill="FFFFFF"/>
          <w:lang w:eastAsia="zh-CN"/>
        </w:rPr>
        <w:t>埇桥区供销社</w:t>
      </w:r>
      <w:r>
        <w:rPr>
          <w:rFonts w:hint="eastAsia" w:ascii="仿宋_GB2312" w:hAnsi="仿宋_GB2312" w:eastAsia="仿宋_GB2312" w:cs="仿宋_GB2312"/>
          <w:color w:val="333333"/>
          <w:sz w:val="32"/>
          <w:szCs w:val="32"/>
          <w:shd w:val="clear" w:fill="FFFFFF"/>
        </w:rPr>
        <w:t xml:space="preserve">政务公开办公室组织实施。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二、社会评议的主体和对象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社会评议工作实行负责制</w:t>
      </w:r>
      <w:r>
        <w:rPr>
          <w:rFonts w:hint="eastAsia" w:ascii="仿宋_GB2312" w:hAnsi="仿宋_GB2312" w:eastAsia="仿宋_GB2312" w:cs="仿宋_GB2312"/>
          <w:color w:val="333333"/>
          <w:sz w:val="32"/>
          <w:szCs w:val="32"/>
          <w:shd w:val="clear" w:fill="FFFFFF"/>
          <w:lang w:eastAsia="zh-CN"/>
        </w:rPr>
        <w:t>，区供销社</w:t>
      </w:r>
      <w:r>
        <w:rPr>
          <w:rFonts w:hint="eastAsia" w:ascii="仿宋_GB2312" w:hAnsi="仿宋_GB2312" w:eastAsia="仿宋_GB2312" w:cs="仿宋_GB2312"/>
          <w:color w:val="333333"/>
          <w:sz w:val="32"/>
          <w:szCs w:val="32"/>
          <w:shd w:val="clear" w:fill="FFFFFF"/>
        </w:rPr>
        <w:t>政务公开工作</w:t>
      </w:r>
      <w:r>
        <w:rPr>
          <w:rFonts w:hint="eastAsia" w:ascii="仿宋_GB2312" w:hAnsi="仿宋_GB2312" w:eastAsia="仿宋_GB2312" w:cs="仿宋_GB2312"/>
          <w:color w:val="333333"/>
          <w:sz w:val="32"/>
          <w:szCs w:val="32"/>
          <w:shd w:val="clear" w:fill="FFFFFF"/>
          <w:lang w:eastAsia="zh-CN"/>
        </w:rPr>
        <w:t>领导小组</w:t>
      </w:r>
      <w:r>
        <w:rPr>
          <w:rFonts w:hint="eastAsia" w:ascii="仿宋_GB2312" w:hAnsi="仿宋_GB2312" w:eastAsia="仿宋_GB2312" w:cs="仿宋_GB2312"/>
          <w:color w:val="333333"/>
          <w:sz w:val="32"/>
          <w:szCs w:val="32"/>
          <w:shd w:val="clear" w:fill="FFFFFF"/>
        </w:rPr>
        <w:t>负责实施，社会评议的对象为</w:t>
      </w:r>
      <w:r>
        <w:rPr>
          <w:rFonts w:hint="eastAsia" w:ascii="仿宋_GB2312" w:hAnsi="仿宋_GB2312" w:eastAsia="仿宋_GB2312" w:cs="仿宋_GB2312"/>
          <w:color w:val="333333"/>
          <w:sz w:val="32"/>
          <w:szCs w:val="32"/>
          <w:shd w:val="clear" w:fill="FFFFFF"/>
          <w:lang w:eastAsia="zh-CN"/>
        </w:rPr>
        <w:t>行政机关及公共事业单位。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三、社会评议的主要内容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依照《中华人民共和国政府信息公开条例》的规定，评议内容包括：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（一）信息公开的内容是否真实、准确；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（二）信息公开的时间是否及时；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（三）信息公开的程序是否符合规定；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（四）信息公开的制度是否落实到位；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（五）信息公开渠道、设施、措施是否便捷有效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（六）信息公开工作人员服务态度是否热情周到；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（七）信息公开工作人员是否按照申请人要求的形式提供有效的信息公开服务；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（八）信息公开工作人员是否按照法规规定及时、准确、完整的提供信息</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四、社会评议的时间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lang w:eastAsia="zh-CN"/>
        </w:rPr>
        <w:t>区供销社</w:t>
      </w:r>
      <w:r>
        <w:rPr>
          <w:rFonts w:hint="eastAsia" w:ascii="仿宋_GB2312" w:hAnsi="仿宋_GB2312" w:eastAsia="仿宋_GB2312" w:cs="仿宋_GB2312"/>
          <w:color w:val="333333"/>
          <w:sz w:val="32"/>
          <w:szCs w:val="32"/>
          <w:shd w:val="clear" w:fill="FFFFFF"/>
        </w:rPr>
        <w:t xml:space="preserve">政务公开工作主管部门于每年1月底前完成上一年度的信息公开社会评议工作。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五、社会评议的方式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社会评议采取公众评议、代表评议相结合的方式一年一次定期进行。可通过网站公开进行网上评议,也可委托媒体或组织进行问卷调查；代表评议可以组织和邀请相关部门人员、人大代表、政协委员、群众代表、有关专家采取召开座谈会等形式开展评议。 </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xml:space="preserve">六、社会评议的结果和运用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评议结果分为满意、基本满意和不满意。评议结果汇总后向全区公开发布并作为被评议部门</w:t>
      </w:r>
      <w:r>
        <w:rPr>
          <w:rFonts w:hint="eastAsia" w:ascii="仿宋_GB2312" w:hAnsi="仿宋_GB2312" w:eastAsia="仿宋_GB2312" w:cs="仿宋_GB2312"/>
          <w:color w:val="333333"/>
          <w:sz w:val="32"/>
          <w:szCs w:val="32"/>
          <w:shd w:val="clear" w:fill="FFFFFF"/>
          <w:lang w:eastAsia="zh-CN"/>
        </w:rPr>
        <w:t>区供销社</w:t>
      </w:r>
      <w:r>
        <w:rPr>
          <w:rFonts w:hint="eastAsia" w:ascii="仿宋_GB2312" w:hAnsi="仿宋_GB2312" w:eastAsia="仿宋_GB2312" w:cs="仿宋_GB2312"/>
          <w:color w:val="333333"/>
          <w:sz w:val="32"/>
          <w:szCs w:val="32"/>
          <w:shd w:val="clear" w:fill="FFFFFF"/>
        </w:rPr>
        <w:t xml:space="preserve">信息公开工作考核的重要依据。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pPr>
      <w:r>
        <w:rPr>
          <w:rFonts w:hint="eastAsia" w:ascii="仿宋_GB2312" w:hAnsi="仿宋_GB2312" w:eastAsia="仿宋_GB2312" w:cs="仿宋_GB2312"/>
          <w:color w:val="333333"/>
          <w:sz w:val="32"/>
          <w:szCs w:val="32"/>
          <w:shd w:val="clear" w:fill="FFFFFF"/>
        </w:rPr>
        <w:t>七、本制度自发布之日起施行。</w:t>
      </w:r>
      <w:r>
        <w:rPr>
          <w:rFonts w:hint="eastAsia" w:ascii="宋体" w:hAnsi="宋体" w:eastAsia="宋体" w:cs="宋体"/>
          <w:color w:val="333333"/>
          <w:sz w:val="24"/>
          <w:szCs w:val="24"/>
          <w:shd w:val="clear" w:fill="FFFFFF"/>
        </w:rPr>
        <w:t xml:space="preserve"> </w:t>
      </w:r>
    </w:p>
    <w:p>
      <w:pPr>
        <w:keepNext w:val="0"/>
        <w:keepLines w:val="0"/>
        <w:pageBreakBefore w:val="0"/>
        <w:kinsoku/>
        <w:wordWrap/>
        <w:overflowPunct/>
        <w:topLinePunct w:val="0"/>
        <w:autoSpaceDE/>
        <w:autoSpaceDN/>
        <w:bidi w:val="0"/>
        <w:adjustRightInd/>
        <w:snapToGrid/>
        <w:ind w:left="0" w:leftChars="0" w:right="0" w:rightChars="0" w:firstLine="640" w:firstLineChars="20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mbria">
    <w:altName w:val="PMingLiU"/>
    <w:panose1 w:val="02040503050406030204"/>
    <w:charset w:val="00"/>
    <w:family w:val="roman"/>
    <w:pitch w:val="default"/>
    <w:sig w:usb0="00000000" w:usb1="00000000" w:usb2="00000000" w:usb3="00000000" w:csb0="0000019F" w:csb1="00000000"/>
  </w:font>
  <w:font w:name="Calibri">
    <w:altName w:val="Microsoft Sans Serif"/>
    <w:panose1 w:val="020F0502020204030204"/>
    <w:charset w:val="00"/>
    <w:family w:val="swiss"/>
    <w:pitch w:val="default"/>
    <w:sig w:usb0="00000000" w:usb1="00000000" w:usb2="00000001" w:usb3="00000000" w:csb0="0000019F" w:csb1="00000000"/>
  </w:font>
  <w:font w:name="Microsoft Sans Serif">
    <w:panose1 w:val="020B0604020202020204"/>
    <w:charset w:val="00"/>
    <w:family w:val="auto"/>
    <w:pitch w:val="default"/>
    <w:sig w:usb0="61007BDF" w:usb1="80000000" w:usb2="00000008" w:usb3="00000000" w:csb0="200101FF" w:csb1="20280000"/>
  </w:font>
  <w:font w:name="MT Extra">
    <w:panose1 w:val="05050102010205020202"/>
    <w:charset w:val="00"/>
    <w:family w:val="auto"/>
    <w:pitch w:val="default"/>
    <w:sig w:usb0="80000000" w:usb1="00000000" w:usb2="00000000" w:usb3="00000000" w:csb0="00000000" w:csb1="00000000"/>
  </w:font>
  <w:font w:name="PMingLiU">
    <w:panose1 w:val="02020300000000000000"/>
    <w:charset w:val="88"/>
    <w:family w:val="auto"/>
    <w:pitch w:val="default"/>
    <w:sig w:usb0="00000003" w:usb1="082E0000" w:usb2="00000016" w:usb3="00000000" w:csb0="001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52A61"/>
    <w:rsid w:val="17E65F3C"/>
    <w:rsid w:val="29B701DD"/>
    <w:rsid w:val="3D413DE2"/>
    <w:rsid w:val="6E73399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qFormat/>
    <w:uiPriority w:val="0"/>
    <w:rPr>
      <w:color w:val="333333"/>
      <w:u w:val="none"/>
    </w:rPr>
  </w:style>
  <w:style w:type="character" w:styleId="5">
    <w:name w:val="HTML Acronym"/>
    <w:basedOn w:val="3"/>
    <w:qFormat/>
    <w:uiPriority w:val="0"/>
  </w:style>
  <w:style w:type="character" w:styleId="6">
    <w:name w:val="Hyperlink"/>
    <w:basedOn w:val="3"/>
    <w:qFormat/>
    <w:uiPriority w:val="0"/>
    <w:rPr>
      <w:color w:val="333333"/>
      <w:u w:val="none"/>
    </w:rPr>
  </w:style>
  <w:style w:type="character" w:customStyle="1" w:styleId="8">
    <w:name w:val="xxgk_sqh"/>
    <w:basedOn w:val="3"/>
    <w:qFormat/>
    <w:uiPriority w:val="0"/>
    <w:rPr>
      <w:color w:val="FF6600"/>
      <w:sz w:val="21"/>
      <w:szCs w:val="21"/>
    </w:rPr>
  </w:style>
  <w:style w:type="character" w:customStyle="1" w:styleId="9">
    <w:name w:val="al"/>
    <w:basedOn w:val="3"/>
    <w:uiPriority w:val="0"/>
  </w:style>
  <w:style w:type="character" w:customStyle="1" w:styleId="10">
    <w:name w:val="al1"/>
    <w:basedOn w:val="3"/>
    <w:uiPriority w:val="0"/>
  </w:style>
  <w:style w:type="character" w:customStyle="1" w:styleId="11">
    <w:name w:val="al2"/>
    <w:basedOn w:val="3"/>
    <w:uiPriority w:val="0"/>
  </w:style>
  <w:style w:type="character" w:customStyle="1" w:styleId="12">
    <w:name w:val="al11"/>
    <w:basedOn w:val="3"/>
    <w:uiPriority w:val="0"/>
  </w:style>
  <w:style w:type="character" w:customStyle="1" w:styleId="13">
    <w:name w:val="ar"/>
    <w:basedOn w:val="3"/>
    <w:uiPriority w:val="0"/>
  </w:style>
  <w:style w:type="character" w:customStyle="1" w:styleId="14">
    <w:name w:val="ar1"/>
    <w:basedOn w:val="3"/>
    <w:uiPriority w:val="0"/>
  </w:style>
  <w:style w:type="character" w:customStyle="1" w:styleId="15">
    <w:name w:val="ar2"/>
    <w:basedOn w:val="3"/>
    <w:uiPriority w:val="0"/>
  </w:style>
  <w:style w:type="character" w:customStyle="1" w:styleId="16">
    <w:name w:val="al3"/>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2016-10-18T09:13:00Z</cp:lastPrinted>
  <dcterms:modified xsi:type="dcterms:W3CDTF">2016-10-18T11:44:58Z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2052-10.1.0.6000</vt:lpwstr>
  </property>
</Properties>
</file>