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90" w:lineRule="atLeast"/>
        <w:ind w:left="0" w:right="0"/>
        <w:jc w:val="center"/>
        <w:rPr>
          <w:rFonts w:hint="eastAsia" w:ascii="宋体" w:hAnsi="宋体" w:eastAsia="宋体" w:cs="宋体"/>
          <w:color w:val="333333"/>
          <w:sz w:val="44"/>
          <w:szCs w:val="44"/>
        </w:rPr>
      </w:pPr>
      <w:r>
        <w:rPr>
          <w:rFonts w:hint="eastAsia" w:ascii="宋体" w:hAnsi="宋体" w:eastAsia="宋体" w:cs="宋体"/>
          <w:color w:val="333333"/>
          <w:kern w:val="0"/>
          <w:sz w:val="44"/>
          <w:szCs w:val="44"/>
          <w:shd w:val="clear" w:fill="FFFFFF"/>
          <w:lang w:val="en-US" w:eastAsia="zh-CN" w:bidi="ar"/>
        </w:rPr>
        <w:t>埇桥区供销社信息公开工作社会评议制度</w:t>
      </w:r>
    </w:p>
    <w:p>
      <w:pPr>
        <w:pStyle w:val="2"/>
        <w:keepNext w:val="0"/>
        <w:keepLines w:val="0"/>
        <w:widowControl/>
        <w:suppressLineNumbers w:val="0"/>
        <w:spacing w:before="0" w:beforeAutospacing="0" w:after="0" w:afterAutospacing="0" w:line="480" w:lineRule="auto"/>
        <w:ind w:left="0" w:right="0" w:firstLine="420"/>
        <w:jc w:val="both"/>
        <w:rPr>
          <w:rFonts w:hint="eastAsia" w:ascii="宋体" w:hAnsi="宋体" w:eastAsia="宋体" w:cs="宋体"/>
          <w:color w:val="333333"/>
          <w:sz w:val="27"/>
          <w:szCs w:val="27"/>
          <w:shd w:val="clear" w:fill="FFFFFF"/>
        </w:rPr>
      </w:pP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为进一步增强社会各界对</w:t>
      </w: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信息公开工作的监督，保障公民、法人和其他组织依法获取</w:t>
      </w: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信息的权利，促进</w:t>
      </w: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依法履行信息公开职责，根据《中华人民共和国政府信息公开条例》（国务院令第492号）等有关法律法规，结合</w:t>
      </w: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 xml:space="preserve">实际，制定本制度。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一、社会评议活动由</w:t>
      </w:r>
      <w:r>
        <w:rPr>
          <w:rFonts w:hint="eastAsia" w:ascii="仿宋_GB2312" w:hAnsi="仿宋_GB2312" w:eastAsia="仿宋_GB2312" w:cs="仿宋_GB2312"/>
          <w:color w:val="333333"/>
          <w:sz w:val="32"/>
          <w:szCs w:val="32"/>
          <w:shd w:val="clear" w:fill="FFFFFF"/>
          <w:lang w:eastAsia="zh-CN"/>
        </w:rPr>
        <w:t>埇桥区供销社</w:t>
      </w:r>
      <w:r>
        <w:rPr>
          <w:rFonts w:hint="eastAsia" w:ascii="仿宋_GB2312" w:hAnsi="仿宋_GB2312" w:eastAsia="仿宋_GB2312" w:cs="仿宋_GB2312"/>
          <w:color w:val="333333"/>
          <w:sz w:val="32"/>
          <w:szCs w:val="32"/>
          <w:shd w:val="clear" w:fill="FFFFFF"/>
        </w:rPr>
        <w:t xml:space="preserve">政务公开办公室组织实施。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二、社会评议的主体和对象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社会评议工作实行负责制</w:t>
      </w: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政务公开工作</w:t>
      </w:r>
      <w:r>
        <w:rPr>
          <w:rFonts w:hint="eastAsia" w:ascii="仿宋_GB2312" w:hAnsi="仿宋_GB2312" w:eastAsia="仿宋_GB2312" w:cs="仿宋_GB2312"/>
          <w:color w:val="333333"/>
          <w:sz w:val="32"/>
          <w:szCs w:val="32"/>
          <w:shd w:val="clear" w:fill="FFFFFF"/>
          <w:lang w:eastAsia="zh-CN"/>
        </w:rPr>
        <w:t>领导小组</w:t>
      </w:r>
      <w:r>
        <w:rPr>
          <w:rFonts w:hint="eastAsia" w:ascii="仿宋_GB2312" w:hAnsi="仿宋_GB2312" w:eastAsia="仿宋_GB2312" w:cs="仿宋_GB2312"/>
          <w:color w:val="333333"/>
          <w:sz w:val="32"/>
          <w:szCs w:val="32"/>
          <w:shd w:val="clear" w:fill="FFFFFF"/>
        </w:rPr>
        <w:t>负责实施，社会评议的对象为</w:t>
      </w:r>
      <w:r>
        <w:rPr>
          <w:rFonts w:hint="eastAsia" w:ascii="仿宋_GB2312" w:hAnsi="仿宋_GB2312" w:eastAsia="仿宋_GB2312" w:cs="仿宋_GB2312"/>
          <w:color w:val="333333"/>
          <w:sz w:val="32"/>
          <w:szCs w:val="32"/>
          <w:shd w:val="clear" w:fill="FFFFFF"/>
          <w:lang w:eastAsia="zh-CN"/>
        </w:rPr>
        <w:t>行政机关及公共事业单位。</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三、社会评议的主要内容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依照《中华人民共和国政府信息公开条例》的规定，评议内容包括：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（一）信息公开的内容是否真实、准确；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（二）信息公开的时间是否及时；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（三）信息公开的程序是否符合规定；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（四）信息公开的制度是否落实到位；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（五）信息公开渠道、设施、措施是否便捷有效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（六）信息公开工作人员服务态度是否热情周到；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（七）信息公开工作人员是否按照申请人要求的形式提供有效的信息公开服务；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（八）信息公开工作人员是否按照法规规定及时、准确、完整的提供信息</w:t>
      </w:r>
      <w:r>
        <w:rPr>
          <w:rFonts w:hint="eastAsia" w:ascii="仿宋_GB2312" w:hAnsi="仿宋_GB2312" w:eastAsia="仿宋_GB2312" w:cs="仿宋_GB2312"/>
          <w:color w:val="333333"/>
          <w:sz w:val="32"/>
          <w:szCs w:val="32"/>
          <w:shd w:val="clear" w:fill="FFFFFF"/>
          <w:lang w:eastAsia="zh-CN"/>
        </w:rPr>
        <w:t>。</w:t>
      </w:r>
      <w:r>
        <w:rPr>
          <w:rFonts w:hint="eastAsia" w:ascii="仿宋_GB2312" w:hAnsi="仿宋_GB2312" w:eastAsia="仿宋_GB2312" w:cs="仿宋_GB2312"/>
          <w:color w:val="333333"/>
          <w:sz w:val="32"/>
          <w:szCs w:val="32"/>
          <w:shd w:val="clear" w:fill="FFFFFF"/>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四、社会评议的时间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 xml:space="preserve">政务公开工作主管部门于每年1月底前完成上一年度的信息公开社会评议工作。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五、社会评议的方式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社会评议采取公众评议、代表评议相结合的方式一年一次定期进行。可通过网站公开进行网上评议,也可委托媒体或组织进行问卷调查；代表评议可以组织和邀请相关部门人员、人大代表、政协委员、群众代表、有关专家采取召开座谈会等形式开展评议。 </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 xml:space="preserve">六、社会评议的结果和运用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color w:val="333333"/>
          <w:sz w:val="32"/>
          <w:szCs w:val="32"/>
          <w:shd w:val="clear" w:fill="FFFFFF"/>
        </w:rPr>
        <w:t>评议结果分为满意、基本满意和不满意。评议结果汇总后向全区公开发布并作为被评议部门</w:t>
      </w:r>
      <w:r>
        <w:rPr>
          <w:rFonts w:hint="eastAsia" w:ascii="仿宋_GB2312" w:hAnsi="仿宋_GB2312" w:eastAsia="仿宋_GB2312" w:cs="仿宋_GB2312"/>
          <w:color w:val="333333"/>
          <w:sz w:val="32"/>
          <w:szCs w:val="32"/>
          <w:shd w:val="clear" w:fill="FFFFFF"/>
          <w:lang w:eastAsia="zh-CN"/>
        </w:rPr>
        <w:t>区供销社</w:t>
      </w:r>
      <w:r>
        <w:rPr>
          <w:rFonts w:hint="eastAsia" w:ascii="仿宋_GB2312" w:hAnsi="仿宋_GB2312" w:eastAsia="仿宋_GB2312" w:cs="仿宋_GB2312"/>
          <w:color w:val="333333"/>
          <w:sz w:val="32"/>
          <w:szCs w:val="32"/>
          <w:shd w:val="clear" w:fill="FFFFFF"/>
        </w:rPr>
        <w:t xml:space="preserve">信息公开工作考核的重要依据。 </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leftChars="0" w:right="0" w:rightChars="0" w:firstLine="640" w:firstLineChars="200"/>
        <w:jc w:val="both"/>
        <w:textAlignment w:val="auto"/>
        <w:outlineLvl w:val="9"/>
      </w:pPr>
      <w:r>
        <w:rPr>
          <w:rFonts w:hint="eastAsia" w:ascii="仿宋_GB2312" w:hAnsi="仿宋_GB2312" w:eastAsia="仿宋_GB2312" w:cs="仿宋_GB2312"/>
          <w:color w:val="333333"/>
          <w:sz w:val="32"/>
          <w:szCs w:val="32"/>
          <w:shd w:val="clear" w:fill="FFFFFF"/>
        </w:rPr>
        <w:t>七、本制度自发布之日起施行。</w:t>
      </w:r>
      <w:r>
        <w:rPr>
          <w:rFonts w:hint="eastAsia" w:ascii="宋体" w:hAnsi="宋体" w:eastAsia="宋体" w:cs="宋体"/>
          <w:color w:val="333333"/>
          <w:sz w:val="24"/>
          <w:szCs w:val="24"/>
          <w:shd w:val="clear" w:fill="FFFFFF"/>
        </w:rPr>
        <w:t xml:space="preserve"> </w:t>
      </w:r>
    </w:p>
    <w:p>
      <w:pPr>
        <w:keepNext w:val="0"/>
        <w:keepLines w:val="0"/>
        <w:pageBreakBefore w:val="0"/>
        <w:kinsoku/>
        <w:wordWrap/>
        <w:overflowPunct/>
        <w:topLinePunct w:val="0"/>
        <w:autoSpaceDE/>
        <w:autoSpaceDN/>
        <w:bidi w:val="0"/>
        <w:adjustRightInd/>
        <w:snapToGrid/>
        <w:ind w:left="0" w:leftChars="0" w:right="0" w:rightChars="0" w:firstLine="640" w:firstLineChars="200"/>
        <w:jc w:val="both"/>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0000019F" w:csb1="00000000"/>
  </w:font>
  <w:font w:name="Calibri">
    <w:altName w:val="Microsoft Sans Serif"/>
    <w:panose1 w:val="020F0502020204030204"/>
    <w:charset w:val="00"/>
    <w:family w:val="swiss"/>
    <w:pitch w:val="default"/>
    <w:sig w:usb0="00000000" w:usb1="00000000" w:usb2="00000001" w:usb3="00000000" w:csb0="0000019F"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E52A61"/>
    <w:rsid w:val="17E65F3C"/>
    <w:rsid w:val="29B701DD"/>
    <w:rsid w:val="3D413DE2"/>
    <w:rsid w:val="6E73399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qFormat="1"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FollowedHyperlink"/>
    <w:basedOn w:val="3"/>
    <w:qFormat/>
    <w:uiPriority w:val="0"/>
    <w:rPr>
      <w:color w:val="333333"/>
      <w:u w:val="none"/>
    </w:rPr>
  </w:style>
  <w:style w:type="character" w:styleId="5">
    <w:name w:val="HTML Acronym"/>
    <w:basedOn w:val="3"/>
    <w:qFormat/>
    <w:uiPriority w:val="0"/>
  </w:style>
  <w:style w:type="character" w:styleId="6">
    <w:name w:val="Hyperlink"/>
    <w:basedOn w:val="3"/>
    <w:qFormat/>
    <w:uiPriority w:val="0"/>
    <w:rPr>
      <w:color w:val="333333"/>
      <w:u w:val="none"/>
    </w:rPr>
  </w:style>
  <w:style w:type="character" w:customStyle="1" w:styleId="8">
    <w:name w:val="xxgk_sqh"/>
    <w:basedOn w:val="3"/>
    <w:qFormat/>
    <w:uiPriority w:val="0"/>
    <w:rPr>
      <w:color w:val="FF6600"/>
      <w:sz w:val="21"/>
      <w:szCs w:val="21"/>
    </w:rPr>
  </w:style>
  <w:style w:type="character" w:customStyle="1" w:styleId="9">
    <w:name w:val="al"/>
    <w:basedOn w:val="3"/>
    <w:uiPriority w:val="0"/>
  </w:style>
  <w:style w:type="character" w:customStyle="1" w:styleId="10">
    <w:name w:val="al1"/>
    <w:basedOn w:val="3"/>
    <w:uiPriority w:val="0"/>
  </w:style>
  <w:style w:type="character" w:customStyle="1" w:styleId="11">
    <w:name w:val="al2"/>
    <w:basedOn w:val="3"/>
    <w:uiPriority w:val="0"/>
  </w:style>
  <w:style w:type="character" w:customStyle="1" w:styleId="12">
    <w:name w:val="al11"/>
    <w:basedOn w:val="3"/>
    <w:uiPriority w:val="0"/>
  </w:style>
  <w:style w:type="character" w:customStyle="1" w:styleId="13">
    <w:name w:val="ar"/>
    <w:basedOn w:val="3"/>
    <w:uiPriority w:val="0"/>
  </w:style>
  <w:style w:type="character" w:customStyle="1" w:styleId="14">
    <w:name w:val="ar1"/>
    <w:basedOn w:val="3"/>
    <w:uiPriority w:val="0"/>
  </w:style>
  <w:style w:type="character" w:customStyle="1" w:styleId="15">
    <w:name w:val="ar2"/>
    <w:basedOn w:val="3"/>
    <w:uiPriority w:val="0"/>
  </w:style>
  <w:style w:type="character" w:customStyle="1" w:styleId="16">
    <w:name w:val="al3"/>
    <w:basedOn w:val="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2016-10-18T09:13:00Z</cp:lastPrinted>
  <dcterms:modified xsi:type="dcterms:W3CDTF">2016-10-18T11:44:58Z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2052-10.1.0.6000</vt:lpwstr>
  </property>
</Properties>
</file>